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53AD9" w:rsidRPr="00153AD9" w:rsidRDefault="00153AD9" w:rsidP="00153AD9">
      <w:pPr>
        <w:jc w:val="center"/>
        <w:rPr>
          <w:rFonts w:eastAsiaTheme="majorEastAsia" w:cstheme="majorBidi"/>
          <w:b/>
          <w:noProof/>
          <w:color w:val="4F81BD" w:themeColor="accent1"/>
        </w:rPr>
      </w:pPr>
    </w:p>
    <w:p w:rsidR="00153AD9" w:rsidRDefault="00F33129" w:rsidP="00F33129">
      <w:pPr>
        <w:ind w:firstLine="0"/>
        <w:jc w:val="center"/>
        <w:rPr>
          <w:rFonts w:eastAsiaTheme="majorEastAsia" w:cstheme="majorBidi"/>
          <w:b/>
          <w:noProof/>
          <w:color w:val="4F81BD" w:themeColor="accent1"/>
          <w:sz w:val="72"/>
          <w:szCs w:val="72"/>
        </w:rPr>
      </w:pPr>
      <w:r>
        <w:rPr>
          <w:rFonts w:eastAsiaTheme="majorEastAsia" w:cstheme="majorBidi"/>
          <w:b/>
          <w:noProof/>
          <w:color w:val="4F81BD" w:themeColor="accent1"/>
          <w:sz w:val="72"/>
          <w:szCs w:val="72"/>
        </w:rPr>
        <w:t>Gminny Program Rewitaliz</w:t>
      </w:r>
      <w:r w:rsidR="00153AD9">
        <w:rPr>
          <w:rFonts w:eastAsiaTheme="majorEastAsia" w:cstheme="majorBidi"/>
          <w:b/>
          <w:noProof/>
          <w:color w:val="4F81BD" w:themeColor="accent1"/>
          <w:sz w:val="72"/>
          <w:szCs w:val="72"/>
        </w:rPr>
        <w:t>acji dla Gminy Podegrodzie</w:t>
      </w:r>
    </w:p>
    <w:p w:rsidR="00153AD9" w:rsidRDefault="00153AD9" w:rsidP="00153AD9">
      <w:pPr>
        <w:jc w:val="center"/>
        <w:rPr>
          <w:rFonts w:eastAsiaTheme="majorEastAsia" w:cstheme="majorBidi"/>
          <w:b/>
          <w:noProof/>
          <w:color w:val="4F81BD" w:themeColor="accent1"/>
          <w:sz w:val="72"/>
          <w:szCs w:val="72"/>
        </w:rPr>
      </w:pPr>
      <w:r>
        <w:rPr>
          <w:rFonts w:eastAsiaTheme="majorEastAsia" w:cstheme="majorBidi"/>
          <w:b/>
          <w:noProof/>
          <w:color w:val="4F81BD" w:themeColor="accent1"/>
          <w:sz w:val="72"/>
          <w:szCs w:val="72"/>
        </w:rPr>
        <w:t>na lata 201</w:t>
      </w:r>
      <w:r w:rsidR="005A7FA0">
        <w:rPr>
          <w:rFonts w:eastAsiaTheme="majorEastAsia" w:cstheme="majorBidi"/>
          <w:b/>
          <w:noProof/>
          <w:color w:val="4F81BD" w:themeColor="accent1"/>
          <w:sz w:val="72"/>
          <w:szCs w:val="72"/>
        </w:rPr>
        <w:t>7</w:t>
      </w:r>
      <w:r>
        <w:rPr>
          <w:rFonts w:eastAsiaTheme="majorEastAsia" w:cstheme="majorBidi"/>
          <w:b/>
          <w:noProof/>
          <w:color w:val="4F81BD" w:themeColor="accent1"/>
          <w:sz w:val="72"/>
          <w:szCs w:val="72"/>
        </w:rPr>
        <w:t>-2023</w:t>
      </w:r>
    </w:p>
    <w:p w:rsidR="00153AD9" w:rsidRDefault="00153AD9" w:rsidP="00F33129">
      <w:pPr>
        <w:ind w:firstLine="0"/>
        <w:jc w:val="center"/>
        <w:rPr>
          <w:noProof/>
          <w:lang w:eastAsia="pl-PL"/>
        </w:rPr>
      </w:pPr>
      <w:r>
        <w:rPr>
          <w:noProof/>
          <w:lang w:eastAsia="pl-PL"/>
        </w:rPr>
        <w:drawing>
          <wp:inline distT="0" distB="0" distL="0" distR="0">
            <wp:extent cx="2879793" cy="3330799"/>
            <wp:effectExtent l="19050" t="0" r="0" b="0"/>
            <wp:docPr id="13" name="Obraz 1" descr="https://upload.wikimedia.org/wikipedia/commons/0/01/HerbPodegrodz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0/01/HerbPodegrodzie.png"/>
                    <pic:cNvPicPr>
                      <a:picLocks noChangeAspect="1" noChangeArrowheads="1"/>
                    </pic:cNvPicPr>
                  </pic:nvPicPr>
                  <pic:blipFill>
                    <a:blip r:embed="rId9" cstate="print"/>
                    <a:srcRect/>
                    <a:stretch>
                      <a:fillRect/>
                    </a:stretch>
                  </pic:blipFill>
                  <pic:spPr bwMode="auto">
                    <a:xfrm>
                      <a:off x="0" y="0"/>
                      <a:ext cx="2879723" cy="3330718"/>
                    </a:xfrm>
                    <a:prstGeom prst="rect">
                      <a:avLst/>
                    </a:prstGeom>
                    <a:noFill/>
                    <a:ln w="9525">
                      <a:noFill/>
                      <a:miter lim="800000"/>
                      <a:headEnd/>
                      <a:tailEnd/>
                    </a:ln>
                  </pic:spPr>
                </pic:pic>
              </a:graphicData>
            </a:graphic>
          </wp:inline>
        </w:drawing>
      </w:r>
      <w:r w:rsidR="00001B6F">
        <w:rPr>
          <w:noProof/>
          <w:lang w:eastAsia="pl-PL"/>
        </w:rPr>
        <mc:AlternateContent>
          <mc:Choice Requires="wps">
            <w:drawing>
              <wp:anchor distT="0" distB="0" distL="114300" distR="114300" simplePos="0" relativeHeight="251663360" behindDoc="0" locked="0" layoutInCell="0" allowOverlap="1">
                <wp:simplePos x="0" y="0"/>
                <wp:positionH relativeFrom="page">
                  <wp:posOffset>-30480</wp:posOffset>
                </wp:positionH>
                <wp:positionV relativeFrom="page">
                  <wp:posOffset>188595</wp:posOffset>
                </wp:positionV>
                <wp:extent cx="7927340" cy="874395"/>
                <wp:effectExtent l="0" t="0" r="16510" b="20955"/>
                <wp:wrapNone/>
                <wp:docPr id="1"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7340" cy="874395"/>
                        </a:xfrm>
                        <a:prstGeom prst="rect">
                          <a:avLst/>
                        </a:prstGeom>
                        <a:solidFill>
                          <a:srgbClr val="FFFFFF"/>
                        </a:solidFill>
                        <a:ln w="9525">
                          <a:solidFill>
                            <a:schemeClr val="accent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id="Prostokąt 1" o:spid="_x0000_s1026" style="position:absolute;margin-left:-2.4pt;margin-top:14.85pt;width:624.2pt;height:68.8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" o:allowincell="f" strokecolor="#4f81bd [3204]">
                <w10:wrap anchorx="page" anchory="page"/>
              </v:rect>
            </w:pict>
          </mc:Fallback>
        </mc:AlternateContent>
      </w:r>
      <w:r w:rsidR="00001B6F">
        <w:rPr>
          <w:noProof/>
          <w:lang w:eastAsia="pl-PL"/>
        </w:rPr>
        <mc:AlternateContent>
          <mc:Choice Requires="wps">
            <w:drawing>
              <wp:anchor distT="0" distB="0" distL="114300" distR="114300" simplePos="0" relativeHeight="251669504" behindDoc="0" locked="0" layoutInCell="0" allowOverlap="1">
                <wp:simplePos x="0" y="0"/>
                <wp:positionH relativeFrom="page">
                  <wp:posOffset>7218045</wp:posOffset>
                </wp:positionH>
                <wp:positionV relativeFrom="page">
                  <wp:posOffset>-92710</wp:posOffset>
                </wp:positionV>
                <wp:extent cx="90805" cy="11216005"/>
                <wp:effectExtent l="0" t="0" r="23495" b="23495"/>
                <wp:wrapNone/>
                <wp:docPr id="2" name="Prostokąt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6005"/>
                        </a:xfrm>
                        <a:prstGeom prst="rect">
                          <a:avLst/>
                        </a:prstGeom>
                        <a:solidFill>
                          <a:srgbClr val="FFFFFF"/>
                        </a:solidFill>
                        <a:ln w="9525">
                          <a:solidFill>
                            <a:schemeClr val="accent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2" o:spid="_x0000_s1026" style="position:absolute;margin-left:568.35pt;margin-top:-7.3pt;width:7.15pt;height:883.1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" o:allowincell="f" strokecolor="#4f81bd [3204]">
                <w10:wrap anchorx="page" anchory="page"/>
              </v:rect>
            </w:pict>
          </mc:Fallback>
        </mc:AlternateContent>
      </w:r>
      <w:r w:rsidR="00001B6F">
        <w:rPr>
          <w:noProof/>
          <w:lang w:eastAsia="pl-PL"/>
        </w:rPr>
        <mc:AlternateContent>
          <mc:Choice Requires="wps">
            <w:drawing>
              <wp:anchor distT="0" distB="0" distL="114300" distR="114300" simplePos="0" relativeHeight="251668480" behindDoc="0" locked="0" layoutInCell="0" allowOverlap="1">
                <wp:simplePos x="0" y="0"/>
                <wp:positionH relativeFrom="page">
                  <wp:posOffset>563880</wp:posOffset>
                </wp:positionH>
                <wp:positionV relativeFrom="page">
                  <wp:posOffset>-92710</wp:posOffset>
                </wp:positionV>
                <wp:extent cx="90805" cy="11216005"/>
                <wp:effectExtent l="0" t="0" r="23495" b="23495"/>
                <wp:wrapNone/>
                <wp:docPr id="3" name="Prostokąt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6005"/>
                        </a:xfrm>
                        <a:prstGeom prst="rect">
                          <a:avLst/>
                        </a:prstGeom>
                        <a:solidFill>
                          <a:srgbClr val="FFFFFF"/>
                        </a:solidFill>
                        <a:ln w="9525">
                          <a:solidFill>
                            <a:schemeClr val="accent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3" o:spid="_x0000_s1026" style="position:absolute;margin-left:44.4pt;margin-top:-7.3pt;width:7.15pt;height:883.1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" o:allowincell="f" strokecolor="#4f81bd [3204]">
                <w10:wrap anchorx="page" anchory="page"/>
              </v:rect>
            </w:pict>
          </mc:Fallback>
        </mc:AlternateContent>
      </w:r>
    </w:p>
    <w:p w:rsidR="00153AD9" w:rsidRDefault="00153AD9" w:rsidP="00153AD9">
      <w:pPr>
        <w:jc w:val="center"/>
        <w:rPr>
          <w:noProof/>
          <w:lang w:eastAsia="pl-PL"/>
        </w:rPr>
      </w:pPr>
    </w:p>
    <w:p w:rsidR="00F33129" w:rsidRDefault="00F33129" w:rsidP="00153AD9">
      <w:pPr>
        <w:ind w:firstLine="0"/>
        <w:jc w:val="left"/>
        <w:rPr>
          <w:rFonts w:eastAsia="Calibri"/>
        </w:rPr>
      </w:pPr>
    </w:p>
    <w:p w:rsidR="00F33129" w:rsidRDefault="00F33129" w:rsidP="00153AD9">
      <w:pPr>
        <w:ind w:firstLine="0"/>
        <w:jc w:val="left"/>
        <w:rPr>
          <w:rFonts w:eastAsia="Calibri"/>
        </w:rPr>
      </w:pPr>
    </w:p>
    <w:p w:rsidR="00F33129" w:rsidRDefault="00F33129" w:rsidP="00153AD9">
      <w:pPr>
        <w:ind w:firstLine="0"/>
        <w:jc w:val="left"/>
        <w:rPr>
          <w:rFonts w:eastAsia="Calibri"/>
        </w:rPr>
      </w:pPr>
    </w:p>
    <w:p w:rsidR="00F33129" w:rsidRDefault="00F33129" w:rsidP="00153AD9">
      <w:pPr>
        <w:ind w:firstLine="0"/>
        <w:jc w:val="left"/>
        <w:rPr>
          <w:rFonts w:eastAsia="Calibri"/>
        </w:rPr>
      </w:pPr>
    </w:p>
    <w:p w:rsidR="00F33129" w:rsidRDefault="00F33129" w:rsidP="00153AD9">
      <w:pPr>
        <w:ind w:firstLine="0"/>
        <w:jc w:val="left"/>
        <w:rPr>
          <w:rFonts w:eastAsia="Calibri"/>
        </w:rPr>
      </w:pPr>
    </w:p>
    <w:p w:rsidR="00F33129" w:rsidRDefault="00F33129" w:rsidP="00153AD9">
      <w:pPr>
        <w:ind w:firstLine="0"/>
        <w:jc w:val="left"/>
        <w:rPr>
          <w:rFonts w:eastAsia="Calibri"/>
        </w:rPr>
      </w:pPr>
    </w:p>
    <w:p w:rsidR="00153AD9" w:rsidRPr="00B93ED7" w:rsidRDefault="00153AD9" w:rsidP="00153AD9">
      <w:pPr>
        <w:ind w:firstLine="0"/>
        <w:jc w:val="left"/>
        <w:rPr>
          <w:rFonts w:eastAsia="Calibri"/>
        </w:rPr>
      </w:pPr>
      <w:r w:rsidRPr="00B93ED7">
        <w:rPr>
          <w:rFonts w:eastAsia="Calibri"/>
        </w:rPr>
        <w:t>Opracowanie wykonane przez:</w:t>
      </w:r>
    </w:p>
    <w:p w:rsidR="00153AD9" w:rsidRDefault="00153AD9" w:rsidP="00F33129">
      <w:pPr>
        <w:ind w:firstLine="0"/>
        <w:jc w:val="left"/>
        <w:rPr>
          <w:noProof/>
          <w:lang w:eastAsia="pl-PL"/>
        </w:rPr>
      </w:pPr>
      <w:r w:rsidRPr="00B93ED7">
        <w:rPr>
          <w:rFonts w:eastAsia="Calibri"/>
          <w:b/>
        </w:rPr>
        <w:t>IGO Sp. z o.</w:t>
      </w:r>
      <w:proofErr w:type="gramStart"/>
      <w:r w:rsidRPr="00B93ED7">
        <w:rPr>
          <w:rFonts w:eastAsia="Calibri"/>
          <w:b/>
        </w:rPr>
        <w:t>o</w:t>
      </w:r>
      <w:proofErr w:type="gramEnd"/>
      <w:r w:rsidRPr="00B93ED7">
        <w:rPr>
          <w:rFonts w:eastAsia="Calibri"/>
          <w:b/>
        </w:rPr>
        <w:t>.</w:t>
      </w:r>
      <w:r w:rsidRPr="00B93ED7">
        <w:rPr>
          <w:rFonts w:eastAsia="Calibri"/>
        </w:rPr>
        <w:br/>
      </w:r>
      <w:proofErr w:type="gramStart"/>
      <w:r w:rsidRPr="00B93ED7">
        <w:rPr>
          <w:rFonts w:eastAsia="Calibri"/>
        </w:rPr>
        <w:t>ul</w:t>
      </w:r>
      <w:proofErr w:type="gramEnd"/>
      <w:r w:rsidRPr="00B93ED7">
        <w:rPr>
          <w:rFonts w:eastAsia="Calibri"/>
        </w:rPr>
        <w:t xml:space="preserve">. </w:t>
      </w:r>
      <w:r>
        <w:rPr>
          <w:rFonts w:eastAsia="Calibri"/>
        </w:rPr>
        <w:t>Wybickiego 17/8</w:t>
      </w:r>
      <w:r w:rsidRPr="00B93ED7">
        <w:rPr>
          <w:rFonts w:eastAsia="Calibri"/>
        </w:rPr>
        <w:br/>
      </w:r>
      <w:r>
        <w:rPr>
          <w:rFonts w:eastAsia="Calibri"/>
        </w:rPr>
        <w:t>31-302 Kraków</w:t>
      </w:r>
    </w:p>
    <w:p w:rsidR="00153AD9" w:rsidRDefault="00153AD9" w:rsidP="00153AD9">
      <w:pPr>
        <w:rPr>
          <w:noProof/>
          <w:lang w:eastAsia="pl-PL"/>
        </w:rPr>
      </w:pPr>
    </w:p>
    <w:p w:rsidR="00153AD9" w:rsidRDefault="00153AD9" w:rsidP="00153AD9">
      <w:pPr>
        <w:rPr>
          <w:noProof/>
          <w:lang w:eastAsia="pl-PL"/>
        </w:rPr>
      </w:pPr>
    </w:p>
    <w:p w:rsidR="00153AD9" w:rsidRDefault="00153AD9" w:rsidP="00153AD9">
      <w:pPr>
        <w:rPr>
          <w:noProof/>
          <w:lang w:eastAsia="pl-PL"/>
        </w:rPr>
      </w:pPr>
    </w:p>
    <w:p w:rsidR="00153AD9" w:rsidRDefault="00153AD9" w:rsidP="00153AD9">
      <w:pPr>
        <w:rPr>
          <w:noProof/>
          <w:lang w:eastAsia="pl-PL"/>
        </w:rPr>
      </w:pPr>
    </w:p>
    <w:p w:rsidR="00153AD9" w:rsidRDefault="00153AD9" w:rsidP="00F33129">
      <w:pPr>
        <w:ind w:firstLine="0"/>
        <w:jc w:val="center"/>
        <w:rPr>
          <w:noProof/>
          <w:lang w:eastAsia="pl-PL"/>
        </w:rPr>
      </w:pPr>
      <w:r>
        <w:rPr>
          <w:rFonts w:eastAsia="Calibri"/>
          <w:sz w:val="36"/>
          <w:szCs w:val="36"/>
        </w:rPr>
        <w:t>Podegrodzie, 2017</w:t>
      </w:r>
      <w:r w:rsidRPr="00B93ED7">
        <w:rPr>
          <w:rFonts w:eastAsia="Calibri"/>
          <w:sz w:val="36"/>
          <w:szCs w:val="36"/>
        </w:rPr>
        <w:t xml:space="preserve"> r</w:t>
      </w:r>
      <w:r>
        <w:rPr>
          <w:noProof/>
          <w:lang w:eastAsia="pl-PL"/>
        </w:rPr>
        <w:t>.</w:t>
      </w:r>
    </w:p>
    <w:p w:rsidR="00153AD9" w:rsidRDefault="00001B6F" w:rsidP="00153AD9">
      <w:pPr>
        <w:jc w:val="center"/>
        <w:sectPr w:rsidR="00153AD9">
          <w:headerReference w:type="default" r:id="rId10"/>
          <w:pgSz w:w="11906" w:h="16838"/>
          <w:pgMar w:top="1417" w:right="1417" w:bottom="1417" w:left="1417" w:header="708" w:footer="708" w:gutter="0"/>
          <w:cols w:space="708"/>
          <w:docGrid w:linePitch="360"/>
        </w:sectPr>
      </w:pPr>
      <w:r>
        <w:rPr>
          <w:noProof/>
          <w:lang w:eastAsia="pl-PL"/>
        </w:rPr>
        <mc:AlternateContent>
          <mc:Choice Requires="wps">
            <w:drawing>
              <wp:anchor distT="0" distB="0" distL="114300" distR="114300" simplePos="0" relativeHeight="251667456" behindDoc="0" locked="0" layoutInCell="0" allowOverlap="1">
                <wp:simplePos x="0" y="0"/>
                <wp:positionH relativeFrom="page">
                  <wp:posOffset>-31115</wp:posOffset>
                </wp:positionH>
                <wp:positionV relativeFrom="page">
                  <wp:posOffset>9967595</wp:posOffset>
                </wp:positionV>
                <wp:extent cx="7927975" cy="798830"/>
                <wp:effectExtent l="0" t="0" r="15875" b="20320"/>
                <wp:wrapNone/>
                <wp:docPr id="4" name="Prostokąt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27975" cy="798830"/>
                        </a:xfrm>
                        <a:prstGeom prst="rect">
                          <a:avLst/>
                        </a:prstGeom>
                        <a:solidFill>
                          <a:srgbClr val="4F81BD"/>
                        </a:solidFill>
                        <a:ln w="9525">
                          <a:solidFill>
                            <a:schemeClr val="accent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topMargin">
                  <wp14:pctHeight>0</wp14:pctHeight>
                </wp14:sizeRelV>
              </wp:anchor>
            </w:drawing>
          </mc:Choice>
          <mc:Fallback>
            <w:pict>
              <v:rect id="Prostokąt 4" o:spid="_x0000_s1026" style="position:absolute;margin-left:-2.45pt;margin-top:784.85pt;width:624.25pt;height:62.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" o:allowincell="f" fillcolor="#4f81bd" strokecolor="#4f81bd [3204]">
                <w10:wrap anchorx="page" anchory="page"/>
              </v:rect>
            </w:pict>
          </mc:Fallback>
        </mc:AlternateContent>
      </w:r>
    </w:p>
    <w:tbl>
      <w:tblPr>
        <w:tblW w:w="0" w:type="auto"/>
        <w:jc w:val="center"/>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tblBorders>
        <w:tblLook w:val="04A0" w:firstRow="1" w:lastRow="0" w:firstColumn="1" w:lastColumn="0" w:noHBand="0" w:noVBand="1"/>
      </w:tblPr>
      <w:tblGrid>
        <w:gridCol w:w="4606"/>
        <w:gridCol w:w="4606"/>
      </w:tblGrid>
      <w:tr w:rsidR="00153AD9" w:rsidRPr="00153AD9" w:rsidTr="004B29D1">
        <w:trPr>
          <w:jc w:val="center"/>
        </w:trPr>
        <w:tc>
          <w:tcPr>
            <w:tcW w:w="4606" w:type="dxa"/>
            <w:shd w:val="clear" w:color="auto" w:fill="4F81BD" w:themeFill="accent1"/>
            <w:vAlign w:val="center"/>
          </w:tcPr>
          <w:p w:rsidR="00153AD9" w:rsidRPr="00153AD9" w:rsidRDefault="00153AD9" w:rsidP="00F33129">
            <w:pPr>
              <w:spacing w:line="240" w:lineRule="auto"/>
              <w:ind w:firstLine="0"/>
              <w:jc w:val="center"/>
              <w:rPr>
                <w:rFonts w:ascii="Calibri" w:eastAsia="Calibri" w:hAnsi="Calibri" w:cs="Times New Roman"/>
                <w:b/>
                <w:bCs/>
                <w:color w:val="FFFFFF"/>
                <w:szCs w:val="24"/>
              </w:rPr>
            </w:pPr>
            <w:r w:rsidRPr="00153AD9">
              <w:rPr>
                <w:rFonts w:ascii="Calibri" w:eastAsia="Calibri" w:hAnsi="Calibri" w:cs="Times New Roman"/>
                <w:b/>
                <w:bCs/>
                <w:color w:val="FFFFFF"/>
                <w:szCs w:val="24"/>
              </w:rPr>
              <w:lastRenderedPageBreak/>
              <w:t>Tytuł</w:t>
            </w:r>
          </w:p>
        </w:tc>
        <w:tc>
          <w:tcPr>
            <w:tcW w:w="4606" w:type="dxa"/>
            <w:shd w:val="clear" w:color="auto" w:fill="4F81BD" w:themeFill="accent1"/>
            <w:vAlign w:val="center"/>
          </w:tcPr>
          <w:p w:rsidR="00153AD9" w:rsidRPr="00153AD9" w:rsidRDefault="00153AD9" w:rsidP="00F33129">
            <w:pPr>
              <w:spacing w:line="240" w:lineRule="auto"/>
              <w:ind w:firstLine="0"/>
              <w:jc w:val="center"/>
              <w:rPr>
                <w:rFonts w:ascii="Calibri" w:eastAsia="Calibri" w:hAnsi="Calibri" w:cs="Times New Roman"/>
                <w:b/>
                <w:bCs/>
                <w:color w:val="FFFFFF"/>
                <w:szCs w:val="24"/>
              </w:rPr>
            </w:pPr>
          </w:p>
          <w:p w:rsidR="00153AD9" w:rsidRPr="00153AD9" w:rsidRDefault="00153AD9" w:rsidP="00F33129">
            <w:pPr>
              <w:spacing w:line="240" w:lineRule="auto"/>
              <w:ind w:firstLine="0"/>
              <w:jc w:val="center"/>
              <w:rPr>
                <w:rFonts w:ascii="Calibri" w:eastAsia="Calibri" w:hAnsi="Calibri" w:cs="Times New Roman"/>
                <w:b/>
                <w:bCs/>
                <w:color w:val="FFFFFF"/>
                <w:szCs w:val="24"/>
              </w:rPr>
            </w:pPr>
          </w:p>
          <w:p w:rsidR="001B31D3" w:rsidRDefault="00153AD9" w:rsidP="00F33129">
            <w:pPr>
              <w:spacing w:line="240" w:lineRule="auto"/>
              <w:ind w:firstLine="0"/>
              <w:jc w:val="center"/>
              <w:rPr>
                <w:rFonts w:ascii="Calibri" w:eastAsia="Calibri" w:hAnsi="Calibri" w:cs="Times New Roman"/>
                <w:b/>
                <w:bCs/>
                <w:color w:val="FFFFFF"/>
                <w:szCs w:val="24"/>
              </w:rPr>
            </w:pPr>
            <w:r>
              <w:rPr>
                <w:rFonts w:ascii="Calibri" w:eastAsia="Calibri" w:hAnsi="Calibri" w:cs="Times New Roman"/>
                <w:b/>
                <w:bCs/>
                <w:color w:val="FFFFFF"/>
                <w:szCs w:val="24"/>
              </w:rPr>
              <w:t xml:space="preserve">Gminny Program Rewitalizacji </w:t>
            </w:r>
          </w:p>
          <w:p w:rsidR="00153AD9" w:rsidRPr="00153AD9" w:rsidRDefault="00153AD9" w:rsidP="00F33129">
            <w:pPr>
              <w:spacing w:line="240" w:lineRule="auto"/>
              <w:ind w:firstLine="0"/>
              <w:jc w:val="center"/>
              <w:rPr>
                <w:rFonts w:ascii="Calibri" w:eastAsia="Calibri" w:hAnsi="Calibri" w:cs="Times New Roman"/>
                <w:b/>
                <w:bCs/>
                <w:color w:val="FFFFFF"/>
                <w:szCs w:val="24"/>
              </w:rPr>
            </w:pPr>
            <w:proofErr w:type="gramStart"/>
            <w:r>
              <w:rPr>
                <w:rFonts w:ascii="Calibri" w:eastAsia="Calibri" w:hAnsi="Calibri" w:cs="Times New Roman"/>
                <w:b/>
                <w:bCs/>
                <w:color w:val="FFFFFF"/>
                <w:szCs w:val="24"/>
              </w:rPr>
              <w:t>dla</w:t>
            </w:r>
            <w:proofErr w:type="gramEnd"/>
            <w:r>
              <w:rPr>
                <w:rFonts w:ascii="Calibri" w:eastAsia="Calibri" w:hAnsi="Calibri" w:cs="Times New Roman"/>
                <w:b/>
                <w:bCs/>
                <w:color w:val="FFFFFF"/>
                <w:szCs w:val="24"/>
              </w:rPr>
              <w:t xml:space="preserve"> Gminy Podegrodzie na lata 201</w:t>
            </w:r>
            <w:r w:rsidR="005A7FA0">
              <w:rPr>
                <w:rFonts w:ascii="Calibri" w:eastAsia="Calibri" w:hAnsi="Calibri" w:cs="Times New Roman"/>
                <w:b/>
                <w:bCs/>
                <w:color w:val="FFFFFF"/>
                <w:szCs w:val="24"/>
              </w:rPr>
              <w:t>7</w:t>
            </w:r>
            <w:r>
              <w:rPr>
                <w:rFonts w:ascii="Calibri" w:eastAsia="Calibri" w:hAnsi="Calibri" w:cs="Times New Roman"/>
                <w:b/>
                <w:bCs/>
                <w:color w:val="FFFFFF"/>
                <w:szCs w:val="24"/>
              </w:rPr>
              <w:t>-2023</w:t>
            </w:r>
          </w:p>
          <w:p w:rsidR="00153AD9" w:rsidRPr="00153AD9" w:rsidRDefault="00153AD9" w:rsidP="00F33129">
            <w:pPr>
              <w:spacing w:line="240" w:lineRule="auto"/>
              <w:ind w:firstLine="0"/>
              <w:jc w:val="center"/>
              <w:rPr>
                <w:rFonts w:ascii="Calibri" w:eastAsia="Calibri" w:hAnsi="Calibri" w:cs="Times New Roman"/>
                <w:b/>
                <w:bCs/>
                <w:color w:val="FFFFFF"/>
                <w:szCs w:val="24"/>
              </w:rPr>
            </w:pPr>
          </w:p>
          <w:p w:rsidR="00153AD9" w:rsidRPr="00153AD9" w:rsidRDefault="00153AD9" w:rsidP="00F33129">
            <w:pPr>
              <w:spacing w:line="240" w:lineRule="auto"/>
              <w:ind w:firstLine="0"/>
              <w:jc w:val="center"/>
              <w:rPr>
                <w:rFonts w:ascii="Calibri" w:eastAsia="Calibri" w:hAnsi="Calibri" w:cs="Times New Roman"/>
                <w:b/>
                <w:bCs/>
                <w:color w:val="FFFFFF"/>
                <w:szCs w:val="24"/>
              </w:rPr>
            </w:pPr>
          </w:p>
        </w:tc>
      </w:tr>
      <w:tr w:rsidR="00153AD9" w:rsidRPr="00153AD9" w:rsidTr="004B29D1">
        <w:trPr>
          <w:jc w:val="center"/>
        </w:trPr>
        <w:tc>
          <w:tcPr>
            <w:tcW w:w="4606" w:type="dxa"/>
            <w:vAlign w:val="center"/>
          </w:tcPr>
          <w:p w:rsidR="00153AD9" w:rsidRPr="00153AD9" w:rsidRDefault="00153AD9" w:rsidP="00F33129">
            <w:pPr>
              <w:spacing w:line="240" w:lineRule="auto"/>
              <w:ind w:firstLine="0"/>
              <w:jc w:val="center"/>
              <w:rPr>
                <w:rFonts w:ascii="Calibri" w:eastAsia="Calibri" w:hAnsi="Calibri" w:cs="Times New Roman"/>
                <w:b/>
                <w:bCs/>
                <w:szCs w:val="24"/>
              </w:rPr>
            </w:pPr>
            <w:r w:rsidRPr="00153AD9">
              <w:rPr>
                <w:rFonts w:ascii="Calibri" w:eastAsia="Calibri" w:hAnsi="Calibri" w:cs="Times New Roman"/>
                <w:b/>
                <w:bCs/>
                <w:szCs w:val="24"/>
              </w:rPr>
              <w:t>Zamawiający</w:t>
            </w:r>
          </w:p>
        </w:tc>
        <w:tc>
          <w:tcPr>
            <w:tcW w:w="4606" w:type="dxa"/>
            <w:vAlign w:val="center"/>
          </w:tcPr>
          <w:p w:rsidR="00153AD9" w:rsidRPr="00153AD9" w:rsidRDefault="00153AD9" w:rsidP="00F33129">
            <w:pPr>
              <w:spacing w:line="240" w:lineRule="auto"/>
              <w:ind w:firstLine="0"/>
              <w:jc w:val="right"/>
              <w:rPr>
                <w:rFonts w:ascii="Calibri" w:eastAsia="Calibri" w:hAnsi="Calibri" w:cs="Times New Roman"/>
                <w:szCs w:val="24"/>
              </w:rPr>
            </w:pPr>
          </w:p>
          <w:p w:rsidR="00153AD9" w:rsidRPr="00153AD9" w:rsidRDefault="00153AD9" w:rsidP="00F33129">
            <w:pPr>
              <w:spacing w:line="240" w:lineRule="auto"/>
              <w:ind w:firstLine="0"/>
              <w:jc w:val="right"/>
              <w:rPr>
                <w:rFonts w:ascii="Calibri" w:eastAsia="Calibri" w:hAnsi="Calibri" w:cs="Times New Roman"/>
                <w:szCs w:val="24"/>
              </w:rPr>
            </w:pPr>
            <w:r w:rsidRPr="00153AD9">
              <w:rPr>
                <w:rFonts w:ascii="Calibri" w:eastAsia="Calibri" w:hAnsi="Calibri" w:cs="Times New Roman"/>
                <w:szCs w:val="24"/>
              </w:rPr>
              <w:t>Gmina Podegrodzie</w:t>
            </w:r>
          </w:p>
          <w:p w:rsidR="00153AD9" w:rsidRPr="00153AD9" w:rsidRDefault="00153AD9" w:rsidP="00F33129">
            <w:pPr>
              <w:spacing w:line="240" w:lineRule="auto"/>
              <w:ind w:firstLine="0"/>
              <w:jc w:val="right"/>
              <w:rPr>
                <w:rFonts w:ascii="Calibri" w:eastAsia="Calibri" w:hAnsi="Calibri" w:cs="Times New Roman"/>
                <w:szCs w:val="24"/>
              </w:rPr>
            </w:pPr>
            <w:r w:rsidRPr="00153AD9">
              <w:rPr>
                <w:rFonts w:ascii="Calibri" w:eastAsia="Calibri" w:hAnsi="Calibri" w:cs="Times New Roman"/>
                <w:szCs w:val="24"/>
              </w:rPr>
              <w:t>33-386 Podegrodzie 248</w:t>
            </w:r>
          </w:p>
          <w:p w:rsidR="00153AD9" w:rsidRPr="00153AD9" w:rsidRDefault="00153AD9" w:rsidP="00F33129">
            <w:pPr>
              <w:spacing w:line="240" w:lineRule="auto"/>
              <w:ind w:firstLine="0"/>
              <w:jc w:val="right"/>
              <w:rPr>
                <w:rFonts w:ascii="Calibri" w:eastAsia="Calibri" w:hAnsi="Calibri" w:cs="Times New Roman"/>
                <w:szCs w:val="24"/>
              </w:rPr>
            </w:pPr>
          </w:p>
          <w:p w:rsidR="00153AD9" w:rsidRPr="00153AD9" w:rsidRDefault="00153AD9" w:rsidP="00F33129">
            <w:pPr>
              <w:spacing w:line="240" w:lineRule="auto"/>
              <w:ind w:firstLine="0"/>
              <w:jc w:val="right"/>
              <w:rPr>
                <w:rFonts w:ascii="Calibri" w:eastAsia="Calibri" w:hAnsi="Calibri" w:cs="Times New Roman"/>
                <w:szCs w:val="24"/>
              </w:rPr>
            </w:pPr>
            <w:r w:rsidRPr="00153AD9">
              <w:rPr>
                <w:rFonts w:ascii="Calibri" w:eastAsia="Calibri" w:hAnsi="Calibri" w:cs="Times New Roman"/>
                <w:noProof/>
                <w:szCs w:val="24"/>
                <w:lang w:eastAsia="pl-PL"/>
              </w:rPr>
              <w:drawing>
                <wp:anchor distT="0" distB="0" distL="114300" distR="114300" simplePos="0" relativeHeight="251672576" behindDoc="0" locked="0" layoutInCell="1" allowOverlap="1">
                  <wp:simplePos x="0" y="0"/>
                  <wp:positionH relativeFrom="column">
                    <wp:posOffset>120650</wp:posOffset>
                  </wp:positionH>
                  <wp:positionV relativeFrom="paragraph">
                    <wp:posOffset>-511810</wp:posOffset>
                  </wp:positionV>
                  <wp:extent cx="487045" cy="563880"/>
                  <wp:effectExtent l="19050" t="0" r="8255" b="0"/>
                  <wp:wrapSquare wrapText="bothSides"/>
                  <wp:docPr id="8" name="Obraz 1" descr="https://upload.wikimedia.org/wikipedia/commons/0/01/HerbPodegrodzi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0/01/HerbPodegrodzie.png"/>
                          <pic:cNvPicPr>
                            <a:picLocks noChangeAspect="1" noChangeArrowheads="1"/>
                          </pic:cNvPicPr>
                        </pic:nvPicPr>
                        <pic:blipFill>
                          <a:blip r:embed="rId11" cstate="print"/>
                          <a:srcRect/>
                          <a:stretch>
                            <a:fillRect/>
                          </a:stretch>
                        </pic:blipFill>
                        <pic:spPr bwMode="auto">
                          <a:xfrm>
                            <a:off x="0" y="0"/>
                            <a:ext cx="487045" cy="563880"/>
                          </a:xfrm>
                          <a:prstGeom prst="rect">
                            <a:avLst/>
                          </a:prstGeom>
                          <a:noFill/>
                          <a:ln w="9525">
                            <a:noFill/>
                            <a:miter lim="800000"/>
                            <a:headEnd/>
                            <a:tailEnd/>
                          </a:ln>
                        </pic:spPr>
                      </pic:pic>
                    </a:graphicData>
                  </a:graphic>
                </wp:anchor>
              </w:drawing>
            </w:r>
          </w:p>
        </w:tc>
      </w:tr>
      <w:tr w:rsidR="00153AD9" w:rsidRPr="00153AD9" w:rsidTr="004B29D1">
        <w:trPr>
          <w:jc w:val="center"/>
        </w:trPr>
        <w:tc>
          <w:tcPr>
            <w:tcW w:w="4606" w:type="dxa"/>
            <w:vAlign w:val="center"/>
          </w:tcPr>
          <w:p w:rsidR="00153AD9" w:rsidRPr="00153AD9" w:rsidRDefault="00153AD9" w:rsidP="00F33129">
            <w:pPr>
              <w:spacing w:line="240" w:lineRule="auto"/>
              <w:ind w:firstLine="0"/>
              <w:jc w:val="center"/>
              <w:rPr>
                <w:rFonts w:ascii="Calibri" w:eastAsia="Calibri" w:hAnsi="Calibri" w:cs="Times New Roman"/>
                <w:b/>
                <w:bCs/>
                <w:szCs w:val="24"/>
              </w:rPr>
            </w:pPr>
            <w:r w:rsidRPr="00153AD9">
              <w:rPr>
                <w:rFonts w:ascii="Calibri" w:eastAsia="Calibri" w:hAnsi="Calibri" w:cs="Times New Roman"/>
                <w:b/>
                <w:bCs/>
                <w:szCs w:val="24"/>
              </w:rPr>
              <w:t>Wykonawca</w:t>
            </w:r>
          </w:p>
        </w:tc>
        <w:tc>
          <w:tcPr>
            <w:tcW w:w="4606" w:type="dxa"/>
            <w:vAlign w:val="center"/>
          </w:tcPr>
          <w:p w:rsidR="00153AD9" w:rsidRPr="00153AD9" w:rsidRDefault="00153AD9" w:rsidP="00F33129">
            <w:pPr>
              <w:spacing w:line="240" w:lineRule="auto"/>
              <w:ind w:firstLine="0"/>
              <w:jc w:val="right"/>
              <w:rPr>
                <w:rFonts w:ascii="Calibri" w:eastAsia="Calibri" w:hAnsi="Calibri" w:cs="Times New Roman"/>
                <w:szCs w:val="24"/>
              </w:rPr>
            </w:pPr>
          </w:p>
          <w:p w:rsidR="00153AD9" w:rsidRPr="00153AD9" w:rsidRDefault="00936038" w:rsidP="00F33129">
            <w:pPr>
              <w:spacing w:line="240" w:lineRule="auto"/>
              <w:ind w:firstLine="0"/>
              <w:jc w:val="right"/>
              <w:rPr>
                <w:rFonts w:ascii="Calibri" w:eastAsia="Calibri" w:hAnsi="Calibri" w:cs="Times New Roman"/>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1" type="#_x0000_t75" style="position:absolute;left:0;text-align:left;margin-left:-5.1pt;margin-top:3.15pt;width:1in;height:40.9pt;z-index:251674624">
                  <v:imagedata r:id="rId12" o:title=""/>
                  <w10:wrap type="square"/>
                </v:shape>
                <o:OLEObject Type="Embed" ProgID="PBrush" ShapeID="_x0000_s1031" DrawAspect="Content" ObjectID="_1556526857" r:id="rId13"/>
              </w:pict>
            </w:r>
            <w:r w:rsidR="00153AD9" w:rsidRPr="00153AD9">
              <w:rPr>
                <w:rFonts w:ascii="Calibri" w:eastAsia="Calibri" w:hAnsi="Calibri" w:cs="Times New Roman"/>
                <w:szCs w:val="24"/>
              </w:rPr>
              <w:t>IGO Sp. z o.</w:t>
            </w:r>
            <w:proofErr w:type="gramStart"/>
            <w:r w:rsidR="00153AD9" w:rsidRPr="00153AD9">
              <w:rPr>
                <w:rFonts w:ascii="Calibri" w:eastAsia="Calibri" w:hAnsi="Calibri" w:cs="Times New Roman"/>
                <w:szCs w:val="24"/>
              </w:rPr>
              <w:t>o</w:t>
            </w:r>
            <w:proofErr w:type="gramEnd"/>
            <w:r w:rsidR="00153AD9" w:rsidRPr="00153AD9">
              <w:rPr>
                <w:rFonts w:ascii="Calibri" w:eastAsia="Calibri" w:hAnsi="Calibri" w:cs="Times New Roman"/>
                <w:szCs w:val="24"/>
              </w:rPr>
              <w:t>.</w:t>
            </w:r>
          </w:p>
          <w:p w:rsidR="00153AD9" w:rsidRPr="00153AD9" w:rsidRDefault="00153AD9" w:rsidP="00F33129">
            <w:pPr>
              <w:spacing w:line="240" w:lineRule="auto"/>
              <w:ind w:firstLine="0"/>
              <w:jc w:val="right"/>
              <w:rPr>
                <w:rFonts w:ascii="Calibri" w:eastAsia="Calibri" w:hAnsi="Calibri" w:cs="Times New Roman"/>
                <w:szCs w:val="24"/>
              </w:rPr>
            </w:pPr>
            <w:r w:rsidRPr="00153AD9">
              <w:rPr>
                <w:rFonts w:ascii="Calibri" w:eastAsia="Calibri" w:hAnsi="Calibri" w:cs="Times New Roman"/>
                <w:szCs w:val="24"/>
              </w:rPr>
              <w:t>Ul. Wybickiego 17/8</w:t>
            </w:r>
          </w:p>
          <w:p w:rsidR="00153AD9" w:rsidRPr="00153AD9" w:rsidRDefault="00153AD9" w:rsidP="00F33129">
            <w:pPr>
              <w:spacing w:line="240" w:lineRule="auto"/>
              <w:ind w:firstLine="0"/>
              <w:jc w:val="right"/>
              <w:rPr>
                <w:rFonts w:ascii="Calibri" w:eastAsia="Calibri" w:hAnsi="Calibri" w:cs="Times New Roman"/>
                <w:szCs w:val="24"/>
              </w:rPr>
            </w:pPr>
            <w:r w:rsidRPr="00153AD9">
              <w:rPr>
                <w:rFonts w:ascii="Calibri" w:eastAsia="Calibri" w:hAnsi="Calibri" w:cs="Times New Roman"/>
                <w:szCs w:val="24"/>
              </w:rPr>
              <w:t>31-302 Kraków</w:t>
            </w:r>
          </w:p>
          <w:p w:rsidR="00153AD9" w:rsidRPr="00153AD9" w:rsidRDefault="00153AD9" w:rsidP="00F33129">
            <w:pPr>
              <w:spacing w:line="240" w:lineRule="auto"/>
              <w:ind w:firstLine="0"/>
              <w:jc w:val="right"/>
              <w:rPr>
                <w:rFonts w:ascii="Calibri" w:eastAsia="Calibri" w:hAnsi="Calibri" w:cs="Times New Roman"/>
                <w:szCs w:val="24"/>
              </w:rPr>
            </w:pPr>
          </w:p>
        </w:tc>
      </w:tr>
      <w:tr w:rsidR="00153AD9" w:rsidRPr="00153AD9" w:rsidTr="004B29D1">
        <w:trPr>
          <w:jc w:val="center"/>
        </w:trPr>
        <w:tc>
          <w:tcPr>
            <w:tcW w:w="4606" w:type="dxa"/>
            <w:vAlign w:val="center"/>
          </w:tcPr>
          <w:p w:rsidR="00153AD9" w:rsidRPr="00153AD9" w:rsidRDefault="00153AD9" w:rsidP="00F33129">
            <w:pPr>
              <w:spacing w:line="240" w:lineRule="auto"/>
              <w:ind w:firstLine="0"/>
              <w:jc w:val="center"/>
              <w:rPr>
                <w:rFonts w:ascii="Calibri" w:eastAsia="Calibri" w:hAnsi="Calibri" w:cs="Times New Roman"/>
                <w:b/>
                <w:bCs/>
                <w:szCs w:val="24"/>
              </w:rPr>
            </w:pPr>
          </w:p>
          <w:p w:rsidR="00153AD9" w:rsidRPr="00153AD9" w:rsidRDefault="00153AD9" w:rsidP="00F33129">
            <w:pPr>
              <w:spacing w:line="240" w:lineRule="auto"/>
              <w:ind w:firstLine="0"/>
              <w:jc w:val="center"/>
              <w:rPr>
                <w:rFonts w:ascii="Calibri" w:eastAsia="Calibri" w:hAnsi="Calibri" w:cs="Times New Roman"/>
                <w:b/>
                <w:bCs/>
                <w:szCs w:val="24"/>
              </w:rPr>
            </w:pPr>
            <w:r w:rsidRPr="00153AD9">
              <w:rPr>
                <w:rFonts w:ascii="Calibri" w:eastAsia="Calibri" w:hAnsi="Calibri" w:cs="Times New Roman"/>
                <w:b/>
                <w:bCs/>
                <w:szCs w:val="24"/>
              </w:rPr>
              <w:t>Realizacja obowiązków</w:t>
            </w:r>
          </w:p>
          <w:p w:rsidR="00153AD9" w:rsidRPr="00153AD9" w:rsidRDefault="00153AD9" w:rsidP="00F33129">
            <w:pPr>
              <w:spacing w:line="240" w:lineRule="auto"/>
              <w:ind w:firstLine="0"/>
              <w:jc w:val="center"/>
              <w:rPr>
                <w:rFonts w:ascii="Calibri" w:eastAsia="Calibri" w:hAnsi="Calibri" w:cs="Times New Roman"/>
                <w:b/>
                <w:bCs/>
                <w:szCs w:val="24"/>
              </w:rPr>
            </w:pPr>
            <w:proofErr w:type="gramStart"/>
            <w:r w:rsidRPr="00153AD9">
              <w:rPr>
                <w:rFonts w:ascii="Calibri" w:eastAsia="Calibri" w:hAnsi="Calibri" w:cs="Times New Roman"/>
                <w:b/>
                <w:bCs/>
                <w:szCs w:val="24"/>
              </w:rPr>
              <w:t>umownych</w:t>
            </w:r>
            <w:proofErr w:type="gramEnd"/>
            <w:r w:rsidRPr="00153AD9">
              <w:rPr>
                <w:rFonts w:ascii="Calibri" w:eastAsia="Calibri" w:hAnsi="Calibri" w:cs="Times New Roman"/>
                <w:b/>
                <w:bCs/>
                <w:szCs w:val="24"/>
              </w:rPr>
              <w:t xml:space="preserve"> ze strony</w:t>
            </w:r>
          </w:p>
          <w:p w:rsidR="00153AD9" w:rsidRPr="00153AD9" w:rsidRDefault="00153AD9" w:rsidP="00F33129">
            <w:pPr>
              <w:spacing w:line="240" w:lineRule="auto"/>
              <w:ind w:firstLine="0"/>
              <w:jc w:val="center"/>
              <w:rPr>
                <w:rFonts w:ascii="Calibri" w:eastAsia="Calibri" w:hAnsi="Calibri" w:cs="Times New Roman"/>
                <w:b/>
                <w:bCs/>
                <w:szCs w:val="24"/>
              </w:rPr>
            </w:pPr>
            <w:r w:rsidRPr="00153AD9">
              <w:rPr>
                <w:rFonts w:ascii="Calibri" w:eastAsia="Calibri" w:hAnsi="Calibri" w:cs="Times New Roman"/>
                <w:b/>
                <w:bCs/>
                <w:szCs w:val="24"/>
              </w:rPr>
              <w:t>Wykonawcy</w:t>
            </w:r>
          </w:p>
          <w:p w:rsidR="00153AD9" w:rsidRPr="00153AD9" w:rsidRDefault="00153AD9" w:rsidP="00F33129">
            <w:pPr>
              <w:spacing w:line="240" w:lineRule="auto"/>
              <w:ind w:firstLine="0"/>
              <w:jc w:val="center"/>
              <w:rPr>
                <w:rFonts w:ascii="Calibri" w:eastAsia="Calibri" w:hAnsi="Calibri" w:cs="Times New Roman"/>
                <w:b/>
                <w:bCs/>
                <w:szCs w:val="24"/>
              </w:rPr>
            </w:pPr>
          </w:p>
        </w:tc>
        <w:tc>
          <w:tcPr>
            <w:tcW w:w="4606" w:type="dxa"/>
            <w:vAlign w:val="center"/>
          </w:tcPr>
          <w:p w:rsidR="00153AD9" w:rsidRPr="00153AD9" w:rsidRDefault="00153AD9" w:rsidP="00F33129">
            <w:pPr>
              <w:spacing w:line="240" w:lineRule="auto"/>
              <w:ind w:firstLine="0"/>
              <w:jc w:val="right"/>
              <w:rPr>
                <w:rFonts w:ascii="Calibri" w:eastAsia="Calibri" w:hAnsi="Calibri" w:cs="Times New Roman"/>
                <w:szCs w:val="24"/>
              </w:rPr>
            </w:pPr>
            <w:r w:rsidRPr="00153AD9">
              <w:rPr>
                <w:rFonts w:ascii="Calibri" w:eastAsia="Calibri" w:hAnsi="Calibri" w:cs="Times New Roman"/>
                <w:szCs w:val="24"/>
              </w:rPr>
              <w:t>Zuzanna Potępa-Błędzińska</w:t>
            </w:r>
          </w:p>
          <w:p w:rsidR="00153AD9" w:rsidRPr="00153AD9" w:rsidRDefault="00153AD9" w:rsidP="00F33129">
            <w:pPr>
              <w:spacing w:line="240" w:lineRule="auto"/>
              <w:ind w:firstLine="0"/>
              <w:jc w:val="right"/>
              <w:rPr>
                <w:rFonts w:ascii="Calibri" w:eastAsia="Calibri" w:hAnsi="Calibri" w:cs="Times New Roman"/>
                <w:szCs w:val="24"/>
              </w:rPr>
            </w:pPr>
            <w:r w:rsidRPr="00153AD9">
              <w:rPr>
                <w:rFonts w:ascii="Calibri" w:eastAsia="Calibri" w:hAnsi="Calibri" w:cs="Times New Roman"/>
                <w:szCs w:val="24"/>
              </w:rPr>
              <w:t>Specjalista ds. ochrony środowiska</w:t>
            </w:r>
          </w:p>
        </w:tc>
      </w:tr>
      <w:tr w:rsidR="00153AD9" w:rsidRPr="00153AD9" w:rsidTr="004B29D1">
        <w:trPr>
          <w:jc w:val="center"/>
        </w:trPr>
        <w:tc>
          <w:tcPr>
            <w:tcW w:w="4606" w:type="dxa"/>
            <w:vAlign w:val="center"/>
          </w:tcPr>
          <w:p w:rsidR="00153AD9" w:rsidRPr="00153AD9" w:rsidRDefault="00153AD9" w:rsidP="00F33129">
            <w:pPr>
              <w:spacing w:line="240" w:lineRule="auto"/>
              <w:ind w:firstLine="0"/>
              <w:jc w:val="center"/>
              <w:rPr>
                <w:rFonts w:ascii="Calibri" w:eastAsia="Calibri" w:hAnsi="Calibri" w:cs="Times New Roman"/>
                <w:b/>
                <w:bCs/>
                <w:szCs w:val="24"/>
              </w:rPr>
            </w:pPr>
            <w:r w:rsidRPr="00153AD9">
              <w:rPr>
                <w:rFonts w:ascii="Calibri" w:eastAsia="Calibri" w:hAnsi="Calibri" w:cs="Times New Roman"/>
                <w:b/>
                <w:bCs/>
                <w:szCs w:val="24"/>
              </w:rPr>
              <w:t>Zespół autorski</w:t>
            </w:r>
          </w:p>
        </w:tc>
        <w:tc>
          <w:tcPr>
            <w:tcW w:w="4606" w:type="dxa"/>
            <w:vAlign w:val="center"/>
          </w:tcPr>
          <w:p w:rsidR="00153AD9" w:rsidRPr="00153AD9" w:rsidRDefault="00153AD9" w:rsidP="00F33129">
            <w:pPr>
              <w:spacing w:line="240" w:lineRule="auto"/>
              <w:ind w:firstLine="0"/>
              <w:jc w:val="right"/>
              <w:rPr>
                <w:rFonts w:ascii="Calibri" w:eastAsia="Calibri" w:hAnsi="Calibri" w:cs="Times New Roman"/>
                <w:szCs w:val="24"/>
              </w:rPr>
            </w:pPr>
          </w:p>
          <w:p w:rsidR="00153AD9" w:rsidRPr="00153AD9" w:rsidRDefault="00153AD9" w:rsidP="00F33129">
            <w:pPr>
              <w:spacing w:line="240" w:lineRule="auto"/>
              <w:ind w:firstLine="0"/>
              <w:jc w:val="right"/>
              <w:rPr>
                <w:rFonts w:ascii="Calibri" w:eastAsia="Calibri" w:hAnsi="Calibri" w:cs="Times New Roman"/>
                <w:szCs w:val="24"/>
              </w:rPr>
            </w:pPr>
            <w:proofErr w:type="gramStart"/>
            <w:r w:rsidRPr="00153AD9">
              <w:rPr>
                <w:rFonts w:ascii="Calibri" w:eastAsia="Calibri" w:hAnsi="Calibri" w:cs="Times New Roman"/>
                <w:szCs w:val="24"/>
              </w:rPr>
              <w:t>inż</w:t>
            </w:r>
            <w:proofErr w:type="gramEnd"/>
            <w:r w:rsidRPr="00153AD9">
              <w:rPr>
                <w:rFonts w:ascii="Calibri" w:eastAsia="Calibri" w:hAnsi="Calibri" w:cs="Times New Roman"/>
                <w:szCs w:val="24"/>
              </w:rPr>
              <w:t>. Bartosz Palka</w:t>
            </w:r>
          </w:p>
          <w:p w:rsidR="00153AD9" w:rsidRPr="00153AD9" w:rsidRDefault="00153AD9" w:rsidP="00F33129">
            <w:pPr>
              <w:spacing w:line="240" w:lineRule="auto"/>
              <w:ind w:firstLine="0"/>
              <w:jc w:val="right"/>
              <w:rPr>
                <w:rFonts w:ascii="Calibri" w:eastAsia="Calibri" w:hAnsi="Calibri" w:cs="Times New Roman"/>
                <w:szCs w:val="24"/>
              </w:rPr>
            </w:pPr>
            <w:proofErr w:type="gramStart"/>
            <w:r w:rsidRPr="00153AD9">
              <w:rPr>
                <w:rFonts w:ascii="Calibri" w:eastAsia="Calibri" w:hAnsi="Calibri" w:cs="Times New Roman"/>
                <w:szCs w:val="24"/>
              </w:rPr>
              <w:t>mgr</w:t>
            </w:r>
            <w:proofErr w:type="gramEnd"/>
            <w:r w:rsidRPr="00153AD9">
              <w:rPr>
                <w:rFonts w:ascii="Calibri" w:eastAsia="Calibri" w:hAnsi="Calibri" w:cs="Times New Roman"/>
                <w:szCs w:val="24"/>
              </w:rPr>
              <w:t xml:space="preserve"> inż. Marta Majka</w:t>
            </w:r>
          </w:p>
          <w:p w:rsidR="00153AD9" w:rsidRPr="00153AD9" w:rsidRDefault="00153AD9" w:rsidP="00F33129">
            <w:pPr>
              <w:spacing w:line="240" w:lineRule="auto"/>
              <w:ind w:firstLine="0"/>
              <w:jc w:val="right"/>
              <w:rPr>
                <w:rFonts w:ascii="Calibri" w:eastAsia="Calibri" w:hAnsi="Calibri" w:cs="Times New Roman"/>
                <w:szCs w:val="24"/>
              </w:rPr>
            </w:pPr>
            <w:proofErr w:type="gramStart"/>
            <w:r w:rsidRPr="00153AD9">
              <w:rPr>
                <w:rFonts w:ascii="Calibri" w:eastAsia="Calibri" w:hAnsi="Calibri" w:cs="Times New Roman"/>
                <w:szCs w:val="24"/>
              </w:rPr>
              <w:t>mgr</w:t>
            </w:r>
            <w:proofErr w:type="gramEnd"/>
            <w:r w:rsidRPr="00153AD9">
              <w:rPr>
                <w:rFonts w:ascii="Calibri" w:eastAsia="Calibri" w:hAnsi="Calibri" w:cs="Times New Roman"/>
                <w:szCs w:val="24"/>
              </w:rPr>
              <w:t xml:space="preserve"> inż. Zuzanna Potępa-Błędzińska</w:t>
            </w:r>
          </w:p>
          <w:p w:rsidR="00153AD9" w:rsidRPr="00153AD9" w:rsidRDefault="00153AD9" w:rsidP="00F33129">
            <w:pPr>
              <w:spacing w:line="240" w:lineRule="auto"/>
              <w:ind w:firstLine="0"/>
              <w:jc w:val="right"/>
              <w:rPr>
                <w:rFonts w:ascii="Calibri" w:eastAsia="Calibri" w:hAnsi="Calibri" w:cs="Times New Roman"/>
                <w:szCs w:val="24"/>
              </w:rPr>
            </w:pPr>
            <w:proofErr w:type="gramStart"/>
            <w:r w:rsidRPr="00153AD9">
              <w:rPr>
                <w:rFonts w:ascii="Calibri" w:eastAsia="Calibri" w:hAnsi="Calibri" w:cs="Times New Roman"/>
                <w:szCs w:val="24"/>
              </w:rPr>
              <w:t>mgr</w:t>
            </w:r>
            <w:proofErr w:type="gramEnd"/>
            <w:r w:rsidRPr="00153AD9">
              <w:rPr>
                <w:rFonts w:ascii="Calibri" w:eastAsia="Calibri" w:hAnsi="Calibri" w:cs="Times New Roman"/>
                <w:szCs w:val="24"/>
              </w:rPr>
              <w:t xml:space="preserve"> Marek Kozak</w:t>
            </w:r>
          </w:p>
          <w:p w:rsidR="00153AD9" w:rsidRPr="00153AD9" w:rsidRDefault="00153AD9" w:rsidP="00F33129">
            <w:pPr>
              <w:spacing w:line="240" w:lineRule="auto"/>
              <w:ind w:firstLine="0"/>
              <w:jc w:val="right"/>
              <w:rPr>
                <w:rFonts w:ascii="Calibri" w:eastAsia="Calibri" w:hAnsi="Calibri" w:cs="Times New Roman"/>
                <w:szCs w:val="24"/>
              </w:rPr>
            </w:pPr>
          </w:p>
        </w:tc>
      </w:tr>
    </w:tbl>
    <w:p w:rsidR="001B31D3" w:rsidRDefault="001B31D3" w:rsidP="00153AD9">
      <w:pPr>
        <w:jc w:val="center"/>
        <w:sectPr w:rsidR="001B31D3">
          <w:headerReference w:type="default" r:id="rId14"/>
          <w:footerReference w:type="default" r:id="rId15"/>
          <w:pgSz w:w="11906" w:h="16838"/>
          <w:pgMar w:top="1417" w:right="1417" w:bottom="1417" w:left="1417" w:header="708" w:footer="708" w:gutter="0"/>
          <w:cols w:space="708"/>
          <w:docGrid w:linePitch="360"/>
        </w:sectPr>
      </w:pPr>
    </w:p>
    <w:p w:rsidR="00883ACB" w:rsidRPr="00506E81" w:rsidRDefault="00230C29" w:rsidP="00506E81">
      <w:pPr>
        <w:ind w:firstLine="0"/>
        <w:jc w:val="center"/>
        <w:rPr>
          <w:b/>
        </w:rPr>
      </w:pPr>
      <w:r w:rsidRPr="00506E81">
        <w:rPr>
          <w:b/>
        </w:rPr>
        <w:lastRenderedPageBreak/>
        <w:t>SPIS TREŚCI:</w:t>
      </w:r>
    </w:p>
    <w:p w:rsidR="00F26EE9" w:rsidRPr="00F26EE9" w:rsidRDefault="000256B5" w:rsidP="00F26EE9">
      <w:pPr>
        <w:pStyle w:val="Spistreci1"/>
        <w:tabs>
          <w:tab w:val="right" w:leader="dot" w:pos="9062"/>
        </w:tabs>
        <w:ind w:firstLine="0"/>
        <w:rPr>
          <w:rFonts w:eastAsiaTheme="minorEastAsia" w:cstheme="minorBidi"/>
          <w:b w:val="0"/>
          <w:bCs w:val="0"/>
          <w:i w:val="0"/>
          <w:iCs w:val="0"/>
          <w:noProof/>
          <w:sz w:val="22"/>
          <w:szCs w:val="22"/>
          <w:lang w:eastAsia="pl-PL"/>
        </w:rPr>
      </w:pPr>
      <w:r w:rsidRPr="00506E81">
        <w:rPr>
          <w:b w:val="0"/>
          <w:i w:val="0"/>
        </w:rPr>
        <w:fldChar w:fldCharType="begin"/>
      </w:r>
      <w:r w:rsidR="003D3785" w:rsidRPr="00506E81">
        <w:rPr>
          <w:b w:val="0"/>
          <w:i w:val="0"/>
        </w:rPr>
        <w:instrText xml:space="preserve"> TOC \o "1-3" \h \z \u </w:instrText>
      </w:r>
      <w:r w:rsidRPr="00506E81">
        <w:rPr>
          <w:b w:val="0"/>
          <w:i w:val="0"/>
        </w:rPr>
        <w:fldChar w:fldCharType="separate"/>
      </w:r>
      <w:hyperlink w:anchor="_Toc482008769" w:history="1">
        <w:r w:rsidR="00F26EE9" w:rsidRPr="00F26EE9">
          <w:rPr>
            <w:rStyle w:val="Hipercze"/>
            <w:b w:val="0"/>
            <w:i w:val="0"/>
            <w:noProof/>
            <w:sz w:val="22"/>
            <w:szCs w:val="22"/>
          </w:rPr>
          <w:t>1. Wstęp</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_Toc482008769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5</w:t>
        </w:r>
        <w:r w:rsidR="00F26EE9" w:rsidRPr="00F26EE9">
          <w:rPr>
            <w:b w:val="0"/>
            <w:i w:val="0"/>
            <w:noProof/>
            <w:webHidden/>
            <w:sz w:val="22"/>
            <w:szCs w:val="22"/>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770" w:history="1">
        <w:r w:rsidR="00F26EE9" w:rsidRPr="00F26EE9">
          <w:rPr>
            <w:rStyle w:val="Hipercze"/>
            <w:b w:val="0"/>
            <w:noProof/>
          </w:rPr>
          <w:t>1.1. Słownik pojęć</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_Toc482008770 \h </w:instrText>
        </w:r>
        <w:r w:rsidR="00F26EE9" w:rsidRPr="00F26EE9">
          <w:rPr>
            <w:b w:val="0"/>
            <w:noProof/>
            <w:webHidden/>
          </w:rPr>
        </w:r>
        <w:r w:rsidR="00F26EE9" w:rsidRPr="00F26EE9">
          <w:rPr>
            <w:b w:val="0"/>
            <w:noProof/>
            <w:webHidden/>
          </w:rPr>
          <w:fldChar w:fldCharType="separate"/>
        </w:r>
        <w:r w:rsidR="00552C90">
          <w:rPr>
            <w:b w:val="0"/>
            <w:noProof/>
            <w:webHidden/>
          </w:rPr>
          <w:t>6</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771" w:history="1">
        <w:r w:rsidR="00F26EE9" w:rsidRPr="00F26EE9">
          <w:rPr>
            <w:rStyle w:val="Hipercze"/>
            <w:b w:val="0"/>
            <w:noProof/>
          </w:rPr>
          <w:t>1.2. Metodologia</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_Toc482008771 \h </w:instrText>
        </w:r>
        <w:r w:rsidR="00F26EE9" w:rsidRPr="00F26EE9">
          <w:rPr>
            <w:b w:val="0"/>
            <w:noProof/>
            <w:webHidden/>
          </w:rPr>
        </w:r>
        <w:r w:rsidR="00F26EE9" w:rsidRPr="00F26EE9">
          <w:rPr>
            <w:b w:val="0"/>
            <w:noProof/>
            <w:webHidden/>
          </w:rPr>
          <w:fldChar w:fldCharType="separate"/>
        </w:r>
        <w:r w:rsidR="00552C90">
          <w:rPr>
            <w:b w:val="0"/>
            <w:noProof/>
            <w:webHidden/>
          </w:rPr>
          <w:t>7</w:t>
        </w:r>
        <w:r w:rsidR="00F26EE9" w:rsidRPr="00F26EE9">
          <w:rPr>
            <w:b w:val="0"/>
            <w:noProof/>
            <w:webHidden/>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772" w:history="1">
        <w:r w:rsidR="00F26EE9" w:rsidRPr="00F26EE9">
          <w:rPr>
            <w:rStyle w:val="Hipercze"/>
            <w:b w:val="0"/>
            <w:i w:val="0"/>
            <w:noProof/>
            <w:sz w:val="22"/>
            <w:szCs w:val="22"/>
          </w:rPr>
          <w:t>2. Powiązania z dokumentami strategicznymi</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_Toc482008772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9</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786" w:history="1">
        <w:r w:rsidR="00F26EE9" w:rsidRPr="00F26EE9">
          <w:rPr>
            <w:rStyle w:val="Hipercze"/>
            <w:b w:val="0"/>
            <w:i w:val="0"/>
            <w:noProof/>
            <w:sz w:val="22"/>
            <w:szCs w:val="22"/>
          </w:rPr>
          <w:t>3. Pogłębiona diagnoza obszaru rewitalizacji</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_Toc482008786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13</w:t>
        </w:r>
        <w:r w:rsidR="00F26EE9" w:rsidRPr="00F26EE9">
          <w:rPr>
            <w:b w:val="0"/>
            <w:i w:val="0"/>
            <w:noProof/>
            <w:webHidden/>
            <w:sz w:val="22"/>
            <w:szCs w:val="22"/>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787" w:history="1">
        <w:r w:rsidR="00F26EE9" w:rsidRPr="00F26EE9">
          <w:rPr>
            <w:rStyle w:val="Hipercze"/>
            <w:b w:val="0"/>
            <w:noProof/>
          </w:rPr>
          <w:t>3.1. Delimitacja obszaru zdegradowanego i obszaru rewitalizacji</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_Toc482008787 \h </w:instrText>
        </w:r>
        <w:r w:rsidR="00F26EE9" w:rsidRPr="00F26EE9">
          <w:rPr>
            <w:b w:val="0"/>
            <w:noProof/>
            <w:webHidden/>
          </w:rPr>
        </w:r>
        <w:r w:rsidR="00F26EE9" w:rsidRPr="00F26EE9">
          <w:rPr>
            <w:b w:val="0"/>
            <w:noProof/>
            <w:webHidden/>
          </w:rPr>
          <w:fldChar w:fldCharType="separate"/>
        </w:r>
        <w:r w:rsidR="00552C90">
          <w:rPr>
            <w:b w:val="0"/>
            <w:noProof/>
            <w:webHidden/>
          </w:rPr>
          <w:t>13</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788" w:history="1">
        <w:r w:rsidR="00F26EE9" w:rsidRPr="00F26EE9">
          <w:rPr>
            <w:rStyle w:val="Hipercze"/>
            <w:b w:val="0"/>
            <w:noProof/>
          </w:rPr>
          <w:t>3.2. Szczegółowa diagnoza podobszarów rewitalizacji</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_Toc482008788 \h </w:instrText>
        </w:r>
        <w:r w:rsidR="00F26EE9" w:rsidRPr="00F26EE9">
          <w:rPr>
            <w:b w:val="0"/>
            <w:noProof/>
            <w:webHidden/>
          </w:rPr>
        </w:r>
        <w:r w:rsidR="00F26EE9" w:rsidRPr="00F26EE9">
          <w:rPr>
            <w:b w:val="0"/>
            <w:noProof/>
            <w:webHidden/>
          </w:rPr>
          <w:fldChar w:fldCharType="separate"/>
        </w:r>
        <w:r w:rsidR="00552C90">
          <w:rPr>
            <w:b w:val="0"/>
            <w:noProof/>
            <w:webHidden/>
          </w:rPr>
          <w:t>17</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790" w:history="1">
        <w:r w:rsidR="00F26EE9" w:rsidRPr="00F26EE9">
          <w:rPr>
            <w:rStyle w:val="Hipercze"/>
            <w:b w:val="0"/>
            <w:noProof/>
          </w:rPr>
          <w:t>3.3. Określenie potrzeb rewitalizacyjnych</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_Toc482008790 \h </w:instrText>
        </w:r>
        <w:r w:rsidR="00F26EE9" w:rsidRPr="00F26EE9">
          <w:rPr>
            <w:b w:val="0"/>
            <w:noProof/>
            <w:webHidden/>
          </w:rPr>
        </w:r>
        <w:r w:rsidR="00F26EE9" w:rsidRPr="00F26EE9">
          <w:rPr>
            <w:b w:val="0"/>
            <w:noProof/>
            <w:webHidden/>
          </w:rPr>
          <w:fldChar w:fldCharType="separate"/>
        </w:r>
        <w:r w:rsidR="00552C90">
          <w:rPr>
            <w:b w:val="0"/>
            <w:noProof/>
            <w:webHidden/>
          </w:rPr>
          <w:t>25</w:t>
        </w:r>
        <w:r w:rsidR="00F26EE9" w:rsidRPr="00F26EE9">
          <w:rPr>
            <w:b w:val="0"/>
            <w:noProof/>
            <w:webHidden/>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793" w:history="1">
        <w:r w:rsidR="00F26EE9" w:rsidRPr="00F26EE9">
          <w:rPr>
            <w:rStyle w:val="Hipercze"/>
            <w:b w:val="0"/>
            <w:i w:val="0"/>
            <w:noProof/>
            <w:sz w:val="22"/>
            <w:szCs w:val="22"/>
          </w:rPr>
          <w:t>4. Analiza SWOT obszaru rewitalizacji</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_Toc482008793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29</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794" w:history="1">
        <w:r w:rsidR="00F26EE9" w:rsidRPr="00F26EE9">
          <w:rPr>
            <w:rStyle w:val="Hipercze"/>
            <w:b w:val="0"/>
            <w:i w:val="0"/>
            <w:noProof/>
            <w:sz w:val="22"/>
            <w:szCs w:val="22"/>
          </w:rPr>
          <w:t>5. Wizja stanu obszaru po przeprowadzeniu rewitalizacji</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_Toc482008794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30</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795" w:history="1">
        <w:r w:rsidR="00F26EE9" w:rsidRPr="00F26EE9">
          <w:rPr>
            <w:rStyle w:val="Hipercze"/>
            <w:b w:val="0"/>
            <w:i w:val="0"/>
            <w:noProof/>
            <w:sz w:val="22"/>
            <w:szCs w:val="22"/>
          </w:rPr>
          <w:t>6. Cele rewitalizacji</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_Toc482008795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31</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796" w:history="1">
        <w:r w:rsidR="00F26EE9" w:rsidRPr="00F26EE9">
          <w:rPr>
            <w:rStyle w:val="Hipercze"/>
            <w:b w:val="0"/>
            <w:i w:val="0"/>
            <w:noProof/>
            <w:sz w:val="22"/>
            <w:szCs w:val="22"/>
          </w:rPr>
          <w:t>7. Przedsięwzięcia rewitalizacyjne</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_Toc482008796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33</w:t>
        </w:r>
        <w:r w:rsidR="00F26EE9" w:rsidRPr="00F26EE9">
          <w:rPr>
            <w:b w:val="0"/>
            <w:i w:val="0"/>
            <w:noProof/>
            <w:webHidden/>
            <w:sz w:val="22"/>
            <w:szCs w:val="22"/>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797" w:history="1">
        <w:r w:rsidR="00F26EE9" w:rsidRPr="00F26EE9">
          <w:rPr>
            <w:rStyle w:val="Hipercze"/>
            <w:b w:val="0"/>
            <w:noProof/>
          </w:rPr>
          <w:t>7.1. Lista podstawowych przedsięwzięć rewitalizacyjnych</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_Toc482008797 \h </w:instrText>
        </w:r>
        <w:r w:rsidR="00F26EE9" w:rsidRPr="00F26EE9">
          <w:rPr>
            <w:b w:val="0"/>
            <w:noProof/>
            <w:webHidden/>
          </w:rPr>
        </w:r>
        <w:r w:rsidR="00F26EE9" w:rsidRPr="00F26EE9">
          <w:rPr>
            <w:b w:val="0"/>
            <w:noProof/>
            <w:webHidden/>
          </w:rPr>
          <w:fldChar w:fldCharType="separate"/>
        </w:r>
        <w:r w:rsidR="00552C90">
          <w:rPr>
            <w:b w:val="0"/>
            <w:noProof/>
            <w:webHidden/>
          </w:rPr>
          <w:t>33</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798" w:history="1">
        <w:r w:rsidR="00F26EE9" w:rsidRPr="00F26EE9">
          <w:rPr>
            <w:rStyle w:val="Hipercze"/>
            <w:b w:val="0"/>
            <w:noProof/>
          </w:rPr>
          <w:t>7.2. Wskazanie pozostałych przedsięwzięć rewitalizacyjnych</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_Toc482008798 \h </w:instrText>
        </w:r>
        <w:r w:rsidR="00F26EE9" w:rsidRPr="00F26EE9">
          <w:rPr>
            <w:b w:val="0"/>
            <w:noProof/>
            <w:webHidden/>
          </w:rPr>
        </w:r>
        <w:r w:rsidR="00F26EE9" w:rsidRPr="00F26EE9">
          <w:rPr>
            <w:b w:val="0"/>
            <w:noProof/>
            <w:webHidden/>
          </w:rPr>
          <w:fldChar w:fldCharType="separate"/>
        </w:r>
        <w:r w:rsidR="00552C90">
          <w:rPr>
            <w:b w:val="0"/>
            <w:noProof/>
            <w:webHidden/>
          </w:rPr>
          <w:t>47</w:t>
        </w:r>
        <w:r w:rsidR="00F26EE9" w:rsidRPr="00F26EE9">
          <w:rPr>
            <w:b w:val="0"/>
            <w:noProof/>
            <w:webHidden/>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799" w:history="1">
        <w:r w:rsidR="00F26EE9" w:rsidRPr="00F26EE9">
          <w:rPr>
            <w:rStyle w:val="Hipercze"/>
            <w:b w:val="0"/>
            <w:i w:val="0"/>
            <w:noProof/>
            <w:sz w:val="22"/>
            <w:szCs w:val="22"/>
          </w:rPr>
          <w:t>8. Harmonogram</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_Toc482008799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49</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800" w:history="1">
        <w:r w:rsidR="00F26EE9" w:rsidRPr="00F26EE9">
          <w:rPr>
            <w:rStyle w:val="Hipercze"/>
            <w:b w:val="0"/>
            <w:i w:val="0"/>
            <w:noProof/>
            <w:sz w:val="22"/>
            <w:szCs w:val="22"/>
          </w:rPr>
          <w:t>9. Zapewnienie komplementarności działań</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_Toc482008800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51</w:t>
        </w:r>
        <w:r w:rsidR="00F26EE9" w:rsidRPr="00F26EE9">
          <w:rPr>
            <w:b w:val="0"/>
            <w:i w:val="0"/>
            <w:noProof/>
            <w:webHidden/>
            <w:sz w:val="22"/>
            <w:szCs w:val="22"/>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801" w:history="1">
        <w:r w:rsidR="00F26EE9" w:rsidRPr="00F26EE9">
          <w:rPr>
            <w:rStyle w:val="Hipercze"/>
            <w:b w:val="0"/>
            <w:noProof/>
          </w:rPr>
          <w:t>9.1. Komplementarność przestrzenna</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_Toc482008801 \h </w:instrText>
        </w:r>
        <w:r w:rsidR="00F26EE9" w:rsidRPr="00F26EE9">
          <w:rPr>
            <w:b w:val="0"/>
            <w:noProof/>
            <w:webHidden/>
          </w:rPr>
        </w:r>
        <w:r w:rsidR="00F26EE9" w:rsidRPr="00F26EE9">
          <w:rPr>
            <w:b w:val="0"/>
            <w:noProof/>
            <w:webHidden/>
          </w:rPr>
          <w:fldChar w:fldCharType="separate"/>
        </w:r>
        <w:r w:rsidR="00552C90">
          <w:rPr>
            <w:b w:val="0"/>
            <w:noProof/>
            <w:webHidden/>
          </w:rPr>
          <w:t>51</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802" w:history="1">
        <w:r w:rsidR="00F26EE9" w:rsidRPr="00F26EE9">
          <w:rPr>
            <w:rStyle w:val="Hipercze"/>
            <w:b w:val="0"/>
            <w:noProof/>
          </w:rPr>
          <w:t>9.2. Komplementarność problemowa</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_Toc482008802 \h </w:instrText>
        </w:r>
        <w:r w:rsidR="00F26EE9" w:rsidRPr="00F26EE9">
          <w:rPr>
            <w:b w:val="0"/>
            <w:noProof/>
            <w:webHidden/>
          </w:rPr>
        </w:r>
        <w:r w:rsidR="00F26EE9" w:rsidRPr="00F26EE9">
          <w:rPr>
            <w:b w:val="0"/>
            <w:noProof/>
            <w:webHidden/>
          </w:rPr>
          <w:fldChar w:fldCharType="separate"/>
        </w:r>
        <w:r w:rsidR="00552C90">
          <w:rPr>
            <w:b w:val="0"/>
            <w:noProof/>
            <w:webHidden/>
          </w:rPr>
          <w:t>52</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803" w:history="1">
        <w:r w:rsidR="00F26EE9" w:rsidRPr="00F26EE9">
          <w:rPr>
            <w:rStyle w:val="Hipercze"/>
            <w:b w:val="0"/>
            <w:noProof/>
          </w:rPr>
          <w:t>9.3. Komplementarność proceduralno-instytucjonalna</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_Toc482008803 \h </w:instrText>
        </w:r>
        <w:r w:rsidR="00F26EE9" w:rsidRPr="00F26EE9">
          <w:rPr>
            <w:b w:val="0"/>
            <w:noProof/>
            <w:webHidden/>
          </w:rPr>
        </w:r>
        <w:r w:rsidR="00F26EE9" w:rsidRPr="00F26EE9">
          <w:rPr>
            <w:b w:val="0"/>
            <w:noProof/>
            <w:webHidden/>
          </w:rPr>
          <w:fldChar w:fldCharType="separate"/>
        </w:r>
        <w:r w:rsidR="00552C90">
          <w:rPr>
            <w:b w:val="0"/>
            <w:noProof/>
            <w:webHidden/>
          </w:rPr>
          <w:t>53</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804" w:history="1">
        <w:r w:rsidR="00F26EE9" w:rsidRPr="00F26EE9">
          <w:rPr>
            <w:rStyle w:val="Hipercze"/>
            <w:b w:val="0"/>
            <w:noProof/>
          </w:rPr>
          <w:t>9.4. Komplementarność międzyokresowa</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_Toc482008804 \h </w:instrText>
        </w:r>
        <w:r w:rsidR="00F26EE9" w:rsidRPr="00F26EE9">
          <w:rPr>
            <w:b w:val="0"/>
            <w:noProof/>
            <w:webHidden/>
          </w:rPr>
        </w:r>
        <w:r w:rsidR="00F26EE9" w:rsidRPr="00F26EE9">
          <w:rPr>
            <w:b w:val="0"/>
            <w:noProof/>
            <w:webHidden/>
          </w:rPr>
          <w:fldChar w:fldCharType="separate"/>
        </w:r>
        <w:r w:rsidR="00552C90">
          <w:rPr>
            <w:b w:val="0"/>
            <w:noProof/>
            <w:webHidden/>
          </w:rPr>
          <w:t>53</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805" w:history="1">
        <w:r w:rsidR="00F26EE9" w:rsidRPr="00F26EE9">
          <w:rPr>
            <w:rStyle w:val="Hipercze"/>
            <w:b w:val="0"/>
            <w:noProof/>
          </w:rPr>
          <w:t>9.5. Komplementarność źródeł finansowania</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_Toc482008805 \h </w:instrText>
        </w:r>
        <w:r w:rsidR="00F26EE9" w:rsidRPr="00F26EE9">
          <w:rPr>
            <w:b w:val="0"/>
            <w:noProof/>
            <w:webHidden/>
          </w:rPr>
        </w:r>
        <w:r w:rsidR="00F26EE9" w:rsidRPr="00F26EE9">
          <w:rPr>
            <w:b w:val="0"/>
            <w:noProof/>
            <w:webHidden/>
          </w:rPr>
          <w:fldChar w:fldCharType="separate"/>
        </w:r>
        <w:r w:rsidR="00552C90">
          <w:rPr>
            <w:b w:val="0"/>
            <w:noProof/>
            <w:webHidden/>
          </w:rPr>
          <w:t>54</w:t>
        </w:r>
        <w:r w:rsidR="00F26EE9" w:rsidRPr="00F26EE9">
          <w:rPr>
            <w:b w:val="0"/>
            <w:noProof/>
            <w:webHidden/>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806" w:history="1">
        <w:r w:rsidR="00F26EE9" w:rsidRPr="00F26EE9">
          <w:rPr>
            <w:rStyle w:val="Hipercze"/>
            <w:b w:val="0"/>
            <w:i w:val="0"/>
            <w:noProof/>
            <w:sz w:val="22"/>
            <w:szCs w:val="22"/>
          </w:rPr>
          <w:t>10. System wdrażania i monitoringu</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_Toc482008806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57</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810" w:history="1">
        <w:r w:rsidR="00F26EE9" w:rsidRPr="00F26EE9">
          <w:rPr>
            <w:rStyle w:val="Hipercze"/>
            <w:b w:val="0"/>
            <w:i w:val="0"/>
            <w:noProof/>
            <w:sz w:val="22"/>
            <w:szCs w:val="22"/>
          </w:rPr>
          <w:t>11. Mechanizmy włączenia interesantów w proces rewitalizacji</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_Toc482008810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62</w:t>
        </w:r>
        <w:r w:rsidR="00F26EE9" w:rsidRPr="00F26EE9">
          <w:rPr>
            <w:b w:val="0"/>
            <w:i w:val="0"/>
            <w:noProof/>
            <w:webHidden/>
            <w:sz w:val="22"/>
            <w:szCs w:val="22"/>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811" w:history="1">
        <w:r w:rsidR="00F26EE9" w:rsidRPr="00F26EE9">
          <w:rPr>
            <w:rStyle w:val="Hipercze"/>
            <w:b w:val="0"/>
            <w:noProof/>
          </w:rPr>
          <w:t>11.1. Etap przygotowania rewitalizacji</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_Toc482008811 \h </w:instrText>
        </w:r>
        <w:r w:rsidR="00F26EE9" w:rsidRPr="00F26EE9">
          <w:rPr>
            <w:b w:val="0"/>
            <w:noProof/>
            <w:webHidden/>
          </w:rPr>
        </w:r>
        <w:r w:rsidR="00F26EE9" w:rsidRPr="00F26EE9">
          <w:rPr>
            <w:b w:val="0"/>
            <w:noProof/>
            <w:webHidden/>
          </w:rPr>
          <w:fldChar w:fldCharType="separate"/>
        </w:r>
        <w:r w:rsidR="00552C90">
          <w:rPr>
            <w:b w:val="0"/>
            <w:noProof/>
            <w:webHidden/>
          </w:rPr>
          <w:t>62</w:t>
        </w:r>
        <w:r w:rsidR="00F26EE9" w:rsidRPr="00F26EE9">
          <w:rPr>
            <w:b w:val="0"/>
            <w:noProof/>
            <w:webHidden/>
          </w:rPr>
          <w:fldChar w:fldCharType="end"/>
        </w:r>
      </w:hyperlink>
    </w:p>
    <w:p w:rsidR="00F26EE9" w:rsidRPr="00F26EE9" w:rsidRDefault="00936038" w:rsidP="00F26EE9">
      <w:pPr>
        <w:pStyle w:val="Spistreci2"/>
        <w:tabs>
          <w:tab w:val="right" w:leader="dot" w:pos="9062"/>
        </w:tabs>
        <w:ind w:firstLine="0"/>
        <w:rPr>
          <w:rFonts w:eastAsiaTheme="minorEastAsia" w:cstheme="minorBidi"/>
          <w:b w:val="0"/>
          <w:bCs w:val="0"/>
          <w:noProof/>
          <w:lang w:eastAsia="pl-PL"/>
        </w:rPr>
      </w:pPr>
      <w:hyperlink w:anchor="_Toc482008812" w:history="1">
        <w:r w:rsidR="00F26EE9" w:rsidRPr="00F26EE9">
          <w:rPr>
            <w:rStyle w:val="Hipercze"/>
            <w:b w:val="0"/>
            <w:noProof/>
          </w:rPr>
          <w:t>11.2. Etap realizacji i oceny rewitalizacji</w:t>
        </w:r>
        <w:r w:rsidR="00F26EE9" w:rsidRPr="00F26EE9">
          <w:rPr>
            <w:b w:val="0"/>
            <w:noProof/>
            <w:webHidden/>
          </w:rPr>
          <w:tab/>
        </w:r>
        <w:r w:rsidR="00F26EE9" w:rsidRPr="00F26EE9">
          <w:rPr>
            <w:b w:val="0"/>
            <w:noProof/>
            <w:webHidden/>
          </w:rPr>
          <w:fldChar w:fldCharType="begin"/>
        </w:r>
        <w:r w:rsidR="00F26EE9" w:rsidRPr="00F26EE9">
          <w:rPr>
            <w:b w:val="0"/>
            <w:noProof/>
            <w:webHidden/>
          </w:rPr>
          <w:instrText xml:space="preserve"> PAGEREF _Toc482008812 \h </w:instrText>
        </w:r>
        <w:r w:rsidR="00F26EE9" w:rsidRPr="00F26EE9">
          <w:rPr>
            <w:b w:val="0"/>
            <w:noProof/>
            <w:webHidden/>
          </w:rPr>
        </w:r>
        <w:r w:rsidR="00F26EE9" w:rsidRPr="00F26EE9">
          <w:rPr>
            <w:b w:val="0"/>
            <w:noProof/>
            <w:webHidden/>
          </w:rPr>
          <w:fldChar w:fldCharType="separate"/>
        </w:r>
        <w:r w:rsidR="00552C90">
          <w:rPr>
            <w:b w:val="0"/>
            <w:noProof/>
            <w:webHidden/>
          </w:rPr>
          <w:t>63</w:t>
        </w:r>
        <w:r w:rsidR="00F26EE9" w:rsidRPr="00F26EE9">
          <w:rPr>
            <w:b w:val="0"/>
            <w:noProof/>
            <w:webHidden/>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813" w:history="1">
        <w:r w:rsidR="00F26EE9" w:rsidRPr="00F26EE9">
          <w:rPr>
            <w:rStyle w:val="Hipercze"/>
            <w:b w:val="0"/>
            <w:i w:val="0"/>
            <w:noProof/>
            <w:sz w:val="22"/>
            <w:szCs w:val="22"/>
          </w:rPr>
          <w:t>12. Określenie niezbędnych zmian w uchwałach</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_Toc482008813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65</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814" w:history="1">
        <w:r w:rsidR="00F26EE9" w:rsidRPr="00F26EE9">
          <w:rPr>
            <w:rStyle w:val="Hipercze"/>
            <w:b w:val="0"/>
            <w:i w:val="0"/>
            <w:noProof/>
            <w:sz w:val="22"/>
            <w:szCs w:val="22"/>
          </w:rPr>
          <w:t>13. Ocena oddziaływania na środowisko</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_Toc482008814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66</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815" w:history="1">
        <w:r w:rsidR="00F26EE9" w:rsidRPr="00F26EE9">
          <w:rPr>
            <w:rStyle w:val="Hipercze"/>
            <w:b w:val="0"/>
            <w:i w:val="0"/>
            <w:noProof/>
            <w:sz w:val="22"/>
            <w:szCs w:val="22"/>
          </w:rPr>
          <w:t>14. Podsumowanie</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_Toc482008815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67</w:t>
        </w:r>
        <w:r w:rsidR="00F26EE9" w:rsidRPr="00F26EE9">
          <w:rPr>
            <w:b w:val="0"/>
            <w:i w:val="0"/>
            <w:noProof/>
            <w:webHidden/>
            <w:sz w:val="22"/>
            <w:szCs w:val="22"/>
          </w:rPr>
          <w:fldChar w:fldCharType="end"/>
        </w:r>
      </w:hyperlink>
    </w:p>
    <w:p w:rsidR="00F26EE9" w:rsidRPr="00F26EE9" w:rsidRDefault="00936038" w:rsidP="00F26EE9">
      <w:pPr>
        <w:pStyle w:val="Spistreci1"/>
        <w:tabs>
          <w:tab w:val="right" w:leader="dot" w:pos="9062"/>
        </w:tabs>
        <w:ind w:firstLine="0"/>
        <w:rPr>
          <w:rFonts w:eastAsiaTheme="minorEastAsia" w:cstheme="minorBidi"/>
          <w:b w:val="0"/>
          <w:bCs w:val="0"/>
          <w:i w:val="0"/>
          <w:iCs w:val="0"/>
          <w:noProof/>
          <w:sz w:val="22"/>
          <w:szCs w:val="22"/>
          <w:lang w:eastAsia="pl-PL"/>
        </w:rPr>
      </w:pPr>
      <w:hyperlink w:anchor="_Toc482008816" w:history="1">
        <w:r w:rsidR="00F26EE9" w:rsidRPr="00F26EE9">
          <w:rPr>
            <w:rStyle w:val="Hipercze"/>
            <w:b w:val="0"/>
            <w:i w:val="0"/>
            <w:noProof/>
            <w:sz w:val="22"/>
            <w:szCs w:val="22"/>
          </w:rPr>
          <w:t>15. Literatura</w:t>
        </w:r>
        <w:r w:rsidR="00F26EE9" w:rsidRPr="00F26EE9">
          <w:rPr>
            <w:b w:val="0"/>
            <w:i w:val="0"/>
            <w:noProof/>
            <w:webHidden/>
            <w:sz w:val="22"/>
            <w:szCs w:val="22"/>
          </w:rPr>
          <w:tab/>
        </w:r>
        <w:r w:rsidR="00F26EE9" w:rsidRPr="00F26EE9">
          <w:rPr>
            <w:b w:val="0"/>
            <w:i w:val="0"/>
            <w:noProof/>
            <w:webHidden/>
            <w:sz w:val="22"/>
            <w:szCs w:val="22"/>
          </w:rPr>
          <w:fldChar w:fldCharType="begin"/>
        </w:r>
        <w:r w:rsidR="00F26EE9" w:rsidRPr="00F26EE9">
          <w:rPr>
            <w:b w:val="0"/>
            <w:i w:val="0"/>
            <w:noProof/>
            <w:webHidden/>
            <w:sz w:val="22"/>
            <w:szCs w:val="22"/>
          </w:rPr>
          <w:instrText xml:space="preserve"> PAGEREF _Toc482008816 \h </w:instrText>
        </w:r>
        <w:r w:rsidR="00F26EE9" w:rsidRPr="00F26EE9">
          <w:rPr>
            <w:b w:val="0"/>
            <w:i w:val="0"/>
            <w:noProof/>
            <w:webHidden/>
            <w:sz w:val="22"/>
            <w:szCs w:val="22"/>
          </w:rPr>
        </w:r>
        <w:r w:rsidR="00F26EE9" w:rsidRPr="00F26EE9">
          <w:rPr>
            <w:b w:val="0"/>
            <w:i w:val="0"/>
            <w:noProof/>
            <w:webHidden/>
            <w:sz w:val="22"/>
            <w:szCs w:val="22"/>
          </w:rPr>
          <w:fldChar w:fldCharType="separate"/>
        </w:r>
        <w:r w:rsidR="00552C90">
          <w:rPr>
            <w:b w:val="0"/>
            <w:i w:val="0"/>
            <w:noProof/>
            <w:webHidden/>
            <w:sz w:val="22"/>
            <w:szCs w:val="22"/>
          </w:rPr>
          <w:t>68</w:t>
        </w:r>
        <w:r w:rsidR="00F26EE9" w:rsidRPr="00F26EE9">
          <w:rPr>
            <w:b w:val="0"/>
            <w:i w:val="0"/>
            <w:noProof/>
            <w:webHidden/>
            <w:sz w:val="22"/>
            <w:szCs w:val="22"/>
          </w:rPr>
          <w:fldChar w:fldCharType="end"/>
        </w:r>
      </w:hyperlink>
    </w:p>
    <w:p w:rsidR="00230C29" w:rsidRDefault="000256B5" w:rsidP="003D3785">
      <w:pPr>
        <w:ind w:firstLine="0"/>
        <w:jc w:val="center"/>
      </w:pPr>
      <w:r w:rsidRPr="00506E81">
        <w:rPr>
          <w:rFonts w:cstheme="minorHAnsi"/>
          <w:sz w:val="24"/>
          <w:szCs w:val="24"/>
        </w:rPr>
        <w:fldChar w:fldCharType="end"/>
      </w:r>
    </w:p>
    <w:p w:rsidR="00172016" w:rsidRDefault="00172016">
      <w:pPr>
        <w:spacing w:after="200"/>
        <w:ind w:firstLine="0"/>
        <w:jc w:val="left"/>
        <w:rPr>
          <w:b/>
        </w:rPr>
      </w:pPr>
      <w:r>
        <w:rPr>
          <w:b/>
        </w:rPr>
        <w:br w:type="page"/>
      </w:r>
    </w:p>
    <w:p w:rsidR="00230C29" w:rsidRPr="00F26EE9" w:rsidRDefault="00230C29" w:rsidP="008D70DD">
      <w:pPr>
        <w:ind w:firstLine="0"/>
        <w:jc w:val="center"/>
        <w:rPr>
          <w:b/>
        </w:rPr>
      </w:pPr>
      <w:r w:rsidRPr="00F26EE9">
        <w:rPr>
          <w:b/>
        </w:rPr>
        <w:lastRenderedPageBreak/>
        <w:t>SPIS RYSUNKÓW:</w:t>
      </w:r>
    </w:p>
    <w:p w:rsidR="00320351" w:rsidRPr="00320351" w:rsidRDefault="00F26EE9" w:rsidP="00320351">
      <w:pPr>
        <w:pStyle w:val="Spisilustracji"/>
        <w:tabs>
          <w:tab w:val="right" w:leader="dot" w:pos="9062"/>
        </w:tabs>
        <w:ind w:firstLine="0"/>
        <w:rPr>
          <w:rFonts w:asciiTheme="minorHAnsi" w:eastAsiaTheme="minorEastAsia" w:hAnsiTheme="minorHAnsi" w:cstheme="minorHAnsi"/>
          <w:noProof/>
          <w:sz w:val="22"/>
          <w:lang w:eastAsia="pl-PL"/>
        </w:rPr>
      </w:pPr>
      <w:r w:rsidRPr="00F26EE9">
        <w:rPr>
          <w:rFonts w:asciiTheme="minorHAnsi" w:hAnsiTheme="minorHAnsi" w:cstheme="minorHAnsi"/>
          <w:sz w:val="22"/>
        </w:rPr>
        <w:fldChar w:fldCharType="begin"/>
      </w:r>
      <w:r w:rsidRPr="00F26EE9">
        <w:rPr>
          <w:rFonts w:asciiTheme="minorHAnsi" w:hAnsiTheme="minorHAnsi" w:cstheme="minorHAnsi"/>
          <w:sz w:val="22"/>
        </w:rPr>
        <w:instrText xml:space="preserve"> TOC \h \z \c "Rysunek" </w:instrText>
      </w:r>
      <w:r w:rsidRPr="00F26EE9">
        <w:rPr>
          <w:rFonts w:asciiTheme="minorHAnsi" w:hAnsiTheme="minorHAnsi" w:cstheme="minorHAnsi"/>
          <w:sz w:val="22"/>
        </w:rPr>
        <w:fldChar w:fldCharType="separate"/>
      </w:r>
      <w:hyperlink w:anchor="_Toc482094918" w:history="1">
        <w:r w:rsidR="00320351" w:rsidRPr="00320351">
          <w:rPr>
            <w:rStyle w:val="Hipercze"/>
            <w:rFonts w:asciiTheme="minorHAnsi" w:hAnsiTheme="minorHAnsi" w:cstheme="minorHAnsi"/>
            <w:noProof/>
            <w:sz w:val="22"/>
          </w:rPr>
          <w:t>Rysunek 1. Porównanie wskaźników degradacji dla problemów społecznych poszczególnych sołectw  z wartością średnią dla gminy</w:t>
        </w:r>
        <w:r w:rsidR="00320351" w:rsidRPr="00320351">
          <w:rPr>
            <w:rFonts w:asciiTheme="minorHAnsi" w:hAnsiTheme="minorHAnsi" w:cstheme="minorHAnsi"/>
            <w:noProof/>
            <w:webHidden/>
            <w:sz w:val="22"/>
          </w:rPr>
          <w:tab/>
        </w:r>
        <w:r w:rsidR="00320351" w:rsidRPr="00320351">
          <w:rPr>
            <w:rFonts w:asciiTheme="minorHAnsi" w:hAnsiTheme="minorHAnsi" w:cstheme="minorHAnsi"/>
            <w:noProof/>
            <w:webHidden/>
            <w:sz w:val="22"/>
          </w:rPr>
          <w:fldChar w:fldCharType="begin"/>
        </w:r>
        <w:r w:rsidR="00320351" w:rsidRPr="00320351">
          <w:rPr>
            <w:rFonts w:asciiTheme="minorHAnsi" w:hAnsiTheme="minorHAnsi" w:cstheme="minorHAnsi"/>
            <w:noProof/>
            <w:webHidden/>
            <w:sz w:val="22"/>
          </w:rPr>
          <w:instrText xml:space="preserve"> PAGEREF _Toc482094918 \h </w:instrText>
        </w:r>
        <w:r w:rsidR="00320351" w:rsidRPr="00320351">
          <w:rPr>
            <w:rFonts w:asciiTheme="minorHAnsi" w:hAnsiTheme="minorHAnsi" w:cstheme="minorHAnsi"/>
            <w:noProof/>
            <w:webHidden/>
            <w:sz w:val="22"/>
          </w:rPr>
        </w:r>
        <w:r w:rsidR="00320351" w:rsidRPr="00320351">
          <w:rPr>
            <w:rFonts w:asciiTheme="minorHAnsi" w:hAnsiTheme="minorHAnsi" w:cstheme="minorHAnsi"/>
            <w:noProof/>
            <w:webHidden/>
            <w:sz w:val="22"/>
          </w:rPr>
          <w:fldChar w:fldCharType="separate"/>
        </w:r>
        <w:r w:rsidR="00552C90">
          <w:rPr>
            <w:rFonts w:asciiTheme="minorHAnsi" w:hAnsiTheme="minorHAnsi" w:cstheme="minorHAnsi"/>
            <w:noProof/>
            <w:webHidden/>
            <w:sz w:val="22"/>
          </w:rPr>
          <w:t>14</w:t>
        </w:r>
        <w:r w:rsidR="00320351" w:rsidRPr="00320351">
          <w:rPr>
            <w:rFonts w:asciiTheme="minorHAnsi" w:hAnsiTheme="minorHAnsi" w:cstheme="minorHAnsi"/>
            <w:noProof/>
            <w:webHidden/>
            <w:sz w:val="22"/>
          </w:rPr>
          <w:fldChar w:fldCharType="end"/>
        </w:r>
      </w:hyperlink>
    </w:p>
    <w:p w:rsidR="00320351" w:rsidRPr="00320351" w:rsidRDefault="00936038" w:rsidP="00320351">
      <w:pPr>
        <w:pStyle w:val="Spisilustracji"/>
        <w:tabs>
          <w:tab w:val="right" w:leader="dot" w:pos="9062"/>
        </w:tabs>
        <w:ind w:firstLine="0"/>
        <w:rPr>
          <w:rFonts w:asciiTheme="minorHAnsi" w:eastAsiaTheme="minorEastAsia" w:hAnsiTheme="minorHAnsi" w:cstheme="minorHAnsi"/>
          <w:noProof/>
          <w:sz w:val="22"/>
          <w:lang w:eastAsia="pl-PL"/>
        </w:rPr>
      </w:pPr>
      <w:hyperlink w:anchor="_Toc482094919" w:history="1">
        <w:r w:rsidR="00320351" w:rsidRPr="00320351">
          <w:rPr>
            <w:rStyle w:val="Hipercze"/>
            <w:rFonts w:asciiTheme="minorHAnsi" w:hAnsiTheme="minorHAnsi" w:cstheme="minorHAnsi"/>
            <w:noProof/>
            <w:sz w:val="22"/>
          </w:rPr>
          <w:t>Rysunek 2. Stosunek respondentów do Gminy Podegrodzie</w:t>
        </w:r>
        <w:r w:rsidR="00320351" w:rsidRPr="00320351">
          <w:rPr>
            <w:rFonts w:asciiTheme="minorHAnsi" w:hAnsiTheme="minorHAnsi" w:cstheme="minorHAnsi"/>
            <w:noProof/>
            <w:webHidden/>
            <w:sz w:val="22"/>
          </w:rPr>
          <w:tab/>
        </w:r>
        <w:r w:rsidR="00320351" w:rsidRPr="00320351">
          <w:rPr>
            <w:rFonts w:asciiTheme="minorHAnsi" w:hAnsiTheme="minorHAnsi" w:cstheme="minorHAnsi"/>
            <w:noProof/>
            <w:webHidden/>
            <w:sz w:val="22"/>
          </w:rPr>
          <w:fldChar w:fldCharType="begin"/>
        </w:r>
        <w:r w:rsidR="00320351" w:rsidRPr="00320351">
          <w:rPr>
            <w:rFonts w:asciiTheme="minorHAnsi" w:hAnsiTheme="minorHAnsi" w:cstheme="minorHAnsi"/>
            <w:noProof/>
            <w:webHidden/>
            <w:sz w:val="22"/>
          </w:rPr>
          <w:instrText xml:space="preserve"> PAGEREF _Toc482094919 \h </w:instrText>
        </w:r>
        <w:r w:rsidR="00320351" w:rsidRPr="00320351">
          <w:rPr>
            <w:rFonts w:asciiTheme="minorHAnsi" w:hAnsiTheme="minorHAnsi" w:cstheme="minorHAnsi"/>
            <w:noProof/>
            <w:webHidden/>
            <w:sz w:val="22"/>
          </w:rPr>
        </w:r>
        <w:r w:rsidR="00320351" w:rsidRPr="00320351">
          <w:rPr>
            <w:rFonts w:asciiTheme="minorHAnsi" w:hAnsiTheme="minorHAnsi" w:cstheme="minorHAnsi"/>
            <w:noProof/>
            <w:webHidden/>
            <w:sz w:val="22"/>
          </w:rPr>
          <w:fldChar w:fldCharType="separate"/>
        </w:r>
        <w:r w:rsidR="00552C90">
          <w:rPr>
            <w:rFonts w:asciiTheme="minorHAnsi" w:hAnsiTheme="minorHAnsi" w:cstheme="minorHAnsi"/>
            <w:noProof/>
            <w:webHidden/>
            <w:sz w:val="22"/>
          </w:rPr>
          <w:t>25</w:t>
        </w:r>
        <w:r w:rsidR="00320351" w:rsidRPr="00320351">
          <w:rPr>
            <w:rFonts w:asciiTheme="minorHAnsi" w:hAnsiTheme="minorHAnsi" w:cstheme="minorHAnsi"/>
            <w:noProof/>
            <w:webHidden/>
            <w:sz w:val="22"/>
          </w:rPr>
          <w:fldChar w:fldCharType="end"/>
        </w:r>
      </w:hyperlink>
    </w:p>
    <w:p w:rsidR="00320351" w:rsidRPr="00320351" w:rsidRDefault="00936038" w:rsidP="00320351">
      <w:pPr>
        <w:pStyle w:val="Spisilustracji"/>
        <w:tabs>
          <w:tab w:val="right" w:leader="dot" w:pos="9062"/>
        </w:tabs>
        <w:ind w:firstLine="0"/>
        <w:rPr>
          <w:rFonts w:asciiTheme="minorHAnsi" w:eastAsiaTheme="minorEastAsia" w:hAnsiTheme="minorHAnsi" w:cstheme="minorHAnsi"/>
          <w:noProof/>
          <w:sz w:val="22"/>
          <w:lang w:eastAsia="pl-PL"/>
        </w:rPr>
      </w:pPr>
      <w:hyperlink w:anchor="_Toc482094920" w:history="1">
        <w:r w:rsidR="00320351" w:rsidRPr="00320351">
          <w:rPr>
            <w:rStyle w:val="Hipercze"/>
            <w:rFonts w:asciiTheme="minorHAnsi" w:hAnsiTheme="minorHAnsi" w:cstheme="minorHAnsi"/>
            <w:noProof/>
            <w:sz w:val="22"/>
          </w:rPr>
          <w:t>Rysunek 3. Wyniki ankietyzacji w zakresie identyfikacji problemów i negatywnych zjawisk</w:t>
        </w:r>
        <w:r w:rsidR="00320351" w:rsidRPr="00320351">
          <w:rPr>
            <w:rFonts w:asciiTheme="minorHAnsi" w:hAnsiTheme="minorHAnsi" w:cstheme="minorHAnsi"/>
            <w:noProof/>
            <w:webHidden/>
            <w:sz w:val="22"/>
          </w:rPr>
          <w:tab/>
        </w:r>
        <w:r w:rsidR="00320351" w:rsidRPr="00320351">
          <w:rPr>
            <w:rFonts w:asciiTheme="minorHAnsi" w:hAnsiTheme="minorHAnsi" w:cstheme="minorHAnsi"/>
            <w:noProof/>
            <w:webHidden/>
            <w:sz w:val="22"/>
          </w:rPr>
          <w:fldChar w:fldCharType="begin"/>
        </w:r>
        <w:r w:rsidR="00320351" w:rsidRPr="00320351">
          <w:rPr>
            <w:rFonts w:asciiTheme="minorHAnsi" w:hAnsiTheme="minorHAnsi" w:cstheme="minorHAnsi"/>
            <w:noProof/>
            <w:webHidden/>
            <w:sz w:val="22"/>
          </w:rPr>
          <w:instrText xml:space="preserve"> PAGEREF _Toc482094920 \h </w:instrText>
        </w:r>
        <w:r w:rsidR="00320351" w:rsidRPr="00320351">
          <w:rPr>
            <w:rFonts w:asciiTheme="minorHAnsi" w:hAnsiTheme="minorHAnsi" w:cstheme="minorHAnsi"/>
            <w:noProof/>
            <w:webHidden/>
            <w:sz w:val="22"/>
          </w:rPr>
        </w:r>
        <w:r w:rsidR="00320351" w:rsidRPr="00320351">
          <w:rPr>
            <w:rFonts w:asciiTheme="minorHAnsi" w:hAnsiTheme="minorHAnsi" w:cstheme="minorHAnsi"/>
            <w:noProof/>
            <w:webHidden/>
            <w:sz w:val="22"/>
          </w:rPr>
          <w:fldChar w:fldCharType="separate"/>
        </w:r>
        <w:r w:rsidR="00552C90">
          <w:rPr>
            <w:rFonts w:asciiTheme="minorHAnsi" w:hAnsiTheme="minorHAnsi" w:cstheme="minorHAnsi"/>
            <w:noProof/>
            <w:webHidden/>
            <w:sz w:val="22"/>
          </w:rPr>
          <w:t>26</w:t>
        </w:r>
        <w:r w:rsidR="00320351" w:rsidRPr="00320351">
          <w:rPr>
            <w:rFonts w:asciiTheme="minorHAnsi" w:hAnsiTheme="minorHAnsi" w:cstheme="minorHAnsi"/>
            <w:noProof/>
            <w:webHidden/>
            <w:sz w:val="22"/>
          </w:rPr>
          <w:fldChar w:fldCharType="end"/>
        </w:r>
      </w:hyperlink>
    </w:p>
    <w:p w:rsidR="00320351" w:rsidRPr="00320351" w:rsidRDefault="00936038" w:rsidP="00320351">
      <w:pPr>
        <w:pStyle w:val="Spisilustracji"/>
        <w:tabs>
          <w:tab w:val="right" w:leader="dot" w:pos="9062"/>
        </w:tabs>
        <w:ind w:firstLine="0"/>
        <w:rPr>
          <w:rFonts w:asciiTheme="minorHAnsi" w:eastAsiaTheme="minorEastAsia" w:hAnsiTheme="minorHAnsi" w:cstheme="minorHAnsi"/>
          <w:noProof/>
          <w:sz w:val="22"/>
          <w:lang w:eastAsia="pl-PL"/>
        </w:rPr>
      </w:pPr>
      <w:hyperlink w:anchor="_Toc482094921" w:history="1">
        <w:r w:rsidR="00320351" w:rsidRPr="00320351">
          <w:rPr>
            <w:rStyle w:val="Hipercze"/>
            <w:rFonts w:asciiTheme="minorHAnsi" w:hAnsiTheme="minorHAnsi" w:cstheme="minorHAnsi"/>
            <w:noProof/>
            <w:sz w:val="22"/>
          </w:rPr>
          <w:t>Rysunek 4. Wyniki ankietyzacji mieszkańców w zakresie wskazania rodzajów przedsięwzięć, które powinny być podejmowane w celu ograniczania negatywnych zjawisk społecznych</w:t>
        </w:r>
        <w:r w:rsidR="00320351" w:rsidRPr="00320351">
          <w:rPr>
            <w:rFonts w:asciiTheme="minorHAnsi" w:hAnsiTheme="minorHAnsi" w:cstheme="minorHAnsi"/>
            <w:noProof/>
            <w:webHidden/>
            <w:sz w:val="22"/>
          </w:rPr>
          <w:tab/>
        </w:r>
        <w:r w:rsidR="00320351" w:rsidRPr="00320351">
          <w:rPr>
            <w:rFonts w:asciiTheme="minorHAnsi" w:hAnsiTheme="minorHAnsi" w:cstheme="minorHAnsi"/>
            <w:noProof/>
            <w:webHidden/>
            <w:sz w:val="22"/>
          </w:rPr>
          <w:fldChar w:fldCharType="begin"/>
        </w:r>
        <w:r w:rsidR="00320351" w:rsidRPr="00320351">
          <w:rPr>
            <w:rFonts w:asciiTheme="minorHAnsi" w:hAnsiTheme="minorHAnsi" w:cstheme="minorHAnsi"/>
            <w:noProof/>
            <w:webHidden/>
            <w:sz w:val="22"/>
          </w:rPr>
          <w:instrText xml:space="preserve"> PAGEREF _Toc482094921 \h </w:instrText>
        </w:r>
        <w:r w:rsidR="00320351" w:rsidRPr="00320351">
          <w:rPr>
            <w:rFonts w:asciiTheme="minorHAnsi" w:hAnsiTheme="minorHAnsi" w:cstheme="minorHAnsi"/>
            <w:noProof/>
            <w:webHidden/>
            <w:sz w:val="22"/>
          </w:rPr>
        </w:r>
        <w:r w:rsidR="00320351" w:rsidRPr="00320351">
          <w:rPr>
            <w:rFonts w:asciiTheme="minorHAnsi" w:hAnsiTheme="minorHAnsi" w:cstheme="minorHAnsi"/>
            <w:noProof/>
            <w:webHidden/>
            <w:sz w:val="22"/>
          </w:rPr>
          <w:fldChar w:fldCharType="separate"/>
        </w:r>
        <w:r w:rsidR="00552C90">
          <w:rPr>
            <w:rFonts w:asciiTheme="minorHAnsi" w:hAnsiTheme="minorHAnsi" w:cstheme="minorHAnsi"/>
            <w:noProof/>
            <w:webHidden/>
            <w:sz w:val="22"/>
          </w:rPr>
          <w:t>27</w:t>
        </w:r>
        <w:r w:rsidR="00320351" w:rsidRPr="00320351">
          <w:rPr>
            <w:rFonts w:asciiTheme="minorHAnsi" w:hAnsiTheme="minorHAnsi" w:cstheme="minorHAnsi"/>
            <w:noProof/>
            <w:webHidden/>
            <w:sz w:val="22"/>
          </w:rPr>
          <w:fldChar w:fldCharType="end"/>
        </w:r>
      </w:hyperlink>
    </w:p>
    <w:p w:rsidR="00320351" w:rsidRPr="00320351" w:rsidRDefault="00936038" w:rsidP="00320351">
      <w:pPr>
        <w:pStyle w:val="Spisilustracji"/>
        <w:tabs>
          <w:tab w:val="right" w:leader="dot" w:pos="9062"/>
        </w:tabs>
        <w:ind w:firstLine="0"/>
        <w:rPr>
          <w:rFonts w:asciiTheme="minorHAnsi" w:eastAsiaTheme="minorEastAsia" w:hAnsiTheme="minorHAnsi" w:cstheme="minorHAnsi"/>
          <w:noProof/>
          <w:sz w:val="22"/>
          <w:lang w:eastAsia="pl-PL"/>
        </w:rPr>
      </w:pPr>
      <w:hyperlink w:anchor="_Toc482094922" w:history="1">
        <w:r w:rsidR="00320351" w:rsidRPr="00320351">
          <w:rPr>
            <w:rStyle w:val="Hipercze"/>
            <w:rFonts w:asciiTheme="minorHAnsi" w:hAnsiTheme="minorHAnsi" w:cstheme="minorHAnsi"/>
            <w:noProof/>
            <w:sz w:val="22"/>
          </w:rPr>
          <w:t>Rysunek 5. Wyniki ankietyzacji mieszkańców w zakresie wskazania rodzajów przedsięwzięć, które powinny być podejmowane w celu ograniczania negatywnych zjawisk gospodarczych</w:t>
        </w:r>
        <w:r w:rsidR="00320351" w:rsidRPr="00320351">
          <w:rPr>
            <w:rFonts w:asciiTheme="minorHAnsi" w:hAnsiTheme="minorHAnsi" w:cstheme="minorHAnsi"/>
            <w:noProof/>
            <w:webHidden/>
            <w:sz w:val="22"/>
          </w:rPr>
          <w:tab/>
        </w:r>
        <w:r w:rsidR="00320351" w:rsidRPr="00320351">
          <w:rPr>
            <w:rFonts w:asciiTheme="minorHAnsi" w:hAnsiTheme="minorHAnsi" w:cstheme="minorHAnsi"/>
            <w:noProof/>
            <w:webHidden/>
            <w:sz w:val="22"/>
          </w:rPr>
          <w:fldChar w:fldCharType="begin"/>
        </w:r>
        <w:r w:rsidR="00320351" w:rsidRPr="00320351">
          <w:rPr>
            <w:rFonts w:asciiTheme="minorHAnsi" w:hAnsiTheme="minorHAnsi" w:cstheme="minorHAnsi"/>
            <w:noProof/>
            <w:webHidden/>
            <w:sz w:val="22"/>
          </w:rPr>
          <w:instrText xml:space="preserve"> PAGEREF _Toc482094922 \h </w:instrText>
        </w:r>
        <w:r w:rsidR="00320351" w:rsidRPr="00320351">
          <w:rPr>
            <w:rFonts w:asciiTheme="minorHAnsi" w:hAnsiTheme="minorHAnsi" w:cstheme="minorHAnsi"/>
            <w:noProof/>
            <w:webHidden/>
            <w:sz w:val="22"/>
          </w:rPr>
        </w:r>
        <w:r w:rsidR="00320351" w:rsidRPr="00320351">
          <w:rPr>
            <w:rFonts w:asciiTheme="minorHAnsi" w:hAnsiTheme="minorHAnsi" w:cstheme="minorHAnsi"/>
            <w:noProof/>
            <w:webHidden/>
            <w:sz w:val="22"/>
          </w:rPr>
          <w:fldChar w:fldCharType="separate"/>
        </w:r>
        <w:r w:rsidR="00552C90">
          <w:rPr>
            <w:rFonts w:asciiTheme="minorHAnsi" w:hAnsiTheme="minorHAnsi" w:cstheme="minorHAnsi"/>
            <w:noProof/>
            <w:webHidden/>
            <w:sz w:val="22"/>
          </w:rPr>
          <w:t>27</w:t>
        </w:r>
        <w:r w:rsidR="00320351" w:rsidRPr="00320351">
          <w:rPr>
            <w:rFonts w:asciiTheme="minorHAnsi" w:hAnsiTheme="minorHAnsi" w:cstheme="minorHAnsi"/>
            <w:noProof/>
            <w:webHidden/>
            <w:sz w:val="22"/>
          </w:rPr>
          <w:fldChar w:fldCharType="end"/>
        </w:r>
      </w:hyperlink>
    </w:p>
    <w:p w:rsidR="00320351" w:rsidRDefault="00936038" w:rsidP="00320351">
      <w:pPr>
        <w:pStyle w:val="Spisilustracji"/>
        <w:tabs>
          <w:tab w:val="right" w:leader="dot" w:pos="9062"/>
        </w:tabs>
        <w:ind w:firstLine="0"/>
        <w:rPr>
          <w:rFonts w:asciiTheme="minorHAnsi" w:eastAsiaTheme="minorEastAsia" w:hAnsiTheme="minorHAnsi"/>
          <w:noProof/>
          <w:sz w:val="22"/>
          <w:lang w:eastAsia="pl-PL"/>
        </w:rPr>
      </w:pPr>
      <w:hyperlink w:anchor="_Toc482094923" w:history="1">
        <w:r w:rsidR="00320351" w:rsidRPr="00320351">
          <w:rPr>
            <w:rStyle w:val="Hipercze"/>
            <w:rFonts w:asciiTheme="minorHAnsi" w:hAnsiTheme="minorHAnsi" w:cstheme="minorHAnsi"/>
            <w:noProof/>
            <w:sz w:val="22"/>
          </w:rPr>
          <w:t>Rysunek 6. Wyniki ankietyzacji mieszkańców w zakresie wskazania rodzajów przedsięwzięć, które powinny być podejmowane w celu ograniczania negatywnych zjawisk techniczno-środowiskowych</w:t>
        </w:r>
        <w:r w:rsidR="00320351" w:rsidRPr="00320351">
          <w:rPr>
            <w:rFonts w:asciiTheme="minorHAnsi" w:hAnsiTheme="minorHAnsi" w:cstheme="minorHAnsi"/>
            <w:noProof/>
            <w:webHidden/>
            <w:sz w:val="22"/>
          </w:rPr>
          <w:tab/>
        </w:r>
        <w:r w:rsidR="00320351" w:rsidRPr="00320351">
          <w:rPr>
            <w:rFonts w:asciiTheme="minorHAnsi" w:hAnsiTheme="minorHAnsi" w:cstheme="minorHAnsi"/>
            <w:noProof/>
            <w:webHidden/>
            <w:sz w:val="22"/>
          </w:rPr>
          <w:fldChar w:fldCharType="begin"/>
        </w:r>
        <w:r w:rsidR="00320351" w:rsidRPr="00320351">
          <w:rPr>
            <w:rFonts w:asciiTheme="minorHAnsi" w:hAnsiTheme="minorHAnsi" w:cstheme="minorHAnsi"/>
            <w:noProof/>
            <w:webHidden/>
            <w:sz w:val="22"/>
          </w:rPr>
          <w:instrText xml:space="preserve"> PAGEREF _Toc482094923 \h </w:instrText>
        </w:r>
        <w:r w:rsidR="00320351" w:rsidRPr="00320351">
          <w:rPr>
            <w:rFonts w:asciiTheme="minorHAnsi" w:hAnsiTheme="minorHAnsi" w:cstheme="minorHAnsi"/>
            <w:noProof/>
            <w:webHidden/>
            <w:sz w:val="22"/>
          </w:rPr>
        </w:r>
        <w:r w:rsidR="00320351" w:rsidRPr="00320351">
          <w:rPr>
            <w:rFonts w:asciiTheme="minorHAnsi" w:hAnsiTheme="minorHAnsi" w:cstheme="minorHAnsi"/>
            <w:noProof/>
            <w:webHidden/>
            <w:sz w:val="22"/>
          </w:rPr>
          <w:fldChar w:fldCharType="separate"/>
        </w:r>
        <w:r w:rsidR="00552C90">
          <w:rPr>
            <w:rFonts w:asciiTheme="minorHAnsi" w:hAnsiTheme="minorHAnsi" w:cstheme="minorHAnsi"/>
            <w:noProof/>
            <w:webHidden/>
            <w:sz w:val="22"/>
          </w:rPr>
          <w:t>28</w:t>
        </w:r>
        <w:r w:rsidR="00320351" w:rsidRPr="00320351">
          <w:rPr>
            <w:rFonts w:asciiTheme="minorHAnsi" w:hAnsiTheme="minorHAnsi" w:cstheme="minorHAnsi"/>
            <w:noProof/>
            <w:webHidden/>
            <w:sz w:val="22"/>
          </w:rPr>
          <w:fldChar w:fldCharType="end"/>
        </w:r>
      </w:hyperlink>
    </w:p>
    <w:p w:rsidR="00230C29" w:rsidRDefault="00F26EE9" w:rsidP="00F26EE9">
      <w:pPr>
        <w:ind w:firstLine="0"/>
        <w:jc w:val="center"/>
      </w:pPr>
      <w:r w:rsidRPr="00F26EE9">
        <w:rPr>
          <w:rFonts w:cstheme="minorHAnsi"/>
        </w:rPr>
        <w:fldChar w:fldCharType="end"/>
      </w:r>
    </w:p>
    <w:p w:rsidR="00230C29" w:rsidRPr="00F26EE9" w:rsidRDefault="00230C29" w:rsidP="008D70DD">
      <w:pPr>
        <w:ind w:firstLine="0"/>
        <w:jc w:val="center"/>
        <w:rPr>
          <w:b/>
        </w:rPr>
      </w:pPr>
      <w:r w:rsidRPr="00F26EE9">
        <w:rPr>
          <w:b/>
        </w:rPr>
        <w:t>SPIS TABEL:</w:t>
      </w:r>
    </w:p>
    <w:p w:rsidR="00F26EE9" w:rsidRPr="00F26EE9" w:rsidRDefault="00F26EE9" w:rsidP="00F26EE9">
      <w:pPr>
        <w:pStyle w:val="Spisilustracji"/>
        <w:tabs>
          <w:tab w:val="right" w:leader="dot" w:pos="9062"/>
        </w:tabs>
        <w:spacing w:after="120" w:line="276" w:lineRule="auto"/>
        <w:ind w:firstLine="0"/>
        <w:rPr>
          <w:rFonts w:asciiTheme="minorHAnsi" w:eastAsiaTheme="minorEastAsia" w:hAnsiTheme="minorHAnsi" w:cstheme="minorHAnsi"/>
          <w:noProof/>
          <w:sz w:val="22"/>
          <w:lang w:eastAsia="pl-PL"/>
        </w:rPr>
      </w:pPr>
      <w:r w:rsidRPr="00F26EE9">
        <w:rPr>
          <w:rFonts w:asciiTheme="minorHAnsi" w:eastAsiaTheme="majorEastAsia" w:hAnsiTheme="minorHAnsi" w:cstheme="minorHAnsi"/>
          <w:b/>
          <w:bCs/>
          <w:sz w:val="22"/>
        </w:rPr>
        <w:fldChar w:fldCharType="begin"/>
      </w:r>
      <w:r w:rsidRPr="00F26EE9">
        <w:rPr>
          <w:rFonts w:asciiTheme="minorHAnsi" w:eastAsiaTheme="majorEastAsia" w:hAnsiTheme="minorHAnsi" w:cstheme="minorHAnsi"/>
          <w:b/>
          <w:bCs/>
          <w:sz w:val="22"/>
        </w:rPr>
        <w:instrText xml:space="preserve"> TOC \h \z \c "Tabela" </w:instrText>
      </w:r>
      <w:r w:rsidRPr="00F26EE9">
        <w:rPr>
          <w:rFonts w:asciiTheme="minorHAnsi" w:eastAsiaTheme="majorEastAsia" w:hAnsiTheme="minorHAnsi" w:cstheme="minorHAnsi"/>
          <w:b/>
          <w:bCs/>
          <w:sz w:val="22"/>
        </w:rPr>
        <w:fldChar w:fldCharType="separate"/>
      </w:r>
      <w:hyperlink w:anchor="_Toc482008723" w:history="1">
        <w:r w:rsidRPr="00F26EE9">
          <w:rPr>
            <w:rStyle w:val="Hipercze"/>
            <w:rFonts w:asciiTheme="minorHAnsi" w:hAnsiTheme="minorHAnsi" w:cstheme="minorHAnsi"/>
            <w:noProof/>
            <w:sz w:val="22"/>
          </w:rPr>
          <w:t>Tabela 1. Wskaźniki cząstkowe diagnozujące problemy społeczne</w:t>
        </w:r>
        <w:r w:rsidRPr="00F26EE9">
          <w:rPr>
            <w:rFonts w:asciiTheme="minorHAnsi" w:hAnsiTheme="minorHAnsi" w:cstheme="minorHAnsi"/>
            <w:noProof/>
            <w:webHidden/>
            <w:sz w:val="22"/>
          </w:rPr>
          <w:tab/>
        </w:r>
        <w:r w:rsidRPr="00F26EE9">
          <w:rPr>
            <w:rFonts w:asciiTheme="minorHAnsi" w:hAnsiTheme="minorHAnsi" w:cstheme="minorHAnsi"/>
            <w:noProof/>
            <w:webHidden/>
            <w:sz w:val="22"/>
          </w:rPr>
          <w:fldChar w:fldCharType="begin"/>
        </w:r>
        <w:r w:rsidRPr="00F26EE9">
          <w:rPr>
            <w:rFonts w:asciiTheme="minorHAnsi" w:hAnsiTheme="minorHAnsi" w:cstheme="minorHAnsi"/>
            <w:noProof/>
            <w:webHidden/>
            <w:sz w:val="22"/>
          </w:rPr>
          <w:instrText xml:space="preserve"> PAGEREF _Toc482008723 \h </w:instrText>
        </w:r>
        <w:r w:rsidRPr="00F26EE9">
          <w:rPr>
            <w:rFonts w:asciiTheme="minorHAnsi" w:hAnsiTheme="minorHAnsi" w:cstheme="minorHAnsi"/>
            <w:noProof/>
            <w:webHidden/>
            <w:sz w:val="22"/>
          </w:rPr>
        </w:r>
        <w:r w:rsidRPr="00F26EE9">
          <w:rPr>
            <w:rFonts w:asciiTheme="minorHAnsi" w:hAnsiTheme="minorHAnsi" w:cstheme="minorHAnsi"/>
            <w:noProof/>
            <w:webHidden/>
            <w:sz w:val="22"/>
          </w:rPr>
          <w:fldChar w:fldCharType="separate"/>
        </w:r>
        <w:r w:rsidR="00552C90">
          <w:rPr>
            <w:rFonts w:asciiTheme="minorHAnsi" w:hAnsiTheme="minorHAnsi" w:cstheme="minorHAnsi"/>
            <w:noProof/>
            <w:webHidden/>
            <w:sz w:val="22"/>
          </w:rPr>
          <w:t>14</w:t>
        </w:r>
        <w:r w:rsidRPr="00F26EE9">
          <w:rPr>
            <w:rFonts w:asciiTheme="minorHAnsi" w:hAnsiTheme="minorHAnsi" w:cstheme="minorHAnsi"/>
            <w:noProof/>
            <w:webHidden/>
            <w:sz w:val="22"/>
          </w:rPr>
          <w:fldChar w:fldCharType="end"/>
        </w:r>
      </w:hyperlink>
    </w:p>
    <w:p w:rsidR="00F26EE9" w:rsidRPr="00F26EE9" w:rsidRDefault="00936038" w:rsidP="00F26EE9">
      <w:pPr>
        <w:pStyle w:val="Spisilustracji"/>
        <w:tabs>
          <w:tab w:val="right" w:leader="dot" w:pos="9062"/>
        </w:tabs>
        <w:spacing w:after="120" w:line="276" w:lineRule="auto"/>
        <w:ind w:firstLine="0"/>
        <w:rPr>
          <w:rFonts w:asciiTheme="minorHAnsi" w:eastAsiaTheme="minorEastAsia" w:hAnsiTheme="minorHAnsi" w:cstheme="minorHAnsi"/>
          <w:noProof/>
          <w:sz w:val="22"/>
          <w:lang w:eastAsia="pl-PL"/>
        </w:rPr>
      </w:pPr>
      <w:hyperlink w:anchor="_Toc482008724" w:history="1">
        <w:r w:rsidR="00F26EE9" w:rsidRPr="00F26EE9">
          <w:rPr>
            <w:rStyle w:val="Hipercze"/>
            <w:rFonts w:asciiTheme="minorHAnsi" w:hAnsiTheme="minorHAnsi" w:cstheme="minorHAnsi"/>
            <w:noProof/>
            <w:sz w:val="22"/>
          </w:rPr>
          <w:t>Tabela 2. Wskaźniki cząstkowe diagnozujące problemy gospodarcze, techniczno-środowiskowe, przestrzenno-funkcjonalne</w:t>
        </w:r>
        <w:r w:rsidR="00F26EE9" w:rsidRPr="00F26EE9">
          <w:rPr>
            <w:rFonts w:asciiTheme="minorHAnsi" w:hAnsiTheme="minorHAnsi" w:cstheme="minorHAnsi"/>
            <w:noProof/>
            <w:webHidden/>
            <w:sz w:val="22"/>
          </w:rPr>
          <w:tab/>
        </w:r>
        <w:r w:rsidR="00F26EE9" w:rsidRPr="00F26EE9">
          <w:rPr>
            <w:rFonts w:asciiTheme="minorHAnsi" w:hAnsiTheme="minorHAnsi" w:cstheme="minorHAnsi"/>
            <w:noProof/>
            <w:webHidden/>
            <w:sz w:val="22"/>
          </w:rPr>
          <w:fldChar w:fldCharType="begin"/>
        </w:r>
        <w:r w:rsidR="00F26EE9" w:rsidRPr="00F26EE9">
          <w:rPr>
            <w:rFonts w:asciiTheme="minorHAnsi" w:hAnsiTheme="minorHAnsi" w:cstheme="minorHAnsi"/>
            <w:noProof/>
            <w:webHidden/>
            <w:sz w:val="22"/>
          </w:rPr>
          <w:instrText xml:space="preserve"> PAGEREF _Toc482008724 \h </w:instrText>
        </w:r>
        <w:r w:rsidR="00F26EE9" w:rsidRPr="00F26EE9">
          <w:rPr>
            <w:rFonts w:asciiTheme="minorHAnsi" w:hAnsiTheme="minorHAnsi" w:cstheme="minorHAnsi"/>
            <w:noProof/>
            <w:webHidden/>
            <w:sz w:val="22"/>
          </w:rPr>
        </w:r>
        <w:r w:rsidR="00F26EE9" w:rsidRPr="00F26EE9">
          <w:rPr>
            <w:rFonts w:asciiTheme="minorHAnsi" w:hAnsiTheme="minorHAnsi" w:cstheme="minorHAnsi"/>
            <w:noProof/>
            <w:webHidden/>
            <w:sz w:val="22"/>
          </w:rPr>
          <w:fldChar w:fldCharType="separate"/>
        </w:r>
        <w:r w:rsidR="00552C90">
          <w:rPr>
            <w:rFonts w:asciiTheme="minorHAnsi" w:hAnsiTheme="minorHAnsi" w:cstheme="minorHAnsi"/>
            <w:noProof/>
            <w:webHidden/>
            <w:sz w:val="22"/>
          </w:rPr>
          <w:t>15</w:t>
        </w:r>
        <w:r w:rsidR="00F26EE9" w:rsidRPr="00F26EE9">
          <w:rPr>
            <w:rFonts w:asciiTheme="minorHAnsi" w:hAnsiTheme="minorHAnsi" w:cstheme="minorHAnsi"/>
            <w:noProof/>
            <w:webHidden/>
            <w:sz w:val="22"/>
          </w:rPr>
          <w:fldChar w:fldCharType="end"/>
        </w:r>
      </w:hyperlink>
    </w:p>
    <w:p w:rsidR="00F26EE9" w:rsidRPr="00F26EE9" w:rsidRDefault="00936038" w:rsidP="00F26EE9">
      <w:pPr>
        <w:pStyle w:val="Spisilustracji"/>
        <w:tabs>
          <w:tab w:val="right" w:leader="dot" w:pos="9062"/>
        </w:tabs>
        <w:spacing w:after="120" w:line="276" w:lineRule="auto"/>
        <w:ind w:firstLine="0"/>
        <w:rPr>
          <w:rFonts w:asciiTheme="minorHAnsi" w:eastAsiaTheme="minorEastAsia" w:hAnsiTheme="minorHAnsi" w:cstheme="minorHAnsi"/>
          <w:noProof/>
          <w:sz w:val="22"/>
          <w:lang w:eastAsia="pl-PL"/>
        </w:rPr>
      </w:pPr>
      <w:hyperlink w:anchor="_Toc482008725" w:history="1">
        <w:r w:rsidR="00F26EE9" w:rsidRPr="00F26EE9">
          <w:rPr>
            <w:rStyle w:val="Hipercze"/>
            <w:rFonts w:asciiTheme="minorHAnsi" w:hAnsiTheme="minorHAnsi" w:cstheme="minorHAnsi"/>
            <w:noProof/>
            <w:sz w:val="22"/>
          </w:rPr>
          <w:t>Tabela 3. Powierzchnia Gminy Podegrodzie i obszaru rewitalizacji</w:t>
        </w:r>
        <w:r w:rsidR="00F26EE9" w:rsidRPr="00F26EE9">
          <w:rPr>
            <w:rFonts w:asciiTheme="minorHAnsi" w:hAnsiTheme="minorHAnsi" w:cstheme="minorHAnsi"/>
            <w:noProof/>
            <w:webHidden/>
            <w:sz w:val="22"/>
          </w:rPr>
          <w:tab/>
        </w:r>
        <w:r w:rsidR="00F26EE9" w:rsidRPr="00F26EE9">
          <w:rPr>
            <w:rFonts w:asciiTheme="minorHAnsi" w:hAnsiTheme="minorHAnsi" w:cstheme="minorHAnsi"/>
            <w:noProof/>
            <w:webHidden/>
            <w:sz w:val="22"/>
          </w:rPr>
          <w:fldChar w:fldCharType="begin"/>
        </w:r>
        <w:r w:rsidR="00F26EE9" w:rsidRPr="00F26EE9">
          <w:rPr>
            <w:rFonts w:asciiTheme="minorHAnsi" w:hAnsiTheme="minorHAnsi" w:cstheme="minorHAnsi"/>
            <w:noProof/>
            <w:webHidden/>
            <w:sz w:val="22"/>
          </w:rPr>
          <w:instrText xml:space="preserve"> PAGEREF _Toc482008725 \h </w:instrText>
        </w:r>
        <w:r w:rsidR="00F26EE9" w:rsidRPr="00F26EE9">
          <w:rPr>
            <w:rFonts w:asciiTheme="minorHAnsi" w:hAnsiTheme="minorHAnsi" w:cstheme="minorHAnsi"/>
            <w:noProof/>
            <w:webHidden/>
            <w:sz w:val="22"/>
          </w:rPr>
        </w:r>
        <w:r w:rsidR="00F26EE9" w:rsidRPr="00F26EE9">
          <w:rPr>
            <w:rFonts w:asciiTheme="minorHAnsi" w:hAnsiTheme="minorHAnsi" w:cstheme="minorHAnsi"/>
            <w:noProof/>
            <w:webHidden/>
            <w:sz w:val="22"/>
          </w:rPr>
          <w:fldChar w:fldCharType="separate"/>
        </w:r>
        <w:r w:rsidR="00552C90">
          <w:rPr>
            <w:rFonts w:asciiTheme="minorHAnsi" w:hAnsiTheme="minorHAnsi" w:cstheme="minorHAnsi"/>
            <w:noProof/>
            <w:webHidden/>
            <w:sz w:val="22"/>
          </w:rPr>
          <w:t>17</w:t>
        </w:r>
        <w:r w:rsidR="00F26EE9" w:rsidRPr="00F26EE9">
          <w:rPr>
            <w:rFonts w:asciiTheme="minorHAnsi" w:hAnsiTheme="minorHAnsi" w:cstheme="minorHAnsi"/>
            <w:noProof/>
            <w:webHidden/>
            <w:sz w:val="22"/>
          </w:rPr>
          <w:fldChar w:fldCharType="end"/>
        </w:r>
      </w:hyperlink>
    </w:p>
    <w:p w:rsidR="00F26EE9" w:rsidRPr="00F26EE9" w:rsidRDefault="00936038" w:rsidP="00F26EE9">
      <w:pPr>
        <w:pStyle w:val="Spisilustracji"/>
        <w:tabs>
          <w:tab w:val="right" w:leader="dot" w:pos="9062"/>
        </w:tabs>
        <w:spacing w:after="120" w:line="276" w:lineRule="auto"/>
        <w:ind w:firstLine="0"/>
        <w:rPr>
          <w:rFonts w:asciiTheme="minorHAnsi" w:eastAsiaTheme="minorEastAsia" w:hAnsiTheme="minorHAnsi" w:cstheme="minorHAnsi"/>
          <w:noProof/>
          <w:sz w:val="22"/>
          <w:lang w:eastAsia="pl-PL"/>
        </w:rPr>
      </w:pPr>
      <w:hyperlink w:anchor="_Toc482008726" w:history="1">
        <w:r w:rsidR="00F26EE9" w:rsidRPr="00F26EE9">
          <w:rPr>
            <w:rStyle w:val="Hipercze"/>
            <w:rFonts w:asciiTheme="minorHAnsi" w:hAnsiTheme="minorHAnsi" w:cstheme="minorHAnsi"/>
            <w:noProof/>
            <w:sz w:val="22"/>
          </w:rPr>
          <w:t>Tabela 4. Harmonogram rzeczowo – finansowy podstawowych projektów rewitalizacyjnych</w:t>
        </w:r>
        <w:r w:rsidR="00F26EE9" w:rsidRPr="00F26EE9">
          <w:rPr>
            <w:rFonts w:asciiTheme="minorHAnsi" w:hAnsiTheme="minorHAnsi" w:cstheme="minorHAnsi"/>
            <w:noProof/>
            <w:webHidden/>
            <w:sz w:val="22"/>
          </w:rPr>
          <w:tab/>
        </w:r>
        <w:r w:rsidR="00F26EE9" w:rsidRPr="00F26EE9">
          <w:rPr>
            <w:rFonts w:asciiTheme="minorHAnsi" w:hAnsiTheme="minorHAnsi" w:cstheme="minorHAnsi"/>
            <w:noProof/>
            <w:webHidden/>
            <w:sz w:val="22"/>
          </w:rPr>
          <w:fldChar w:fldCharType="begin"/>
        </w:r>
        <w:r w:rsidR="00F26EE9" w:rsidRPr="00F26EE9">
          <w:rPr>
            <w:rFonts w:asciiTheme="minorHAnsi" w:hAnsiTheme="minorHAnsi" w:cstheme="minorHAnsi"/>
            <w:noProof/>
            <w:webHidden/>
            <w:sz w:val="22"/>
          </w:rPr>
          <w:instrText xml:space="preserve"> PAGEREF _Toc482008726 \h </w:instrText>
        </w:r>
        <w:r w:rsidR="00F26EE9" w:rsidRPr="00F26EE9">
          <w:rPr>
            <w:rFonts w:asciiTheme="minorHAnsi" w:hAnsiTheme="minorHAnsi" w:cstheme="minorHAnsi"/>
            <w:noProof/>
            <w:webHidden/>
            <w:sz w:val="22"/>
          </w:rPr>
        </w:r>
        <w:r w:rsidR="00F26EE9" w:rsidRPr="00F26EE9">
          <w:rPr>
            <w:rFonts w:asciiTheme="minorHAnsi" w:hAnsiTheme="minorHAnsi" w:cstheme="minorHAnsi"/>
            <w:noProof/>
            <w:webHidden/>
            <w:sz w:val="22"/>
          </w:rPr>
          <w:fldChar w:fldCharType="separate"/>
        </w:r>
        <w:r w:rsidR="00552C90">
          <w:rPr>
            <w:rFonts w:asciiTheme="minorHAnsi" w:hAnsiTheme="minorHAnsi" w:cstheme="minorHAnsi"/>
            <w:noProof/>
            <w:webHidden/>
            <w:sz w:val="22"/>
          </w:rPr>
          <w:t>49</w:t>
        </w:r>
        <w:r w:rsidR="00F26EE9" w:rsidRPr="00F26EE9">
          <w:rPr>
            <w:rFonts w:asciiTheme="minorHAnsi" w:hAnsiTheme="minorHAnsi" w:cstheme="minorHAnsi"/>
            <w:noProof/>
            <w:webHidden/>
            <w:sz w:val="22"/>
          </w:rPr>
          <w:fldChar w:fldCharType="end"/>
        </w:r>
      </w:hyperlink>
    </w:p>
    <w:p w:rsidR="00F26EE9" w:rsidRPr="00F26EE9" w:rsidRDefault="00936038" w:rsidP="00F26EE9">
      <w:pPr>
        <w:pStyle w:val="Spisilustracji"/>
        <w:tabs>
          <w:tab w:val="right" w:leader="dot" w:pos="9062"/>
        </w:tabs>
        <w:spacing w:after="120" w:line="276" w:lineRule="auto"/>
        <w:ind w:firstLine="0"/>
        <w:rPr>
          <w:rFonts w:asciiTheme="minorHAnsi" w:eastAsiaTheme="minorEastAsia" w:hAnsiTheme="minorHAnsi" w:cstheme="minorHAnsi"/>
          <w:noProof/>
          <w:sz w:val="22"/>
          <w:lang w:eastAsia="pl-PL"/>
        </w:rPr>
      </w:pPr>
      <w:hyperlink w:anchor="_Toc482008727" w:history="1">
        <w:r w:rsidR="00F26EE9" w:rsidRPr="00F26EE9">
          <w:rPr>
            <w:rStyle w:val="Hipercze"/>
            <w:rFonts w:asciiTheme="minorHAnsi" w:hAnsiTheme="minorHAnsi" w:cstheme="minorHAnsi"/>
            <w:noProof/>
            <w:sz w:val="22"/>
          </w:rPr>
          <w:t>Tabela 5. Zintegrowanie przedsięwzięć z celami strategicznymi i kierunkami działań</w:t>
        </w:r>
        <w:r w:rsidR="00F26EE9" w:rsidRPr="00F26EE9">
          <w:rPr>
            <w:rFonts w:asciiTheme="minorHAnsi" w:hAnsiTheme="minorHAnsi" w:cstheme="minorHAnsi"/>
            <w:noProof/>
            <w:webHidden/>
            <w:sz w:val="22"/>
          </w:rPr>
          <w:tab/>
        </w:r>
        <w:r w:rsidR="00F26EE9" w:rsidRPr="00F26EE9">
          <w:rPr>
            <w:rFonts w:asciiTheme="minorHAnsi" w:hAnsiTheme="minorHAnsi" w:cstheme="minorHAnsi"/>
            <w:noProof/>
            <w:webHidden/>
            <w:sz w:val="22"/>
          </w:rPr>
          <w:fldChar w:fldCharType="begin"/>
        </w:r>
        <w:r w:rsidR="00F26EE9" w:rsidRPr="00F26EE9">
          <w:rPr>
            <w:rFonts w:asciiTheme="minorHAnsi" w:hAnsiTheme="minorHAnsi" w:cstheme="minorHAnsi"/>
            <w:noProof/>
            <w:webHidden/>
            <w:sz w:val="22"/>
          </w:rPr>
          <w:instrText xml:space="preserve"> PAGEREF _Toc482008727 \h </w:instrText>
        </w:r>
        <w:r w:rsidR="00F26EE9" w:rsidRPr="00F26EE9">
          <w:rPr>
            <w:rFonts w:asciiTheme="minorHAnsi" w:hAnsiTheme="minorHAnsi" w:cstheme="minorHAnsi"/>
            <w:noProof/>
            <w:webHidden/>
            <w:sz w:val="22"/>
          </w:rPr>
        </w:r>
        <w:r w:rsidR="00F26EE9" w:rsidRPr="00F26EE9">
          <w:rPr>
            <w:rFonts w:asciiTheme="minorHAnsi" w:hAnsiTheme="minorHAnsi" w:cstheme="minorHAnsi"/>
            <w:noProof/>
            <w:webHidden/>
            <w:sz w:val="22"/>
          </w:rPr>
          <w:fldChar w:fldCharType="separate"/>
        </w:r>
        <w:r w:rsidR="00552C90">
          <w:rPr>
            <w:rFonts w:asciiTheme="minorHAnsi" w:hAnsiTheme="minorHAnsi" w:cstheme="minorHAnsi"/>
            <w:noProof/>
            <w:webHidden/>
            <w:sz w:val="22"/>
          </w:rPr>
          <w:t>52</w:t>
        </w:r>
        <w:r w:rsidR="00F26EE9" w:rsidRPr="00F26EE9">
          <w:rPr>
            <w:rFonts w:asciiTheme="minorHAnsi" w:hAnsiTheme="minorHAnsi" w:cstheme="minorHAnsi"/>
            <w:noProof/>
            <w:webHidden/>
            <w:sz w:val="22"/>
          </w:rPr>
          <w:fldChar w:fldCharType="end"/>
        </w:r>
      </w:hyperlink>
    </w:p>
    <w:p w:rsidR="00F26EE9" w:rsidRPr="00F26EE9" w:rsidRDefault="00936038" w:rsidP="00F26EE9">
      <w:pPr>
        <w:pStyle w:val="Spisilustracji"/>
        <w:tabs>
          <w:tab w:val="right" w:leader="dot" w:pos="9062"/>
        </w:tabs>
        <w:spacing w:after="120" w:line="276" w:lineRule="auto"/>
        <w:ind w:firstLine="0"/>
        <w:rPr>
          <w:rFonts w:asciiTheme="minorHAnsi" w:eastAsiaTheme="minorEastAsia" w:hAnsiTheme="minorHAnsi" w:cstheme="minorHAnsi"/>
          <w:noProof/>
          <w:sz w:val="22"/>
          <w:lang w:eastAsia="pl-PL"/>
        </w:rPr>
      </w:pPr>
      <w:hyperlink w:anchor="_Toc482008728" w:history="1">
        <w:r w:rsidR="00F26EE9" w:rsidRPr="00F26EE9">
          <w:rPr>
            <w:rStyle w:val="Hipercze"/>
            <w:rFonts w:asciiTheme="minorHAnsi" w:hAnsiTheme="minorHAnsi" w:cstheme="minorHAnsi"/>
            <w:noProof/>
            <w:sz w:val="22"/>
          </w:rPr>
          <w:t>Tabela 6. Niektóre zrealizowane przedsięwzięcia współfinasowane ze środków unijnych wpisujące się w ideę rewitalizacji</w:t>
        </w:r>
        <w:r w:rsidR="00F26EE9" w:rsidRPr="00F26EE9">
          <w:rPr>
            <w:rFonts w:asciiTheme="minorHAnsi" w:hAnsiTheme="minorHAnsi" w:cstheme="minorHAnsi"/>
            <w:noProof/>
            <w:webHidden/>
            <w:sz w:val="22"/>
          </w:rPr>
          <w:tab/>
        </w:r>
        <w:r w:rsidR="00F26EE9" w:rsidRPr="00F26EE9">
          <w:rPr>
            <w:rFonts w:asciiTheme="minorHAnsi" w:hAnsiTheme="minorHAnsi" w:cstheme="minorHAnsi"/>
            <w:noProof/>
            <w:webHidden/>
            <w:sz w:val="22"/>
          </w:rPr>
          <w:fldChar w:fldCharType="begin"/>
        </w:r>
        <w:r w:rsidR="00F26EE9" w:rsidRPr="00F26EE9">
          <w:rPr>
            <w:rFonts w:asciiTheme="minorHAnsi" w:hAnsiTheme="minorHAnsi" w:cstheme="minorHAnsi"/>
            <w:noProof/>
            <w:webHidden/>
            <w:sz w:val="22"/>
          </w:rPr>
          <w:instrText xml:space="preserve"> PAGEREF _Toc482008728 \h </w:instrText>
        </w:r>
        <w:r w:rsidR="00F26EE9" w:rsidRPr="00F26EE9">
          <w:rPr>
            <w:rFonts w:asciiTheme="minorHAnsi" w:hAnsiTheme="minorHAnsi" w:cstheme="minorHAnsi"/>
            <w:noProof/>
            <w:webHidden/>
            <w:sz w:val="22"/>
          </w:rPr>
        </w:r>
        <w:r w:rsidR="00F26EE9" w:rsidRPr="00F26EE9">
          <w:rPr>
            <w:rFonts w:asciiTheme="minorHAnsi" w:hAnsiTheme="minorHAnsi" w:cstheme="minorHAnsi"/>
            <w:noProof/>
            <w:webHidden/>
            <w:sz w:val="22"/>
          </w:rPr>
          <w:fldChar w:fldCharType="separate"/>
        </w:r>
        <w:r w:rsidR="00552C90">
          <w:rPr>
            <w:rFonts w:asciiTheme="minorHAnsi" w:hAnsiTheme="minorHAnsi" w:cstheme="minorHAnsi"/>
            <w:noProof/>
            <w:webHidden/>
            <w:sz w:val="22"/>
          </w:rPr>
          <w:t>55</w:t>
        </w:r>
        <w:r w:rsidR="00F26EE9" w:rsidRPr="00F26EE9">
          <w:rPr>
            <w:rFonts w:asciiTheme="minorHAnsi" w:hAnsiTheme="minorHAnsi" w:cstheme="minorHAnsi"/>
            <w:noProof/>
            <w:webHidden/>
            <w:sz w:val="22"/>
          </w:rPr>
          <w:fldChar w:fldCharType="end"/>
        </w:r>
      </w:hyperlink>
    </w:p>
    <w:p w:rsidR="00F26EE9" w:rsidRPr="00F26EE9" w:rsidRDefault="00936038" w:rsidP="00F26EE9">
      <w:pPr>
        <w:pStyle w:val="Spisilustracji"/>
        <w:tabs>
          <w:tab w:val="right" w:leader="dot" w:pos="9062"/>
        </w:tabs>
        <w:spacing w:after="120" w:line="276" w:lineRule="auto"/>
        <w:ind w:firstLine="0"/>
        <w:rPr>
          <w:rFonts w:asciiTheme="minorHAnsi" w:eastAsiaTheme="minorEastAsia" w:hAnsiTheme="minorHAnsi" w:cstheme="minorHAnsi"/>
          <w:noProof/>
          <w:sz w:val="22"/>
          <w:lang w:eastAsia="pl-PL"/>
        </w:rPr>
      </w:pPr>
      <w:hyperlink w:anchor="_Toc482008729" w:history="1">
        <w:r w:rsidR="00F26EE9" w:rsidRPr="00F26EE9">
          <w:rPr>
            <w:rStyle w:val="Hipercze"/>
            <w:rFonts w:asciiTheme="minorHAnsi" w:hAnsiTheme="minorHAnsi" w:cstheme="minorHAnsi"/>
            <w:noProof/>
            <w:sz w:val="22"/>
          </w:rPr>
          <w:t>Tabela 7. Wskaźniki monitorowania realizacji celów rewitalizacji</w:t>
        </w:r>
        <w:r w:rsidR="00F26EE9" w:rsidRPr="00F26EE9">
          <w:rPr>
            <w:rFonts w:asciiTheme="minorHAnsi" w:hAnsiTheme="minorHAnsi" w:cstheme="minorHAnsi"/>
            <w:noProof/>
            <w:webHidden/>
            <w:sz w:val="22"/>
          </w:rPr>
          <w:tab/>
        </w:r>
        <w:r w:rsidR="00F26EE9" w:rsidRPr="00F26EE9">
          <w:rPr>
            <w:rFonts w:asciiTheme="minorHAnsi" w:hAnsiTheme="minorHAnsi" w:cstheme="minorHAnsi"/>
            <w:noProof/>
            <w:webHidden/>
            <w:sz w:val="22"/>
          </w:rPr>
          <w:fldChar w:fldCharType="begin"/>
        </w:r>
        <w:r w:rsidR="00F26EE9" w:rsidRPr="00F26EE9">
          <w:rPr>
            <w:rFonts w:asciiTheme="minorHAnsi" w:hAnsiTheme="minorHAnsi" w:cstheme="minorHAnsi"/>
            <w:noProof/>
            <w:webHidden/>
            <w:sz w:val="22"/>
          </w:rPr>
          <w:instrText xml:space="preserve"> PAGEREF _Toc482008729 \h </w:instrText>
        </w:r>
        <w:r w:rsidR="00F26EE9" w:rsidRPr="00F26EE9">
          <w:rPr>
            <w:rFonts w:asciiTheme="minorHAnsi" w:hAnsiTheme="minorHAnsi" w:cstheme="minorHAnsi"/>
            <w:noProof/>
            <w:webHidden/>
            <w:sz w:val="22"/>
          </w:rPr>
        </w:r>
        <w:r w:rsidR="00F26EE9" w:rsidRPr="00F26EE9">
          <w:rPr>
            <w:rFonts w:asciiTheme="minorHAnsi" w:hAnsiTheme="minorHAnsi" w:cstheme="minorHAnsi"/>
            <w:noProof/>
            <w:webHidden/>
            <w:sz w:val="22"/>
          </w:rPr>
          <w:fldChar w:fldCharType="separate"/>
        </w:r>
        <w:r w:rsidR="00552C90">
          <w:rPr>
            <w:rFonts w:asciiTheme="minorHAnsi" w:hAnsiTheme="minorHAnsi" w:cstheme="minorHAnsi"/>
            <w:noProof/>
            <w:webHidden/>
            <w:sz w:val="22"/>
          </w:rPr>
          <w:t>58</w:t>
        </w:r>
        <w:r w:rsidR="00F26EE9" w:rsidRPr="00F26EE9">
          <w:rPr>
            <w:rFonts w:asciiTheme="minorHAnsi" w:hAnsiTheme="minorHAnsi" w:cstheme="minorHAnsi"/>
            <w:noProof/>
            <w:webHidden/>
            <w:sz w:val="22"/>
          </w:rPr>
          <w:fldChar w:fldCharType="end"/>
        </w:r>
      </w:hyperlink>
    </w:p>
    <w:p w:rsidR="00230C29" w:rsidRPr="00F26EE9" w:rsidRDefault="00F26EE9" w:rsidP="00F26EE9">
      <w:pPr>
        <w:spacing w:after="120"/>
        <w:ind w:firstLine="0"/>
        <w:rPr>
          <w:rFonts w:asciiTheme="majorHAnsi" w:eastAsiaTheme="majorEastAsia" w:hAnsiTheme="majorHAnsi" w:cstheme="majorBidi"/>
          <w:b/>
          <w:bCs/>
          <w:sz w:val="28"/>
          <w:szCs w:val="28"/>
        </w:rPr>
      </w:pPr>
      <w:r w:rsidRPr="00F26EE9">
        <w:rPr>
          <w:rFonts w:eastAsiaTheme="majorEastAsia" w:cstheme="minorHAnsi"/>
          <w:b/>
          <w:bCs/>
        </w:rPr>
        <w:fldChar w:fldCharType="end"/>
      </w:r>
      <w:r w:rsidR="00230C29" w:rsidRPr="00F26EE9">
        <w:rPr>
          <w:rFonts w:asciiTheme="majorHAnsi" w:eastAsiaTheme="majorEastAsia" w:hAnsiTheme="majorHAnsi" w:cstheme="majorBidi"/>
          <w:b/>
          <w:bCs/>
          <w:sz w:val="28"/>
          <w:szCs w:val="28"/>
        </w:rPr>
        <w:br w:type="page"/>
      </w:r>
    </w:p>
    <w:p w:rsidR="00230C29" w:rsidRDefault="00230C29" w:rsidP="00230C29">
      <w:pPr>
        <w:pStyle w:val="Nagwek1"/>
      </w:pPr>
      <w:bookmarkStart w:id="0" w:name="_Toc482008769"/>
      <w:r>
        <w:lastRenderedPageBreak/>
        <w:t>1. Wstęp</w:t>
      </w:r>
      <w:bookmarkEnd w:id="0"/>
    </w:p>
    <w:p w:rsidR="00230C29" w:rsidRPr="0098719C" w:rsidRDefault="00905A28" w:rsidP="00905A28">
      <w:r w:rsidRPr="0098719C">
        <w:t xml:space="preserve">Gminny Program Rewitalizacji dla Gminy Podegrodzie jest dokumentem </w:t>
      </w:r>
      <w:r w:rsidR="00912835">
        <w:t>strategicznym</w:t>
      </w:r>
      <w:r w:rsidRPr="0098719C">
        <w:t xml:space="preserve">, programującym działania w sferze społecznej, gospodarczej, technicznej, środowiskowej oraz przestrzenno-funkcjonalnej. </w:t>
      </w:r>
      <w:r w:rsidR="0098719C" w:rsidRPr="0098719C">
        <w:t>P</w:t>
      </w:r>
      <w:r w:rsidR="00230C29" w:rsidRPr="0098719C">
        <w:t>ozwoli</w:t>
      </w:r>
      <w:r w:rsidRPr="0098719C">
        <w:t>ł</w:t>
      </w:r>
      <w:r w:rsidR="00F26EE9">
        <w:t xml:space="preserve"> </w:t>
      </w:r>
      <w:r w:rsidR="0098719C" w:rsidRPr="0098719C">
        <w:t xml:space="preserve">on </w:t>
      </w:r>
      <w:r w:rsidR="00230C29" w:rsidRPr="0098719C">
        <w:t xml:space="preserve">określić priorytetowe działania zmierzające do poprawy warunków życia na terenach wymagających szczególnego wsparcia. Realizacja Programu ma spowodować ożywienie gospodarcze i społeczne, w tym także zwiększenie potencjału rozwojowego obszaru Gminy </w:t>
      </w:r>
      <w:r w:rsidRPr="0098719C">
        <w:t>Podegrodzie</w:t>
      </w:r>
      <w:r w:rsidR="00230C29" w:rsidRPr="0098719C">
        <w:t xml:space="preserve"> poprzez wsparcie kompleksowych projektów, działań technicznych oraz renowacje zabudowy.</w:t>
      </w:r>
      <w:r w:rsidRPr="0098719C">
        <w:t xml:space="preserve"> Odgrywać będzie także szczególną rolę w rozpoczętym okresie programowania UE.</w:t>
      </w:r>
    </w:p>
    <w:p w:rsidR="00230C29" w:rsidRPr="00230C29" w:rsidRDefault="004E3B05" w:rsidP="00BF3D95">
      <w:pPr>
        <w:rPr>
          <w:color w:val="FF0000"/>
        </w:rPr>
      </w:pPr>
      <w:r>
        <w:t>P</w:t>
      </w:r>
      <w:r w:rsidR="00230C29" w:rsidRPr="00BF3D95">
        <w:t>odstaw</w:t>
      </w:r>
      <w:r>
        <w:t>ą prawną</w:t>
      </w:r>
      <w:r w:rsidR="00BF3D95" w:rsidRPr="00BF3D95">
        <w:t xml:space="preserve"> sporządzenia Gminnego Programu</w:t>
      </w:r>
      <w:r w:rsidR="00230C29" w:rsidRPr="00BF3D95">
        <w:t xml:space="preserve"> Rewitalizacji jest ustawa o rewitalizacji </w:t>
      </w:r>
      <w:r w:rsidR="00F26EE9">
        <w:br/>
      </w:r>
      <w:r w:rsidR="00230C29" w:rsidRPr="00BF3D95">
        <w:t xml:space="preserve">z dnia 9 października 2015 roku (Dz. U. </w:t>
      </w:r>
      <w:proofErr w:type="gramStart"/>
      <w:r w:rsidR="00230C29" w:rsidRPr="00BF3D95">
        <w:t>z</w:t>
      </w:r>
      <w:proofErr w:type="gramEnd"/>
      <w:r w:rsidR="00230C29" w:rsidRPr="00BF3D95">
        <w:t xml:space="preserve"> 2015 r., poz. 1777) (dalej: „ustawa o </w:t>
      </w:r>
      <w:r w:rsidR="00CF0163" w:rsidRPr="00BF3D95">
        <w:t>rewitalizacji</w:t>
      </w:r>
      <w:r w:rsidR="00BF3D95" w:rsidRPr="00BF3D95">
        <w:t xml:space="preserve">”). </w:t>
      </w:r>
      <w:r w:rsidR="00230C29" w:rsidRPr="00BF3D95">
        <w:t>Dokumentem o charakterze pomocniczym są „Wytyczne w z</w:t>
      </w:r>
      <w:r w:rsidR="00BF3D95" w:rsidRPr="00BF3D95">
        <w:t xml:space="preserve">akresie rewitalizacji </w:t>
      </w:r>
      <w:r w:rsidR="00230C29" w:rsidRPr="00BF3D95">
        <w:t xml:space="preserve">w programach operacyjnych na lata 2014-2020” </w:t>
      </w:r>
      <w:r w:rsidR="00BF3D95" w:rsidRPr="009E77FB">
        <w:rPr>
          <w:rFonts w:cs="Times New Roman"/>
          <w:szCs w:val="24"/>
        </w:rPr>
        <w:t>Ministerstwa Rozwoju z dnia 2 sierpnia 2016 r. (MR/H</w:t>
      </w:r>
      <w:proofErr w:type="gramStart"/>
      <w:r w:rsidR="00BF3D95" w:rsidRPr="009E77FB">
        <w:rPr>
          <w:rFonts w:cs="Times New Roman"/>
          <w:szCs w:val="24"/>
        </w:rPr>
        <w:t xml:space="preserve"> 2014-2020/20(2)08/2016</w:t>
      </w:r>
      <w:r w:rsidR="00BF3D95">
        <w:rPr>
          <w:rFonts w:cs="Times New Roman"/>
          <w:szCs w:val="24"/>
        </w:rPr>
        <w:t xml:space="preserve">) </w:t>
      </w:r>
      <w:r w:rsidR="00230C29" w:rsidRPr="00BF3D95">
        <w:t>(dalej</w:t>
      </w:r>
      <w:proofErr w:type="gramEnd"/>
      <w:r w:rsidR="00230C29" w:rsidRPr="00BF3D95">
        <w:t xml:space="preserve">: „Wytyczne”). Podstawowym celem Wytycznych jest ujednolicenie warunków i procedur wdrażania programów operacyjnych na lata 2014-2020 w zakresie projektów realizujących cele rewitalizacji. </w:t>
      </w:r>
    </w:p>
    <w:p w:rsidR="00230C29" w:rsidRPr="00CF0163" w:rsidRDefault="00230C29" w:rsidP="00BF3D95">
      <w:r w:rsidRPr="00CF0163">
        <w:t xml:space="preserve">Gminny Program Rewitalizacji </w:t>
      </w:r>
      <w:r w:rsidR="00BF3D95" w:rsidRPr="00CF0163">
        <w:t xml:space="preserve">dla </w:t>
      </w:r>
      <w:r w:rsidRPr="00CF0163">
        <w:t xml:space="preserve">Gminy </w:t>
      </w:r>
      <w:r w:rsidR="00BF3D95" w:rsidRPr="00CF0163">
        <w:t>Podegrodzie na lata 201</w:t>
      </w:r>
      <w:r w:rsidR="005A7FA0">
        <w:t>7</w:t>
      </w:r>
      <w:r w:rsidR="00BF3D95" w:rsidRPr="00CF0163">
        <w:t>-</w:t>
      </w:r>
      <w:r w:rsidRPr="00CF0163">
        <w:t>202</w:t>
      </w:r>
      <w:r w:rsidR="00BF3D95" w:rsidRPr="00CF0163">
        <w:t>3</w:t>
      </w:r>
      <w:r w:rsidR="00CF0163" w:rsidRPr="00CF0163">
        <w:t xml:space="preserve"> został opracowany </w:t>
      </w:r>
      <w:r w:rsidRPr="00CF0163">
        <w:t>przez konsultantów IGO Sp. z o.</w:t>
      </w:r>
      <w:proofErr w:type="gramStart"/>
      <w:r w:rsidRPr="00CF0163">
        <w:t>o</w:t>
      </w:r>
      <w:proofErr w:type="gramEnd"/>
      <w:r w:rsidRPr="00CF0163">
        <w:t xml:space="preserve">. </w:t>
      </w:r>
      <w:proofErr w:type="gramStart"/>
      <w:r w:rsidRPr="00CF0163">
        <w:t>z</w:t>
      </w:r>
      <w:proofErr w:type="gramEnd"/>
      <w:r w:rsidRPr="00CF0163">
        <w:t xml:space="preserve"> Krakowa. Następnie był szeroko konsultowany z władzami Gminy </w:t>
      </w:r>
      <w:r w:rsidR="00CF0163" w:rsidRPr="00CF0163">
        <w:t>Podegrodzie</w:t>
      </w:r>
      <w:r w:rsidRPr="00CF0163">
        <w:t xml:space="preserve">, pracownikami Urzędu Gminy, przedstawicielami instytucji społecznych, publicznych, </w:t>
      </w:r>
      <w:r w:rsidR="00CF0163" w:rsidRPr="00CF0163">
        <w:br/>
      </w:r>
      <w:r w:rsidRPr="00CF0163">
        <w:t xml:space="preserve">a </w:t>
      </w:r>
      <w:r w:rsidR="00BF3D95" w:rsidRPr="00CF0163">
        <w:t xml:space="preserve">także środowiska gospodarczego </w:t>
      </w:r>
      <w:r w:rsidRPr="00CF0163">
        <w:t>i organizacji pozarządowych.</w:t>
      </w:r>
    </w:p>
    <w:p w:rsidR="00230C29" w:rsidRPr="00F26EE9" w:rsidRDefault="00230C29" w:rsidP="00BF3D95">
      <w:r w:rsidRPr="00F26EE9">
        <w:t>Obszar rewitalizacji</w:t>
      </w:r>
      <w:r w:rsidR="00BF3D95" w:rsidRPr="00F26EE9">
        <w:t>,</w:t>
      </w:r>
      <w:r w:rsidRPr="00F26EE9">
        <w:t xml:space="preserve"> dla którego opracowany został niniejszy dokument został zatwierdzony uchwałą nr </w:t>
      </w:r>
      <w:r w:rsidR="00F26EE9" w:rsidRPr="00F26EE9">
        <w:t>XXV/285/2017</w:t>
      </w:r>
      <w:r w:rsidRPr="00F26EE9">
        <w:t xml:space="preserve"> Rady Gminy </w:t>
      </w:r>
      <w:r w:rsidR="00CF0163" w:rsidRPr="00F26EE9">
        <w:t>Podegrodzie</w:t>
      </w:r>
      <w:r w:rsidRPr="00F26EE9">
        <w:t xml:space="preserve"> z dnia </w:t>
      </w:r>
      <w:r w:rsidR="00F26EE9" w:rsidRPr="00F26EE9">
        <w:t>24.04.</w:t>
      </w:r>
      <w:r w:rsidR="00BF3D95" w:rsidRPr="00F26EE9">
        <w:t>201</w:t>
      </w:r>
      <w:r w:rsidR="00CF0163" w:rsidRPr="00F26EE9">
        <w:t>7</w:t>
      </w:r>
      <w:r w:rsidR="00BF3D95" w:rsidRPr="00F26EE9">
        <w:t xml:space="preserve"> </w:t>
      </w:r>
      <w:proofErr w:type="gramStart"/>
      <w:r w:rsidR="00BF3D95" w:rsidRPr="00F26EE9">
        <w:t>r</w:t>
      </w:r>
      <w:proofErr w:type="gramEnd"/>
      <w:r w:rsidR="00BF3D95" w:rsidRPr="00F26EE9">
        <w:t xml:space="preserve">. </w:t>
      </w:r>
      <w:r w:rsidRPr="00F26EE9">
        <w:t xml:space="preserve">w sprawie wyznaczenia obszaru zdegradowanego i obszaru rewitalizacji na terenie Gminy </w:t>
      </w:r>
      <w:r w:rsidR="00CF0163" w:rsidRPr="00F26EE9">
        <w:t>Podegrodzie</w:t>
      </w:r>
      <w:r w:rsidRPr="00F26EE9">
        <w:t xml:space="preserve">. Wyznaczono obszar rewitalizacji o łącznej powierzchni </w:t>
      </w:r>
      <w:r w:rsidR="00CF0163" w:rsidRPr="00F26EE9">
        <w:t>436,12</w:t>
      </w:r>
      <w:r w:rsidRPr="00F26EE9">
        <w:t xml:space="preserve"> ha (tj. </w:t>
      </w:r>
      <w:r w:rsidR="00CF0163" w:rsidRPr="00F26EE9">
        <w:t>6,74</w:t>
      </w:r>
      <w:r w:rsidRPr="00F26EE9">
        <w:t xml:space="preserve">% powierzchni gminy), zamieszkały przez </w:t>
      </w:r>
      <w:r w:rsidR="00CF0163" w:rsidRPr="00F26EE9">
        <w:t>1956</w:t>
      </w:r>
      <w:r w:rsidRPr="00F26EE9">
        <w:t xml:space="preserve"> osób (tj. </w:t>
      </w:r>
      <w:r w:rsidR="00CF0163" w:rsidRPr="00F26EE9">
        <w:t>15,15</w:t>
      </w:r>
      <w:r w:rsidRPr="00F26EE9">
        <w:t xml:space="preserve">% populacji gminy). Składa się on z </w:t>
      </w:r>
      <w:r w:rsidR="00CF0163" w:rsidRPr="00F26EE9">
        <w:t>6</w:t>
      </w:r>
      <w:r w:rsidRPr="00F26EE9">
        <w:t xml:space="preserve"> podobszarów:</w:t>
      </w:r>
    </w:p>
    <w:p w:rsidR="00CF0163" w:rsidRPr="0038255F" w:rsidRDefault="00CF0163" w:rsidP="00CF0163">
      <w:pPr>
        <w:pStyle w:val="Akapitzlist"/>
        <w:numPr>
          <w:ilvl w:val="0"/>
          <w:numId w:val="1"/>
        </w:numPr>
        <w:ind w:left="568" w:hanging="284"/>
      </w:pPr>
      <w:proofErr w:type="gramStart"/>
      <w:r w:rsidRPr="0038255F">
        <w:t>podobszar</w:t>
      </w:r>
      <w:proofErr w:type="gramEnd"/>
      <w:r w:rsidRPr="0038255F">
        <w:t xml:space="preserve"> 1. Brzezna</w:t>
      </w:r>
      <w:r>
        <w:t>,</w:t>
      </w:r>
    </w:p>
    <w:p w:rsidR="00CF0163" w:rsidRPr="0038255F" w:rsidRDefault="00CF0163" w:rsidP="00CF0163">
      <w:pPr>
        <w:pStyle w:val="Akapitzlist"/>
        <w:numPr>
          <w:ilvl w:val="0"/>
          <w:numId w:val="1"/>
        </w:numPr>
        <w:ind w:left="568" w:hanging="284"/>
      </w:pPr>
      <w:proofErr w:type="gramStart"/>
      <w:r w:rsidRPr="0038255F">
        <w:t>podobszar</w:t>
      </w:r>
      <w:proofErr w:type="gramEnd"/>
      <w:r w:rsidRPr="0038255F">
        <w:t xml:space="preserve"> 2. </w:t>
      </w:r>
      <w:r>
        <w:t>Długołęka-Świerkla,</w:t>
      </w:r>
    </w:p>
    <w:p w:rsidR="00CF0163" w:rsidRPr="0038255F" w:rsidRDefault="00CF0163" w:rsidP="00CF0163">
      <w:pPr>
        <w:pStyle w:val="Akapitzlist"/>
        <w:numPr>
          <w:ilvl w:val="0"/>
          <w:numId w:val="1"/>
        </w:numPr>
        <w:ind w:left="568" w:hanging="284"/>
      </w:pPr>
      <w:proofErr w:type="gramStart"/>
      <w:r w:rsidRPr="0038255F">
        <w:t>podobszar</w:t>
      </w:r>
      <w:proofErr w:type="gramEnd"/>
      <w:r w:rsidRPr="0038255F">
        <w:t xml:space="preserve"> 3. Gostwica</w:t>
      </w:r>
      <w:r>
        <w:t>,</w:t>
      </w:r>
    </w:p>
    <w:p w:rsidR="00CF0163" w:rsidRPr="0038255F" w:rsidRDefault="00CF0163" w:rsidP="00CF0163">
      <w:pPr>
        <w:pStyle w:val="Akapitzlist"/>
        <w:numPr>
          <w:ilvl w:val="0"/>
          <w:numId w:val="1"/>
        </w:numPr>
        <w:ind w:left="568" w:hanging="284"/>
      </w:pPr>
      <w:proofErr w:type="gramStart"/>
      <w:r w:rsidRPr="0038255F">
        <w:t>podobszar</w:t>
      </w:r>
      <w:proofErr w:type="gramEnd"/>
      <w:r w:rsidRPr="0038255F">
        <w:t xml:space="preserve"> 4. Olszana</w:t>
      </w:r>
      <w:r>
        <w:t>,</w:t>
      </w:r>
    </w:p>
    <w:p w:rsidR="00CF0163" w:rsidRPr="0038255F" w:rsidRDefault="00CF0163" w:rsidP="00CF0163">
      <w:pPr>
        <w:pStyle w:val="Akapitzlist"/>
        <w:numPr>
          <w:ilvl w:val="0"/>
          <w:numId w:val="1"/>
        </w:numPr>
        <w:ind w:left="568" w:hanging="284"/>
      </w:pPr>
      <w:proofErr w:type="gramStart"/>
      <w:r w:rsidRPr="0038255F">
        <w:t>podobszar</w:t>
      </w:r>
      <w:proofErr w:type="gramEnd"/>
      <w:r w:rsidRPr="0038255F">
        <w:t xml:space="preserve"> 5. Podegrodzie,</w:t>
      </w:r>
    </w:p>
    <w:p w:rsidR="00CF0163" w:rsidRDefault="00CF0163" w:rsidP="00CF0163">
      <w:proofErr w:type="gramStart"/>
      <w:r w:rsidRPr="0038255F">
        <w:t>podobszar</w:t>
      </w:r>
      <w:proofErr w:type="gramEnd"/>
      <w:r w:rsidRPr="0038255F">
        <w:t xml:space="preserve"> 6. Podrzecze.</w:t>
      </w:r>
    </w:p>
    <w:p w:rsidR="00230C29" w:rsidRPr="00F26EE9" w:rsidRDefault="00230C29" w:rsidP="00CF0163">
      <w:pPr>
        <w:ind w:firstLine="0"/>
      </w:pPr>
      <w:r w:rsidRPr="00F26EE9">
        <w:t xml:space="preserve">Poglądową mapę gminy wraz z naniesionymi granicami obszaru zdegradowanego oraz obszaru rewitalizacji przedstawiono </w:t>
      </w:r>
      <w:r w:rsidR="00F26EE9" w:rsidRPr="00F26EE9">
        <w:t>w załączniku nr 1</w:t>
      </w:r>
      <w:r w:rsidRPr="00F26EE9">
        <w:t>.</w:t>
      </w:r>
    </w:p>
    <w:p w:rsidR="00230C29" w:rsidRPr="00230C29" w:rsidRDefault="00230C29" w:rsidP="00BF3D95">
      <w:pPr>
        <w:rPr>
          <w:color w:val="FF0000"/>
        </w:rPr>
      </w:pPr>
      <w:r w:rsidRPr="00BF3D95">
        <w:t>Przesłanki do ustalenia granic obszaru zostały z</w:t>
      </w:r>
      <w:r w:rsidR="00CF0163">
        <w:t>awarte w analizie pn. „Diagnoza</w:t>
      </w:r>
      <w:r w:rsidRPr="00BF3D95">
        <w:t xml:space="preserve"> na potrzeby wyznaczenia obszaru zdegradowanego oraz obszaru rewitalizacji”, która stanowi załącznik do ww. uchwały Rady Gminy. Poniżej przedstawi</w:t>
      </w:r>
      <w:r w:rsidR="00BF3D95" w:rsidRPr="00BF3D95">
        <w:t xml:space="preserve">ono link do publikacji uchwały </w:t>
      </w:r>
      <w:r w:rsidRPr="00BF3D95">
        <w:t>w Dzienniku Urzędowym Województwa Małopolskiego (Dz. Urz. z 201</w:t>
      </w:r>
      <w:r w:rsidR="00BF3D95" w:rsidRPr="00BF3D95">
        <w:t>7</w:t>
      </w:r>
      <w:r w:rsidRPr="00BF3D95">
        <w:t xml:space="preserve"> r</w:t>
      </w:r>
      <w:r w:rsidRPr="005E0738">
        <w:t xml:space="preserve">., </w:t>
      </w:r>
      <w:r w:rsidR="005E0738" w:rsidRPr="005E0738">
        <w:t>poz. 3278</w:t>
      </w:r>
      <w:r w:rsidRPr="005E0738">
        <w:t>):</w:t>
      </w:r>
    </w:p>
    <w:p w:rsidR="00F26EE9" w:rsidRPr="005E0738" w:rsidRDefault="005E0738" w:rsidP="005E0738">
      <w:pPr>
        <w:ind w:firstLine="0"/>
        <w:rPr>
          <w:i/>
        </w:rPr>
      </w:pPr>
      <w:r w:rsidRPr="005E0738">
        <w:rPr>
          <w:i/>
        </w:rPr>
        <w:t>http</w:t>
      </w:r>
      <w:proofErr w:type="gramStart"/>
      <w:r w:rsidRPr="005E0738">
        <w:rPr>
          <w:i/>
        </w:rPr>
        <w:t>://edziennik</w:t>
      </w:r>
      <w:proofErr w:type="gramEnd"/>
      <w:r w:rsidRPr="005E0738">
        <w:rPr>
          <w:i/>
        </w:rPr>
        <w:t>.</w:t>
      </w:r>
      <w:proofErr w:type="gramStart"/>
      <w:r w:rsidRPr="005E0738">
        <w:rPr>
          <w:i/>
        </w:rPr>
        <w:t>malopolska</w:t>
      </w:r>
      <w:proofErr w:type="gramEnd"/>
      <w:r w:rsidRPr="005E0738">
        <w:rPr>
          <w:i/>
        </w:rPr>
        <w:t>.</w:t>
      </w:r>
      <w:proofErr w:type="gramStart"/>
      <w:r w:rsidRPr="005E0738">
        <w:rPr>
          <w:i/>
        </w:rPr>
        <w:t>uw</w:t>
      </w:r>
      <w:proofErr w:type="gramEnd"/>
      <w:r w:rsidRPr="005E0738">
        <w:rPr>
          <w:i/>
        </w:rPr>
        <w:t>.gov.</w:t>
      </w:r>
      <w:proofErr w:type="gramStart"/>
      <w:r w:rsidRPr="005E0738">
        <w:rPr>
          <w:i/>
        </w:rPr>
        <w:t>pl</w:t>
      </w:r>
      <w:proofErr w:type="gramEnd"/>
      <w:r w:rsidRPr="005E0738">
        <w:rPr>
          <w:i/>
        </w:rPr>
        <w:t>/WDU_K/2017/3278/akt.</w:t>
      </w:r>
      <w:proofErr w:type="gramStart"/>
      <w:r w:rsidRPr="005E0738">
        <w:rPr>
          <w:i/>
        </w:rPr>
        <w:t>pdf</w:t>
      </w:r>
      <w:proofErr w:type="gramEnd"/>
      <w:r w:rsidR="00F26EE9" w:rsidRPr="005E0738">
        <w:rPr>
          <w:i/>
        </w:rPr>
        <w:br w:type="page"/>
      </w:r>
    </w:p>
    <w:p w:rsidR="00230C29" w:rsidRPr="00230C29" w:rsidRDefault="00230C29" w:rsidP="00CF0163">
      <w:pPr>
        <w:pStyle w:val="Nagwek2"/>
      </w:pPr>
      <w:bookmarkStart w:id="1" w:name="_Toc482008770"/>
      <w:r w:rsidRPr="00230C29">
        <w:lastRenderedPageBreak/>
        <w:t>1.1. Słownik pojęć</w:t>
      </w:r>
      <w:bookmarkEnd w:id="1"/>
    </w:p>
    <w:p w:rsidR="00230C29" w:rsidRPr="00CF0163" w:rsidRDefault="00230C29" w:rsidP="00CF0163">
      <w:pPr>
        <w:ind w:firstLine="0"/>
      </w:pPr>
      <w:r w:rsidRPr="00CF0163">
        <w:rPr>
          <w:rStyle w:val="PodtytuZnak"/>
        </w:rPr>
        <w:t xml:space="preserve">Rewitalizacja </w:t>
      </w:r>
      <w:r w:rsidRPr="00CF0163">
        <w:t xml:space="preserve">– to kompleksowy proces wyprowadzania ze stanu kryzysowego obszarów zdegradowanych poprzez działania całościowe (powiązane wzajemnie przedsięwzięcia obejmujące kwestie społeczne oraz gospodarcze lub przestrzenno-funkcjonalne lub techniczne lub środowiskowe), integrujące interwencję na rzecz społeczności lokalnej, przestrzeni i lokalnej gospodarki, skoncentrowane terytorialnie i prowadzone w sposób zaplanowany oraz zintegrowany poprzez programy rewitalizacji. Rewitalizacja zakłada optymalne wykorzystanie specyficznych uwarunkowań danego obszaru oraz wzmacnianie jego lokalnych potencjałów (w tym także kulturowych) i jest procesem wieloletnim, prowadzonym przez interesariuszy (m.in. przedsiębiorców, organizacje pozarządowe, właścicieli nieruchomości, organy władzy publicznej, etc.) tego procesu, </w:t>
      </w:r>
      <w:r w:rsidR="00CF0163">
        <w:br/>
      </w:r>
      <w:r w:rsidRPr="00CF0163">
        <w:t xml:space="preserve">w tym przede wszystkim we współpracy z lokalną społecznością. Działania służące wspieraniu procesów rewitalizacji prowadzone są w sposób spójny: wewnętrznie (poszczególne działania pomiędzy sobą) oraz zewnętrznie (z lokalnymi politykami sektorowymi, np. transportową, energetyczną, celami i kierunkami wynikającymi z dokumentów strategicznych i planistycznych). </w:t>
      </w:r>
      <w:r w:rsidR="00CF0163" w:rsidRPr="00CF0163">
        <w:br/>
      </w:r>
      <w:r w:rsidRPr="00CF0163">
        <w:t>Dla prowadzenia rewitalizacji wymagane są:</w:t>
      </w:r>
    </w:p>
    <w:p w:rsidR="00230C29" w:rsidRPr="00CF0163" w:rsidRDefault="00230C29" w:rsidP="00CF0163">
      <w:pPr>
        <w:pStyle w:val="Akapitzlist"/>
        <w:numPr>
          <w:ilvl w:val="0"/>
          <w:numId w:val="2"/>
        </w:numPr>
        <w:ind w:left="568" w:hanging="284"/>
      </w:pPr>
      <w:proofErr w:type="gramStart"/>
      <w:r w:rsidRPr="00CF0163">
        <w:t>uwzględnienie</w:t>
      </w:r>
      <w:proofErr w:type="gramEnd"/>
      <w:r w:rsidRPr="00CF0163">
        <w:t xml:space="preserve"> rewitalizacji</w:t>
      </w:r>
      <w:r w:rsidR="00CF0163" w:rsidRPr="00CF0163">
        <w:t>,</w:t>
      </w:r>
      <w:r w:rsidRPr="00CF0163">
        <w:t xml:space="preserve"> jako istotnego elementu całościowej wizji rozwoju gminy;</w:t>
      </w:r>
    </w:p>
    <w:p w:rsidR="00230C29" w:rsidRPr="00CF0163" w:rsidRDefault="00230C29" w:rsidP="00CF0163">
      <w:pPr>
        <w:pStyle w:val="Akapitzlist"/>
        <w:numPr>
          <w:ilvl w:val="0"/>
          <w:numId w:val="2"/>
        </w:numPr>
        <w:ind w:left="568" w:hanging="284"/>
      </w:pPr>
      <w:proofErr w:type="gramStart"/>
      <w:r w:rsidRPr="00CF0163">
        <w:t>pełna</w:t>
      </w:r>
      <w:proofErr w:type="gramEnd"/>
      <w:r w:rsidRPr="00CF0163">
        <w:t xml:space="preserve"> diagnoza służąca wyznaczeniu obszaru rewitalizacji oraz analizie dotykających go problemów; diagnoza obejmuje kwestie społeczne oraz gospodarcze lub przestrzenno-funkcjonalne lub techniczne lub środowiskowe;</w:t>
      </w:r>
    </w:p>
    <w:p w:rsidR="00230C29" w:rsidRPr="00CF0163" w:rsidRDefault="00230C29" w:rsidP="00CF0163">
      <w:pPr>
        <w:pStyle w:val="Akapitzlist"/>
        <w:numPr>
          <w:ilvl w:val="0"/>
          <w:numId w:val="2"/>
        </w:numPr>
        <w:ind w:left="568" w:hanging="284"/>
      </w:pPr>
      <w:proofErr w:type="gramStart"/>
      <w:r w:rsidRPr="00CF0163">
        <w:t>ustalenie</w:t>
      </w:r>
      <w:proofErr w:type="gramEnd"/>
      <w:r w:rsidRPr="00CF0163">
        <w:t xml:space="preserve"> hierarchii potrzeb w zakresie działań rewitalizacyjnych;</w:t>
      </w:r>
    </w:p>
    <w:p w:rsidR="00230C29" w:rsidRPr="00CF0163" w:rsidRDefault="00230C29" w:rsidP="00CF0163">
      <w:pPr>
        <w:pStyle w:val="Akapitzlist"/>
        <w:numPr>
          <w:ilvl w:val="0"/>
          <w:numId w:val="2"/>
        </w:numPr>
        <w:ind w:left="568" w:hanging="284"/>
      </w:pPr>
      <w:proofErr w:type="gramStart"/>
      <w:r w:rsidRPr="00CF0163">
        <w:t>właściwy</w:t>
      </w:r>
      <w:proofErr w:type="gramEnd"/>
      <w:r w:rsidRPr="00CF0163">
        <w:t xml:space="preserve"> dobór narzędzi i interwencji do potrzeb i uwarunkowań danego obszaru;</w:t>
      </w:r>
    </w:p>
    <w:p w:rsidR="00230C29" w:rsidRPr="00CF0163" w:rsidRDefault="00230C29" w:rsidP="00CF0163">
      <w:pPr>
        <w:pStyle w:val="Akapitzlist"/>
        <w:numPr>
          <w:ilvl w:val="0"/>
          <w:numId w:val="2"/>
        </w:numPr>
        <w:ind w:left="568" w:hanging="284"/>
      </w:pPr>
      <w:proofErr w:type="gramStart"/>
      <w:r w:rsidRPr="00CF0163">
        <w:t>zsynchronizowanie</w:t>
      </w:r>
      <w:proofErr w:type="gramEnd"/>
      <w:r w:rsidRPr="00CF0163">
        <w:t xml:space="preserve"> działań w sferze społecznej, gospodarczej, przestrzenno-funkcjonalnej, technicznej, środowiskowej;</w:t>
      </w:r>
    </w:p>
    <w:p w:rsidR="00230C29" w:rsidRPr="00CF0163" w:rsidRDefault="00230C29" w:rsidP="00CF0163">
      <w:pPr>
        <w:pStyle w:val="Akapitzlist"/>
        <w:numPr>
          <w:ilvl w:val="0"/>
          <w:numId w:val="2"/>
        </w:numPr>
        <w:ind w:left="568" w:hanging="284"/>
      </w:pPr>
      <w:proofErr w:type="gramStart"/>
      <w:r w:rsidRPr="00CF0163">
        <w:t>koordynacja</w:t>
      </w:r>
      <w:proofErr w:type="gramEnd"/>
      <w:r w:rsidRPr="00CF0163">
        <w:t xml:space="preserve"> prowadzonych działań oraz monitorowanie i ewaluacja skuteczności rewitalizacji;</w:t>
      </w:r>
    </w:p>
    <w:p w:rsidR="00230C29" w:rsidRPr="00CF0163" w:rsidRDefault="00230C29" w:rsidP="00CF0163">
      <w:pPr>
        <w:pStyle w:val="Akapitzlist"/>
        <w:numPr>
          <w:ilvl w:val="0"/>
          <w:numId w:val="2"/>
        </w:numPr>
        <w:ind w:left="568" w:hanging="284"/>
      </w:pPr>
      <w:proofErr w:type="gramStart"/>
      <w:r w:rsidRPr="00CF0163">
        <w:t>włączenie</w:t>
      </w:r>
      <w:proofErr w:type="gramEnd"/>
      <w:r w:rsidRPr="00CF0163">
        <w:t xml:space="preserve"> partnerów w procesy programowania i realizacji projektów rewitalizacyjnych oraz konsekwentny, otwarty i trwały dialog z tymi podmiotami i grupami, których rezultaty rewitalizacji mają dotyczyć.</w:t>
      </w:r>
    </w:p>
    <w:p w:rsidR="00230C29" w:rsidRPr="00230C29" w:rsidRDefault="00230C29" w:rsidP="00230C29">
      <w:pPr>
        <w:rPr>
          <w:color w:val="FF0000"/>
        </w:rPr>
      </w:pPr>
    </w:p>
    <w:p w:rsidR="00230C29" w:rsidRPr="005C61CB" w:rsidRDefault="00230C29" w:rsidP="00CF0163">
      <w:pPr>
        <w:ind w:firstLine="0"/>
      </w:pPr>
      <w:r w:rsidRPr="00CF0163">
        <w:rPr>
          <w:rStyle w:val="PodtytuZnak"/>
        </w:rPr>
        <w:t>Stan kryzysowy</w:t>
      </w:r>
      <w:r w:rsidRPr="00CF0163">
        <w:t xml:space="preserve"> – stan spowodowany koncentracją negatywnych zjawisk społecznych </w:t>
      </w:r>
      <w:r w:rsidR="00CF0163" w:rsidRPr="00CF0163">
        <w:br/>
      </w:r>
      <w:r w:rsidRPr="00CF0163">
        <w:t xml:space="preserve">(w szczególności bezrobocia, ubóstwa, przestępczości, niskiego poziomu edukacji lub kapitału społecznego, niewystarczającego poziomu uczestnictwa w życiu publicznym i kulturalnym), </w:t>
      </w:r>
      <w:r w:rsidRPr="005C61CB">
        <w:t>współwystępujących z negatywnymi z</w:t>
      </w:r>
      <w:r w:rsidR="00CF0163" w:rsidRPr="005C61CB">
        <w:t xml:space="preserve">jawiskami, w co najmniej jednej </w:t>
      </w:r>
      <w:r w:rsidRPr="005C61CB">
        <w:t>z następujących sfer:</w:t>
      </w:r>
    </w:p>
    <w:p w:rsidR="00230C29" w:rsidRPr="005C61CB" w:rsidRDefault="00230C29" w:rsidP="004269C6">
      <w:pPr>
        <w:pStyle w:val="Akapitzlist"/>
        <w:numPr>
          <w:ilvl w:val="0"/>
          <w:numId w:val="3"/>
        </w:numPr>
        <w:ind w:left="568" w:hanging="284"/>
      </w:pPr>
      <w:proofErr w:type="gramStart"/>
      <w:r w:rsidRPr="005C61CB">
        <w:t>gospodarczej</w:t>
      </w:r>
      <w:proofErr w:type="gramEnd"/>
      <w:r w:rsidRPr="005C61CB">
        <w:t xml:space="preserve"> (w szczególności w zakresie niskiego stopnia przedsiębiorczości, słabej kondycji lokalnych przedsiębiorstw),</w:t>
      </w:r>
    </w:p>
    <w:p w:rsidR="00230C29" w:rsidRPr="005C61CB" w:rsidRDefault="00230C29" w:rsidP="004269C6">
      <w:pPr>
        <w:pStyle w:val="Akapitzlist"/>
        <w:numPr>
          <w:ilvl w:val="0"/>
          <w:numId w:val="3"/>
        </w:numPr>
        <w:ind w:left="568" w:hanging="284"/>
      </w:pPr>
      <w:r w:rsidRPr="005C61CB">
        <w:t xml:space="preserve">środowiskowej (w szczególności w zakresie przekroczenia </w:t>
      </w:r>
      <w:proofErr w:type="gramStart"/>
      <w:r w:rsidRPr="005C61CB">
        <w:t>standardów jakości</w:t>
      </w:r>
      <w:proofErr w:type="gramEnd"/>
      <w:r w:rsidRPr="005C61CB">
        <w:t xml:space="preserve"> środowiska, obecności odpadów stwarzających zagrożenie dla życia, zdrowia, ludzi bądź stanu środowiska),</w:t>
      </w:r>
    </w:p>
    <w:p w:rsidR="00230C29" w:rsidRPr="005C61CB" w:rsidRDefault="00230C29" w:rsidP="004269C6">
      <w:pPr>
        <w:pStyle w:val="Akapitzlist"/>
        <w:numPr>
          <w:ilvl w:val="0"/>
          <w:numId w:val="3"/>
        </w:numPr>
        <w:ind w:left="568" w:hanging="284"/>
      </w:pPr>
      <w:r w:rsidRPr="005C61CB">
        <w:t xml:space="preserve">przestrzenno-funkcjonalnej (w szczególności w zakresie niewystarczającego wyposażenia </w:t>
      </w:r>
      <w:r w:rsidR="005C61CB" w:rsidRPr="005C61CB">
        <w:br/>
      </w:r>
      <w:r w:rsidRPr="005C61CB">
        <w:t xml:space="preserve">w infrastrukturę techniczną i społeczną, braku dostępu do podstawowych usług lub ich </w:t>
      </w:r>
      <w:proofErr w:type="gramStart"/>
      <w:r w:rsidRPr="005C61CB">
        <w:t>niskiej jakości</w:t>
      </w:r>
      <w:proofErr w:type="gramEnd"/>
      <w:r w:rsidRPr="005C61CB">
        <w:t>, niedostosowania rozwiązań urbanistycznych do zmieniających się funkcji obszaru, niskiego poziomu obsługi komunikacyjnej, deficytu lub niskiej jakości terenów publicznych),</w:t>
      </w:r>
    </w:p>
    <w:p w:rsidR="00230C29" w:rsidRPr="005C61CB" w:rsidRDefault="00230C29" w:rsidP="004269C6">
      <w:pPr>
        <w:pStyle w:val="Akapitzlist"/>
        <w:numPr>
          <w:ilvl w:val="0"/>
          <w:numId w:val="3"/>
        </w:numPr>
        <w:ind w:left="568" w:hanging="284"/>
      </w:pPr>
      <w:proofErr w:type="gramStart"/>
      <w:r w:rsidRPr="005C61CB">
        <w:t>technicznej</w:t>
      </w:r>
      <w:proofErr w:type="gramEnd"/>
      <w:r w:rsidRPr="005C61CB">
        <w:t xml:space="preserve"> (w szczególności w zakresie degradacji stanu technicznego obiektów budowlanych, w tym o przeznaczeniu mieszkaniowym, oraz braku funkcjonowania rozwiązań technicznych umożliwiających efektywne korzystanie z obiektów budowlanych, w szczególności w zakresie energooszczędności i ochrony środowiska).</w:t>
      </w:r>
    </w:p>
    <w:p w:rsidR="00230C29" w:rsidRPr="005C61CB" w:rsidRDefault="00230C29" w:rsidP="005C61CB">
      <w:pPr>
        <w:ind w:firstLine="0"/>
      </w:pPr>
      <w:r w:rsidRPr="005C61CB">
        <w:lastRenderedPageBreak/>
        <w:t xml:space="preserve">Skalę negatywnych zjawisk odzwierciedlają mierniki rozwoju opisujące powyższe sfery, które wskazują na niski poziom rozwoju lub dokumentują silną dynamikę spadku poziomu rozwoju, </w:t>
      </w:r>
      <w:r w:rsidR="005C61CB" w:rsidRPr="005C61CB">
        <w:br/>
      </w:r>
      <w:r w:rsidRPr="005C61CB">
        <w:t>w odniesieniu do wartości dla całej gminy.</w:t>
      </w:r>
    </w:p>
    <w:p w:rsidR="00230C29" w:rsidRPr="00230C29" w:rsidRDefault="00230C29" w:rsidP="00230C29">
      <w:pPr>
        <w:rPr>
          <w:color w:val="FF0000"/>
        </w:rPr>
      </w:pPr>
    </w:p>
    <w:p w:rsidR="00230C29" w:rsidRPr="005C61CB" w:rsidRDefault="00230C29" w:rsidP="005C61CB">
      <w:pPr>
        <w:ind w:firstLine="0"/>
      </w:pPr>
      <w:r w:rsidRPr="005C61CB">
        <w:rPr>
          <w:rStyle w:val="PodtytuZnak"/>
        </w:rPr>
        <w:t>Obszar zdegradowany</w:t>
      </w:r>
      <w:r w:rsidRPr="005C61CB">
        <w:t xml:space="preserve"> – obszar, na którym zidentyfikowano stan kryzysowy. Obszar zdegradowany może być podzielony na podobszary, w tym podobszary nieposiadające ze sobą wspólnych granic pod warunkiem stwierdzenia sytuacji kryzysowej na każdym z podobszarów.</w:t>
      </w:r>
    </w:p>
    <w:p w:rsidR="00230C29" w:rsidRPr="00230C29" w:rsidRDefault="00230C29" w:rsidP="00230C29">
      <w:pPr>
        <w:rPr>
          <w:color w:val="FF0000"/>
        </w:rPr>
      </w:pPr>
    </w:p>
    <w:p w:rsidR="00230C29" w:rsidRPr="005C61CB" w:rsidRDefault="00230C29" w:rsidP="005C61CB">
      <w:pPr>
        <w:ind w:firstLine="0"/>
      </w:pPr>
      <w:r w:rsidRPr="005C61CB">
        <w:rPr>
          <w:rStyle w:val="PodtytuZnak"/>
        </w:rPr>
        <w:t>Obszar rewitalizacji</w:t>
      </w:r>
      <w:r w:rsidRPr="005C61CB">
        <w:t xml:space="preserve"> - obszar obejmujący całość lub część obszaru zdegradowanego, cechującego się szczególną koncentracją negatywnych zjawisk, o których mowa w pkt „stan kryzysowy”, na którym, z uwagi na istotne znaczenie dla rozwoju lokalnego, zamierza się prowadzić rewitalizację. Obszar rewitalizacji może być podzielony na podobszary, w tym podobszary nieposiadające ze sobą wspólnych granic, lecz nie może obejmować terenów większych niż 20% powierzchni gminy oraz zamieszkałych przez więcej niż 30% mieszkańców gminy. W skład obszaru rewitalizacji mogą wejść obszary występowania problemów przestrzennych, takich jak tereny </w:t>
      </w:r>
      <w:r w:rsidR="005C61CB" w:rsidRPr="005C61CB">
        <w:t xml:space="preserve">poprzemysłowe (w tym </w:t>
      </w:r>
      <w:proofErr w:type="spellStart"/>
      <w:r w:rsidR="005C61CB" w:rsidRPr="005C61CB">
        <w:t>poportowe</w:t>
      </w:r>
      <w:r w:rsidRPr="005C61CB">
        <w:t>i</w:t>
      </w:r>
      <w:proofErr w:type="spellEnd"/>
      <w:r w:rsidRPr="005C61CB">
        <w:t xml:space="preserve"> </w:t>
      </w:r>
      <w:proofErr w:type="spellStart"/>
      <w:r w:rsidRPr="005C61CB">
        <w:t>powydobywcze</w:t>
      </w:r>
      <w:proofErr w:type="spellEnd"/>
      <w:r w:rsidRPr="005C61CB">
        <w:t xml:space="preserve">), powojskowe lub </w:t>
      </w:r>
      <w:proofErr w:type="spellStart"/>
      <w:r w:rsidRPr="005C61CB">
        <w:t>pokolejowe</w:t>
      </w:r>
      <w:proofErr w:type="spellEnd"/>
      <w:r w:rsidRPr="005C61CB">
        <w:t xml:space="preserve">, wyłącznie </w:t>
      </w:r>
      <w:r w:rsidR="005C61CB" w:rsidRPr="005C61CB">
        <w:br/>
      </w:r>
      <w:r w:rsidRPr="005C61CB">
        <w:t>w przypadku, gdy przewidziane dla nich działania są ściśle powiązane z celami rewitalizacji dla danego obszaru rewitalizacji.</w:t>
      </w:r>
    </w:p>
    <w:p w:rsidR="00230C29" w:rsidRPr="00230C29" w:rsidRDefault="00230C29" w:rsidP="00230C29">
      <w:pPr>
        <w:rPr>
          <w:color w:val="FF0000"/>
        </w:rPr>
      </w:pPr>
    </w:p>
    <w:p w:rsidR="00230C29" w:rsidRPr="005C61CB" w:rsidRDefault="00230C29" w:rsidP="005C61CB">
      <w:pPr>
        <w:ind w:firstLine="0"/>
      </w:pPr>
      <w:r w:rsidRPr="005C61CB">
        <w:rPr>
          <w:rStyle w:val="PodtytuZnak"/>
        </w:rPr>
        <w:t>Program rewitalizacji</w:t>
      </w:r>
      <w:r w:rsidRPr="005C61CB">
        <w:t xml:space="preserve"> - inicjowany, opracowany i uchwalony przez radę gminy wieloletni program działań w sferze społecznej oraz gospodarczej lub przestrzenno-funkcjonalnej lub technicznej lub środowiskowej, zmierzający do wyprowadzenia obszarów rewitalizacji ze stanu kryzysowego oraz stworzenia warunków do ich zrównoważonego rozwoju, stanowiący narzędzie planowania, koordynowania i integrowania różnorodnych aktywności w ramach rewitalizacji.</w:t>
      </w:r>
    </w:p>
    <w:p w:rsidR="00230C29" w:rsidRPr="00230C29" w:rsidRDefault="00230C29" w:rsidP="00230C29">
      <w:pPr>
        <w:rPr>
          <w:color w:val="FF0000"/>
        </w:rPr>
      </w:pPr>
    </w:p>
    <w:p w:rsidR="00230C29" w:rsidRPr="005C61CB" w:rsidRDefault="00230C29" w:rsidP="005C61CB">
      <w:pPr>
        <w:ind w:firstLine="0"/>
      </w:pPr>
      <w:r w:rsidRPr="005C61CB">
        <w:rPr>
          <w:rStyle w:val="PodtytuZnak"/>
        </w:rPr>
        <w:t>Projekt rewitalizacyjny</w:t>
      </w:r>
      <w:r w:rsidRPr="005C61CB">
        <w:t xml:space="preserve"> - projekt w rozumieniu</w:t>
      </w:r>
      <w:r w:rsidR="005C61CB" w:rsidRPr="005C61CB">
        <w:t xml:space="preserve"> art. 2 pkt 18 ustawy o rewitalizacji, wynikający </w:t>
      </w:r>
      <w:r w:rsidRPr="005C61CB">
        <w:t xml:space="preserve">z programu rewitalizacji, tj. zaplanowany w programie rewitalizacji i ukierunkowany na osiągnięcie jego celów albo logicznie powiązany z treścią i celami programu rewitalizacji, zgłoszony do objęcia albo objęty współfinansowaniem UE z jednego z funduszy strukturalnych albo Funduszu Spójności w ramach programu operacyjnego. Wynikanie projektu rewitalizacyjnego z programu rewitalizacji </w:t>
      </w:r>
      <w:proofErr w:type="gramStart"/>
      <w:r w:rsidRPr="005C61CB">
        <w:t>oznacza zatem</w:t>
      </w:r>
      <w:proofErr w:type="gramEnd"/>
      <w:r w:rsidRPr="005C61CB">
        <w:t xml:space="preserve"> albo wskazanie (wymienienie) go wprost w programie rewitalizacji albo określenie go w ogólnym (zbiorczym) opisie innych, uzupełniających rodzajów działań rewitalizacyjnych. </w:t>
      </w:r>
    </w:p>
    <w:p w:rsidR="00230C29" w:rsidRPr="00230C29" w:rsidRDefault="00230C29" w:rsidP="005C61CB">
      <w:pPr>
        <w:pStyle w:val="Nagwek2"/>
      </w:pPr>
      <w:bookmarkStart w:id="2" w:name="_Toc482008771"/>
      <w:r w:rsidRPr="00230C29">
        <w:t>1.2. Metodologia</w:t>
      </w:r>
      <w:bookmarkEnd w:id="2"/>
    </w:p>
    <w:p w:rsidR="00230C29" w:rsidRPr="005C61CB" w:rsidRDefault="00230C29" w:rsidP="005C61CB">
      <w:r w:rsidRPr="005C61CB">
        <w:t xml:space="preserve">Zastosowana metoda prac nad dokumentem stanowiła wyważone połączenie prac eksperckich i dyskusji publicznej nad zagadnieniami związanymi ze strategicznym planowaniem rozwoju gminy. Dodatkowo przeprowadzono szerokie konsultacje społeczne odwołując się do szeregu metod – począwszy od spotkań warsztatowych, przez badania społeczne na próbie reprezentatywnej dla liczby mieszkańców gminy, indywidualne rozmowy z przedstawicielami środowiska gospodarczego </w:t>
      </w:r>
      <w:r w:rsidR="005C61CB" w:rsidRPr="005C61CB">
        <w:t>oraz organizacji pozarządowych</w:t>
      </w:r>
      <w:r w:rsidRPr="005C61CB">
        <w:t>, po stale otwartą stronę internetową służącą do edukowania mieszkańców z zakresu rewitalizacji w świetle nowych uwarunkowań prawnych oraz do przekazywania informacji o przebiegu</w:t>
      </w:r>
      <w:r w:rsidR="005C61CB" w:rsidRPr="005C61CB">
        <w:t xml:space="preserve"> prac i sposobie włączenia się </w:t>
      </w:r>
      <w:r w:rsidRPr="005C61CB">
        <w:t>w kształtowanie strategii.</w:t>
      </w:r>
    </w:p>
    <w:p w:rsidR="00230C29" w:rsidRPr="00230C29" w:rsidRDefault="00230C29" w:rsidP="00230C29">
      <w:pPr>
        <w:rPr>
          <w:color w:val="FF0000"/>
        </w:rPr>
      </w:pPr>
    </w:p>
    <w:p w:rsidR="00230C29" w:rsidRPr="005C61CB" w:rsidRDefault="00230C29" w:rsidP="00230C29">
      <w:r w:rsidRPr="005C61CB">
        <w:lastRenderedPageBreak/>
        <w:t xml:space="preserve">Zgodnie z art. 15.1 </w:t>
      </w:r>
      <w:r w:rsidR="005C61CB" w:rsidRPr="005C61CB">
        <w:t>ustawy o rewitalizacji</w:t>
      </w:r>
      <w:r w:rsidRPr="005C61CB">
        <w:t xml:space="preserve"> Gminny Program Rewitalizacji zawierać powinien między innymi:</w:t>
      </w:r>
    </w:p>
    <w:p w:rsidR="00230C29" w:rsidRPr="005C61CB" w:rsidRDefault="00230C29" w:rsidP="004269C6">
      <w:pPr>
        <w:pStyle w:val="Akapitzlist"/>
        <w:numPr>
          <w:ilvl w:val="0"/>
          <w:numId w:val="4"/>
        </w:numPr>
        <w:ind w:left="568" w:hanging="284"/>
      </w:pPr>
      <w:proofErr w:type="gramStart"/>
      <w:r w:rsidRPr="005C61CB">
        <w:t>szczegółową</w:t>
      </w:r>
      <w:proofErr w:type="gramEnd"/>
      <w:r w:rsidRPr="005C61CB">
        <w:t xml:space="preserve"> diagnozę obszaru rewitalizacji, obejmującą analizę negatywnych zjawisk, oraz lokalnych potencjałów występujących na terenie tego obszaru;</w:t>
      </w:r>
    </w:p>
    <w:p w:rsidR="00230C29" w:rsidRPr="005C61CB" w:rsidRDefault="00230C29" w:rsidP="004269C6">
      <w:pPr>
        <w:pStyle w:val="Akapitzlist"/>
        <w:numPr>
          <w:ilvl w:val="0"/>
          <w:numId w:val="4"/>
        </w:numPr>
        <w:ind w:left="568" w:hanging="284"/>
      </w:pPr>
      <w:proofErr w:type="gramStart"/>
      <w:r w:rsidRPr="005C61CB">
        <w:t>opis</w:t>
      </w:r>
      <w:proofErr w:type="gramEnd"/>
      <w:r w:rsidRPr="005C61CB">
        <w:t xml:space="preserve"> powiązań gminnego programu rewitalizacji z dokumentami strategicznymi gminy; </w:t>
      </w:r>
    </w:p>
    <w:p w:rsidR="00230C29" w:rsidRPr="005C61CB" w:rsidRDefault="00230C29" w:rsidP="004269C6">
      <w:pPr>
        <w:pStyle w:val="Akapitzlist"/>
        <w:numPr>
          <w:ilvl w:val="0"/>
          <w:numId w:val="4"/>
        </w:numPr>
        <w:ind w:left="568" w:hanging="284"/>
      </w:pPr>
      <w:proofErr w:type="gramStart"/>
      <w:r w:rsidRPr="005C61CB">
        <w:t>opis</w:t>
      </w:r>
      <w:proofErr w:type="gramEnd"/>
      <w:r w:rsidRPr="005C61CB">
        <w:t xml:space="preserve"> wizji stanu obszaru po przeprowadzeniu rewitalizacji;</w:t>
      </w:r>
    </w:p>
    <w:p w:rsidR="00230C29" w:rsidRPr="005C61CB" w:rsidRDefault="00230C29" w:rsidP="004269C6">
      <w:pPr>
        <w:pStyle w:val="Akapitzlist"/>
        <w:numPr>
          <w:ilvl w:val="0"/>
          <w:numId w:val="4"/>
        </w:numPr>
        <w:ind w:left="568" w:hanging="284"/>
      </w:pPr>
      <w:proofErr w:type="gramStart"/>
      <w:r w:rsidRPr="005C61CB">
        <w:t>cele</w:t>
      </w:r>
      <w:proofErr w:type="gramEnd"/>
      <w:r w:rsidRPr="005C61CB">
        <w:t xml:space="preserve"> rewitalizacji oraz odpowiadające im kierunki działań służących eliminacji lub ograniczeniu negatywnych zjawisk;</w:t>
      </w:r>
    </w:p>
    <w:p w:rsidR="00230C29" w:rsidRPr="005C61CB" w:rsidRDefault="00230C29" w:rsidP="004269C6">
      <w:pPr>
        <w:pStyle w:val="Akapitzlist"/>
        <w:numPr>
          <w:ilvl w:val="0"/>
          <w:numId w:val="4"/>
        </w:numPr>
        <w:ind w:left="568" w:hanging="284"/>
      </w:pPr>
      <w:proofErr w:type="gramStart"/>
      <w:r w:rsidRPr="005C61CB">
        <w:t>opis</w:t>
      </w:r>
      <w:proofErr w:type="gramEnd"/>
      <w:r w:rsidRPr="005C61CB">
        <w:t xml:space="preserve"> przedsięwzięć rewitalizacyjnych, w tym: listę planowanych podstawowych przedsięwzięć rewitalizacyjnych oraz charakterystykę pozostałych dopuszczalnych przedsięwzięć rewitalizacyjnych, realizujących kierunki działań,</w:t>
      </w:r>
    </w:p>
    <w:p w:rsidR="00230C29" w:rsidRPr="005C61CB" w:rsidRDefault="00230C29" w:rsidP="004269C6">
      <w:pPr>
        <w:pStyle w:val="Akapitzlist"/>
        <w:numPr>
          <w:ilvl w:val="0"/>
          <w:numId w:val="4"/>
        </w:numPr>
        <w:ind w:left="568" w:hanging="284"/>
      </w:pPr>
      <w:proofErr w:type="gramStart"/>
      <w:r w:rsidRPr="005C61CB">
        <w:t>mechanizmy</w:t>
      </w:r>
      <w:proofErr w:type="gramEnd"/>
      <w:r w:rsidRPr="005C61CB">
        <w:t xml:space="preserve"> integrowania działań oraz przedsięwzięć rewitalizacyjnych;</w:t>
      </w:r>
    </w:p>
    <w:p w:rsidR="00230C29" w:rsidRPr="005C61CB" w:rsidRDefault="00230C29" w:rsidP="004269C6">
      <w:pPr>
        <w:pStyle w:val="Akapitzlist"/>
        <w:numPr>
          <w:ilvl w:val="0"/>
          <w:numId w:val="4"/>
        </w:numPr>
        <w:ind w:left="568" w:hanging="284"/>
      </w:pPr>
      <w:proofErr w:type="gramStart"/>
      <w:r w:rsidRPr="005C61CB">
        <w:t>szacunkowe</w:t>
      </w:r>
      <w:proofErr w:type="gramEnd"/>
      <w:r w:rsidRPr="005C61CB">
        <w:t xml:space="preserve"> ramy finansowe gminnego programu rewitalizacji wraz z szacunkowym wskazaniem środków finansowych ze źródeł publicznych i prywatnych;</w:t>
      </w:r>
    </w:p>
    <w:p w:rsidR="00230C29" w:rsidRPr="005C61CB" w:rsidRDefault="00230C29" w:rsidP="004269C6">
      <w:pPr>
        <w:pStyle w:val="Akapitzlist"/>
        <w:numPr>
          <w:ilvl w:val="0"/>
          <w:numId w:val="4"/>
        </w:numPr>
        <w:ind w:left="568" w:hanging="284"/>
      </w:pPr>
      <w:proofErr w:type="gramStart"/>
      <w:r w:rsidRPr="005C61CB">
        <w:t>opis</w:t>
      </w:r>
      <w:proofErr w:type="gramEnd"/>
      <w:r w:rsidRPr="005C61CB">
        <w:t xml:space="preserve"> struktury zarządzania realizacją gminnego programu rewitalizacji, wskazanie kosztów tego zarządzania wraz z ramowym harmonogramem realizacji programu;</w:t>
      </w:r>
    </w:p>
    <w:p w:rsidR="00230C29" w:rsidRPr="005C61CB" w:rsidRDefault="00230C29" w:rsidP="004269C6">
      <w:pPr>
        <w:pStyle w:val="Akapitzlist"/>
        <w:numPr>
          <w:ilvl w:val="0"/>
          <w:numId w:val="4"/>
        </w:numPr>
        <w:ind w:left="568" w:hanging="284"/>
      </w:pPr>
      <w:proofErr w:type="gramStart"/>
      <w:r w:rsidRPr="005C61CB">
        <w:t>system</w:t>
      </w:r>
      <w:proofErr w:type="gramEnd"/>
      <w:r w:rsidRPr="005C61CB">
        <w:t xml:space="preserve"> monitorowania i oceny </w:t>
      </w:r>
      <w:r w:rsidR="005C61CB" w:rsidRPr="005C61CB">
        <w:t>gminnego programu rewitalizacji.</w:t>
      </w:r>
    </w:p>
    <w:p w:rsidR="005C61CB" w:rsidRPr="005E0738" w:rsidRDefault="00230C29" w:rsidP="00230C29">
      <w:r w:rsidRPr="005E0738">
        <w:t xml:space="preserve">Gminny Program Rewitalizacji nie wprowadza zmian podstawowych kierunków funkcjonalno-przestrzennych na obszarze rewitalizacji. Kierunki te przedstawia załącznik graficzny do Studium uwarunkowań i kierunków zagospodarowania przestrzennego Gminy </w:t>
      </w:r>
      <w:r w:rsidR="005C61CB" w:rsidRPr="005E0738">
        <w:t>Podegrodzie</w:t>
      </w:r>
      <w:r w:rsidRPr="005E0738">
        <w:t xml:space="preserve">. </w:t>
      </w:r>
    </w:p>
    <w:p w:rsidR="005C61CB" w:rsidRDefault="005C61CB" w:rsidP="005C61CB">
      <w:r>
        <w:br w:type="page"/>
      </w:r>
    </w:p>
    <w:p w:rsidR="00230C29" w:rsidRPr="00230C29" w:rsidRDefault="00230C29" w:rsidP="005C61CB">
      <w:pPr>
        <w:pStyle w:val="Nagwek1"/>
      </w:pPr>
      <w:bookmarkStart w:id="3" w:name="_Toc482008772"/>
      <w:r w:rsidRPr="00230C29">
        <w:lastRenderedPageBreak/>
        <w:t>2. Powiązania z dokumentami strategicznymi</w:t>
      </w:r>
      <w:bookmarkEnd w:id="3"/>
    </w:p>
    <w:p w:rsidR="00230C29" w:rsidRPr="005C61CB" w:rsidRDefault="00230C29" w:rsidP="005C61CB">
      <w:r w:rsidRPr="005C61CB">
        <w:t xml:space="preserve">Gminny Program Rewitalizacji </w:t>
      </w:r>
      <w:r w:rsidR="005C61CB" w:rsidRPr="005C61CB">
        <w:t xml:space="preserve">dla Gminy Podegrodzie opracowany został w oparciu </w:t>
      </w:r>
      <w:r w:rsidRPr="005C61CB">
        <w:t>o istniejące dokumenty programowe gminy, województwa oraz kraju. Poniżej przedstawiono najważniejsze założenia poszczególnych dokumentów, które są spójne z założeniami Gminnego Programu Rewitalizacji</w:t>
      </w:r>
      <w:r w:rsidR="005C61CB" w:rsidRPr="005C61CB">
        <w:t xml:space="preserve"> dla</w:t>
      </w:r>
      <w:r w:rsidRPr="005C61CB">
        <w:t xml:space="preserve"> Gminy </w:t>
      </w:r>
      <w:r w:rsidR="005C61CB" w:rsidRPr="005C61CB">
        <w:t>Podegrodzie</w:t>
      </w:r>
      <w:r w:rsidRPr="005C61CB">
        <w:t>.</w:t>
      </w:r>
    </w:p>
    <w:p w:rsidR="00230C29" w:rsidRPr="00230C29" w:rsidRDefault="00230C29" w:rsidP="005C61CB">
      <w:pPr>
        <w:pStyle w:val="Nagwek2"/>
      </w:pPr>
      <w:bookmarkStart w:id="4" w:name="_Toc482008773"/>
      <w:r w:rsidRPr="00230C29">
        <w:t>2.1. Dokumenty strategiczne na szczeblu lokalnym</w:t>
      </w:r>
      <w:bookmarkEnd w:id="4"/>
    </w:p>
    <w:p w:rsidR="00230C29" w:rsidRPr="00230C29" w:rsidRDefault="00230C29" w:rsidP="005C61CB">
      <w:pPr>
        <w:pStyle w:val="Nagwek3"/>
      </w:pPr>
      <w:bookmarkStart w:id="5" w:name="_Toc480274553"/>
      <w:bookmarkStart w:id="6" w:name="_Toc481750538"/>
      <w:bookmarkStart w:id="7" w:name="_Toc482008774"/>
      <w:r w:rsidRPr="00230C29">
        <w:t xml:space="preserve">2.1.1. Strategia Rozwoju Gminy </w:t>
      </w:r>
      <w:r w:rsidR="00D54368">
        <w:t>Podegrodzie</w:t>
      </w:r>
      <w:r w:rsidRPr="00230C29">
        <w:t xml:space="preserve"> na lata 201</w:t>
      </w:r>
      <w:r w:rsidR="00D54368">
        <w:t>3</w:t>
      </w:r>
      <w:r w:rsidRPr="00230C29">
        <w:t>-2020</w:t>
      </w:r>
      <w:bookmarkEnd w:id="5"/>
      <w:bookmarkEnd w:id="6"/>
      <w:bookmarkEnd w:id="7"/>
    </w:p>
    <w:p w:rsidR="00230C29" w:rsidRPr="00607995" w:rsidRDefault="00230C29" w:rsidP="00230C29">
      <w:r w:rsidRPr="00607995">
        <w:t>Strategia określa wizję</w:t>
      </w:r>
      <w:r w:rsidR="00D54368" w:rsidRPr="00607995">
        <w:t xml:space="preserve"> rozwoju gminy</w:t>
      </w:r>
      <w:r w:rsidRPr="00607995">
        <w:t xml:space="preserve">: </w:t>
      </w:r>
      <w:r w:rsidR="00D54368" w:rsidRPr="00607995">
        <w:rPr>
          <w:i/>
        </w:rPr>
        <w:t xml:space="preserve">Gmina Podegrodzie zapewnia wysoki standard życia </w:t>
      </w:r>
      <w:r w:rsidR="00D54368" w:rsidRPr="00607995">
        <w:rPr>
          <w:i/>
        </w:rPr>
        <w:br/>
        <w:t>i bezpieczeństwo mieszkańców, w poszanowaniu dla wielowiekowej tradycji i kultury regionu oraz bogactwa miejscowej przyrody, a także stanowi miejsce rozwoju przyjaznej dla środowiska działalności gospodarczej.</w:t>
      </w:r>
    </w:p>
    <w:p w:rsidR="00230C29" w:rsidRPr="00607995" w:rsidRDefault="00D54368" w:rsidP="00D54368">
      <w:r w:rsidRPr="00607995">
        <w:t xml:space="preserve">Misją Gminy jest zapewnienie mieszkańcom oraz odwiedzającym Podegrodzie </w:t>
      </w:r>
      <w:proofErr w:type="gramStart"/>
      <w:r w:rsidRPr="00607995">
        <w:t>wysokiej jakości</w:t>
      </w:r>
      <w:proofErr w:type="gramEnd"/>
      <w:r w:rsidRPr="00607995">
        <w:t xml:space="preserve"> życia, poprzez rozwój kapitału ludzkiego i usług społecznych, rozbudowę infrastruktury technicznej, </w:t>
      </w:r>
      <w:r w:rsidRPr="00607995">
        <w:br/>
        <w:t>a także stwarzanie warunków do rozwoju gospodarczego, z poszanowaniem zasobów dziedzictwa przyrodniczego</w:t>
      </w:r>
      <w:r w:rsidR="00230C29" w:rsidRPr="00607995">
        <w:t xml:space="preserve">, co wpisuje się w </w:t>
      </w:r>
      <w:r w:rsidRPr="00607995">
        <w:t>strategię</w:t>
      </w:r>
      <w:r w:rsidR="00230C29" w:rsidRPr="00607995">
        <w:t xml:space="preserve"> rewitalizacji. Spójność dokumentu z GPR przejawia się </w:t>
      </w:r>
      <w:r w:rsidRPr="00607995">
        <w:br/>
      </w:r>
      <w:r w:rsidR="00230C29" w:rsidRPr="00607995">
        <w:t>w następujących celach strategicznych:</w:t>
      </w:r>
    </w:p>
    <w:p w:rsidR="00D54368" w:rsidRPr="00607995" w:rsidRDefault="00D54368" w:rsidP="00B34416">
      <w:pPr>
        <w:pStyle w:val="Akapitzlist"/>
        <w:numPr>
          <w:ilvl w:val="0"/>
          <w:numId w:val="31"/>
        </w:numPr>
        <w:ind w:left="568" w:hanging="284"/>
      </w:pPr>
      <w:r w:rsidRPr="00607995">
        <w:t>Cel operacyjny 1.3: Budowanie tożsamości regionalnej i wzrost aktywności obywatelskiej,</w:t>
      </w:r>
    </w:p>
    <w:p w:rsidR="00D54368" w:rsidRPr="00607995" w:rsidRDefault="00D54368" w:rsidP="00B34416">
      <w:pPr>
        <w:pStyle w:val="Akapitzlist"/>
        <w:numPr>
          <w:ilvl w:val="0"/>
          <w:numId w:val="31"/>
        </w:numPr>
        <w:ind w:left="568" w:hanging="284"/>
      </w:pPr>
      <w:r w:rsidRPr="00607995">
        <w:t>Cel operacyjny 1.4: Sprawny i partycypacyjny model zarządzania publicznego,</w:t>
      </w:r>
    </w:p>
    <w:p w:rsidR="00D54368" w:rsidRPr="00607995" w:rsidRDefault="00D54368" w:rsidP="00B34416">
      <w:pPr>
        <w:pStyle w:val="Akapitzlist"/>
        <w:numPr>
          <w:ilvl w:val="0"/>
          <w:numId w:val="31"/>
        </w:numPr>
        <w:ind w:left="568" w:hanging="284"/>
      </w:pPr>
      <w:r w:rsidRPr="00607995">
        <w:t>Cel operacyjny 2.3: Gospodarcze wykorzystanie potencjału przyrodniczego i rozwój przemysłów czasu wolnego,</w:t>
      </w:r>
    </w:p>
    <w:p w:rsidR="00D54368" w:rsidRPr="00607995" w:rsidRDefault="00D54368" w:rsidP="00B34416">
      <w:pPr>
        <w:pStyle w:val="Akapitzlist"/>
        <w:numPr>
          <w:ilvl w:val="0"/>
          <w:numId w:val="31"/>
        </w:numPr>
        <w:ind w:left="568" w:hanging="284"/>
      </w:pPr>
      <w:r w:rsidRPr="00607995">
        <w:t xml:space="preserve">Cel operacyjny 3.1: </w:t>
      </w:r>
      <w:proofErr w:type="gramStart"/>
      <w:r w:rsidRPr="00607995">
        <w:t>Poprawa jakości</w:t>
      </w:r>
      <w:proofErr w:type="gramEnd"/>
      <w:r w:rsidRPr="00607995">
        <w:t xml:space="preserve"> ochrony środowiska naturalnego</w:t>
      </w:r>
      <w:r w:rsidR="00607995" w:rsidRPr="00607995">
        <w:t>.</w:t>
      </w:r>
    </w:p>
    <w:p w:rsidR="00230C29" w:rsidRPr="00230C29" w:rsidRDefault="00230C29" w:rsidP="00A56401">
      <w:pPr>
        <w:pStyle w:val="Nagwek3"/>
      </w:pPr>
      <w:bookmarkStart w:id="8" w:name="_Toc480274554"/>
      <w:bookmarkStart w:id="9" w:name="_Toc481750539"/>
      <w:bookmarkStart w:id="10" w:name="_Toc482008775"/>
      <w:r w:rsidRPr="00230C29">
        <w:t xml:space="preserve">2.1.2. Studium uwarunkowań i kierunków zagospodarowania przestrzennego Gminy </w:t>
      </w:r>
      <w:bookmarkEnd w:id="8"/>
      <w:bookmarkEnd w:id="9"/>
      <w:bookmarkEnd w:id="10"/>
      <w:r w:rsidR="004F3896">
        <w:t>Podegrodzie</w:t>
      </w:r>
    </w:p>
    <w:p w:rsidR="00230C29" w:rsidRPr="00793A5F" w:rsidRDefault="00230C29" w:rsidP="00230C29">
      <w:r w:rsidRPr="00793A5F">
        <w:t xml:space="preserve">Studium </w:t>
      </w:r>
      <w:r w:rsidR="00793A5F" w:rsidRPr="00793A5F">
        <w:t xml:space="preserve">uwarunkowań i kierunków zagospodarowania przestrzennego </w:t>
      </w:r>
      <w:r w:rsidRPr="00793A5F">
        <w:t xml:space="preserve">jest podstawowym </w:t>
      </w:r>
      <w:r w:rsidR="00793A5F" w:rsidRPr="00793A5F">
        <w:br/>
      </w:r>
      <w:r w:rsidRPr="00793A5F">
        <w:t xml:space="preserve">i obligatoryjnym dokumentem planistycznym na szczeblu lokalnym. Opisuje ono stan zagospodarowania przestrzeni i wytycza kierunki prowadzenia polityki przestrzennej gminy. </w:t>
      </w:r>
    </w:p>
    <w:p w:rsidR="00230C29" w:rsidRPr="00A32BE4" w:rsidRDefault="00793A5F" w:rsidP="00793A5F">
      <w:r w:rsidRPr="00A32BE4">
        <w:t>Studium określa wizję rozwoju gminy: „Gmina Podegrodzie miejscem przyjaznym dla mieszkańców, dynamicznie rozwijającym się gospodarczo, stwarzającym szanse dla rozwoju nauki, kultury i sportu”</w:t>
      </w:r>
      <w:r w:rsidR="00230C29" w:rsidRPr="00A32BE4">
        <w:t xml:space="preserve">. Szczególne </w:t>
      </w:r>
      <w:r w:rsidRPr="00A32BE4">
        <w:t xml:space="preserve">korelacje z GPR można dostrzec </w:t>
      </w:r>
      <w:r w:rsidR="00230C29" w:rsidRPr="00A32BE4">
        <w:t>w następujących celach:</w:t>
      </w:r>
    </w:p>
    <w:p w:rsidR="00793A5F" w:rsidRPr="00A32BE4" w:rsidRDefault="00793A5F" w:rsidP="00B34416">
      <w:pPr>
        <w:pStyle w:val="Akapitzlist"/>
        <w:numPr>
          <w:ilvl w:val="0"/>
          <w:numId w:val="30"/>
        </w:numPr>
        <w:ind w:left="568" w:hanging="284"/>
      </w:pPr>
      <w:r w:rsidRPr="00A32BE4">
        <w:t>Stworzenie nowych miejsc pracy i dbanie o poprawę warunków życia mieszkańców Gminy,</w:t>
      </w:r>
    </w:p>
    <w:p w:rsidR="00793A5F" w:rsidRPr="00A32BE4" w:rsidRDefault="00793A5F" w:rsidP="00B34416">
      <w:pPr>
        <w:pStyle w:val="Akapitzlist"/>
        <w:numPr>
          <w:ilvl w:val="0"/>
          <w:numId w:val="30"/>
        </w:numPr>
        <w:ind w:left="568" w:hanging="284"/>
      </w:pPr>
      <w:r w:rsidRPr="00A32BE4">
        <w:t>Stwarzanie możliwości do aktywnego odpoczynku i kulturalnego spędzania czasu wolnego,</w:t>
      </w:r>
    </w:p>
    <w:p w:rsidR="00793A5F" w:rsidRPr="00A32BE4" w:rsidRDefault="00793A5F" w:rsidP="00B34416">
      <w:pPr>
        <w:pStyle w:val="Akapitzlist"/>
        <w:numPr>
          <w:ilvl w:val="0"/>
          <w:numId w:val="30"/>
        </w:numPr>
        <w:ind w:left="568" w:hanging="284"/>
      </w:pPr>
      <w:r w:rsidRPr="00A32BE4">
        <w:t>Poprawienie atrakcyjności inwestycyjnej Gminy,</w:t>
      </w:r>
    </w:p>
    <w:p w:rsidR="00793A5F" w:rsidRPr="00A32BE4" w:rsidRDefault="00793A5F" w:rsidP="00B34416">
      <w:pPr>
        <w:pStyle w:val="Akapitzlist"/>
        <w:numPr>
          <w:ilvl w:val="0"/>
          <w:numId w:val="30"/>
        </w:numPr>
        <w:ind w:left="568" w:hanging="284"/>
      </w:pPr>
      <w:r w:rsidRPr="00A32BE4">
        <w:t>Rozwijanie bazy kulturalnej i sportowej,</w:t>
      </w:r>
    </w:p>
    <w:p w:rsidR="00793A5F" w:rsidRPr="00A32BE4" w:rsidRDefault="00793A5F" w:rsidP="00B34416">
      <w:pPr>
        <w:pStyle w:val="Akapitzlist"/>
        <w:numPr>
          <w:ilvl w:val="0"/>
          <w:numId w:val="30"/>
        </w:numPr>
        <w:ind w:left="568" w:hanging="284"/>
      </w:pPr>
      <w:r w:rsidRPr="00A32BE4">
        <w:t>Rozwijanie funkcji wypoczynkowo-rekreacyjnych na terenie Gminy,</w:t>
      </w:r>
    </w:p>
    <w:p w:rsidR="00793A5F" w:rsidRPr="00A32BE4" w:rsidRDefault="00793A5F" w:rsidP="00B34416">
      <w:pPr>
        <w:pStyle w:val="Akapitzlist"/>
        <w:numPr>
          <w:ilvl w:val="0"/>
          <w:numId w:val="30"/>
        </w:numPr>
        <w:ind w:left="568" w:hanging="284"/>
      </w:pPr>
      <w:r w:rsidRPr="00A32BE4">
        <w:t>Poprawę poziomu życia mieszkańców gminy poprzez pełniejsze wykorzystanie potencjałów do rozwoju funkcji gospodarczych (rolnictwa, turystyki, drobnej wytwórczości),</w:t>
      </w:r>
    </w:p>
    <w:p w:rsidR="00793A5F" w:rsidRPr="00A32BE4" w:rsidRDefault="00793A5F" w:rsidP="00B34416">
      <w:pPr>
        <w:pStyle w:val="Akapitzlist"/>
        <w:numPr>
          <w:ilvl w:val="0"/>
          <w:numId w:val="30"/>
        </w:numPr>
        <w:ind w:left="568" w:hanging="284"/>
      </w:pPr>
      <w:r w:rsidRPr="00A32BE4">
        <w:t>Zachowanie równowagi przyrodniczej środowiska naturalnego.</w:t>
      </w:r>
    </w:p>
    <w:p w:rsidR="00230C29" w:rsidRPr="00230C29" w:rsidRDefault="00230C29" w:rsidP="00066D54">
      <w:pPr>
        <w:pStyle w:val="Nagwek3"/>
      </w:pPr>
      <w:bookmarkStart w:id="11" w:name="_Toc480274555"/>
      <w:bookmarkStart w:id="12" w:name="_Toc481750540"/>
      <w:bookmarkStart w:id="13" w:name="_Toc482008776"/>
      <w:r w:rsidRPr="00230C29">
        <w:t xml:space="preserve">2.1.3. </w:t>
      </w:r>
      <w:r w:rsidR="00066D54">
        <w:t>Gminna strategia rozwiązywania problemów społecznych Gminy Podegrodzie na lata 2014-2020</w:t>
      </w:r>
      <w:bookmarkEnd w:id="11"/>
      <w:bookmarkEnd w:id="12"/>
      <w:bookmarkEnd w:id="13"/>
    </w:p>
    <w:p w:rsidR="00230C29" w:rsidRPr="00066D54" w:rsidRDefault="00230C29" w:rsidP="00066D54">
      <w:r w:rsidRPr="00066D54">
        <w:t xml:space="preserve">Gminny Program Rewitalizacji, którego celem jest wyprowadzenie obszaru rewitalizacji ze stanu kryzysowego z uwagi na zdiagnozowaną szczególną koncentrację negatywnych zjawisk </w:t>
      </w:r>
      <w:r w:rsidRPr="00066D54">
        <w:lastRenderedPageBreak/>
        <w:t>społecznych</w:t>
      </w:r>
      <w:r w:rsidR="00066D54">
        <w:t>,</w:t>
      </w:r>
      <w:r w:rsidRPr="00066D54">
        <w:t xml:space="preserve"> idealnie wpisuje się w </w:t>
      </w:r>
      <w:r w:rsidR="00066D54" w:rsidRPr="00066D54">
        <w:t>Gminną strategię rozwiązywania problemów społecznych Gminy Podegrodzie na lata 2014-2020</w:t>
      </w:r>
      <w:r w:rsidRPr="00066D54">
        <w:t>. Gminny Program Rewitalizacji jest skorelowany z</w:t>
      </w:r>
      <w:r w:rsidR="005616FA">
        <w:t xml:space="preserve"> </w:t>
      </w:r>
      <w:proofErr w:type="gramStart"/>
      <w:r w:rsidR="00066D54" w:rsidRPr="00066D54">
        <w:t>misją,  zdefiniowaną</w:t>
      </w:r>
      <w:proofErr w:type="gramEnd"/>
      <w:r w:rsidRPr="00066D54">
        <w:t xml:space="preserve"> jako: </w:t>
      </w:r>
      <w:r w:rsidR="00066D54" w:rsidRPr="00066D54">
        <w:rPr>
          <w:i/>
        </w:rPr>
        <w:t>zapewnienie mieszkańcom wysokiej jakości życia i usług społecznych oraz działanie na rzecz integracji, wsparcia i bezpieczeństwa publicznego</w:t>
      </w:r>
      <w:r w:rsidR="00066D54">
        <w:t>, a także z</w:t>
      </w:r>
      <w:r w:rsidRPr="00066D54">
        <w:t xml:space="preserve"> celami </w:t>
      </w:r>
      <w:r w:rsidR="00066D54" w:rsidRPr="00066D54">
        <w:t>w poszczególnych obszarach problemowych</w:t>
      </w:r>
      <w:r w:rsidRPr="00066D54">
        <w:t>:</w:t>
      </w:r>
    </w:p>
    <w:p w:rsidR="00066D54" w:rsidRPr="00066D54" w:rsidRDefault="00066D54" w:rsidP="00B34416">
      <w:pPr>
        <w:pStyle w:val="Akapitzlist"/>
        <w:numPr>
          <w:ilvl w:val="0"/>
          <w:numId w:val="29"/>
        </w:numPr>
      </w:pPr>
      <w:r w:rsidRPr="00066D54">
        <w:t>Wspieranie rodzin znajdujących się w trudnej sytuacji życiowej,</w:t>
      </w:r>
    </w:p>
    <w:p w:rsidR="00066D54" w:rsidRPr="00066D54" w:rsidRDefault="00066D54" w:rsidP="00B34416">
      <w:pPr>
        <w:pStyle w:val="Akapitzlist"/>
        <w:numPr>
          <w:ilvl w:val="0"/>
          <w:numId w:val="29"/>
        </w:numPr>
      </w:pPr>
      <w:r w:rsidRPr="00066D54">
        <w:t>Wsparcie osób bezrobotnych i nieaktywnych zawodowo na rynku pracy,</w:t>
      </w:r>
    </w:p>
    <w:p w:rsidR="00066D54" w:rsidRPr="00066D54" w:rsidRDefault="00066D54" w:rsidP="00B34416">
      <w:pPr>
        <w:pStyle w:val="Akapitzlist"/>
        <w:numPr>
          <w:ilvl w:val="0"/>
          <w:numId w:val="29"/>
        </w:numPr>
      </w:pPr>
      <w:r w:rsidRPr="00066D54">
        <w:t>Wsparcie osób starszych i niepełnosprawnych,</w:t>
      </w:r>
    </w:p>
    <w:p w:rsidR="00066D54" w:rsidRPr="00066D54" w:rsidRDefault="00066D54" w:rsidP="00B34416">
      <w:pPr>
        <w:pStyle w:val="Akapitzlist"/>
        <w:numPr>
          <w:ilvl w:val="0"/>
          <w:numId w:val="29"/>
        </w:numPr>
      </w:pPr>
      <w:r w:rsidRPr="00066D54">
        <w:t>Przeciwdziałanie występowaniu dysfunkcji społecznych.</w:t>
      </w:r>
    </w:p>
    <w:p w:rsidR="00230C29" w:rsidRPr="00230C29" w:rsidRDefault="00230C29" w:rsidP="00A56401">
      <w:pPr>
        <w:pStyle w:val="Nagwek2"/>
      </w:pPr>
      <w:bookmarkStart w:id="14" w:name="_Toc482008777"/>
      <w:r w:rsidRPr="00230C29">
        <w:t>2.2. Dokumenty strategiczne na szczeblu powiatu</w:t>
      </w:r>
      <w:bookmarkEnd w:id="14"/>
    </w:p>
    <w:p w:rsidR="00230C29" w:rsidRPr="00230C29" w:rsidRDefault="00230C29" w:rsidP="00A56401">
      <w:pPr>
        <w:pStyle w:val="Nagwek3"/>
      </w:pPr>
      <w:bookmarkStart w:id="15" w:name="_Toc480274557"/>
      <w:bookmarkStart w:id="16" w:name="_Toc481750542"/>
      <w:bookmarkStart w:id="17" w:name="_Toc482008778"/>
      <w:r w:rsidRPr="00230C29">
        <w:t xml:space="preserve">2.2.1. Strategia Rozwoju Powiatu </w:t>
      </w:r>
      <w:r w:rsidR="00607995">
        <w:t>Nowosądeckiego</w:t>
      </w:r>
      <w:r w:rsidRPr="00230C29">
        <w:t xml:space="preserve"> na lata 201</w:t>
      </w:r>
      <w:r w:rsidR="00607995">
        <w:t>1</w:t>
      </w:r>
      <w:r w:rsidRPr="00230C29">
        <w:t>-2020</w:t>
      </w:r>
      <w:bookmarkEnd w:id="15"/>
      <w:bookmarkEnd w:id="16"/>
      <w:bookmarkEnd w:id="17"/>
    </w:p>
    <w:p w:rsidR="00230C29" w:rsidRPr="008D520B" w:rsidRDefault="00230C29" w:rsidP="00230C29">
      <w:r w:rsidRPr="006B69D3">
        <w:t>Dokument przedstawia wizję powiatu</w:t>
      </w:r>
      <w:r w:rsidRPr="008D520B">
        <w:t xml:space="preserve">, który w 2020 roku </w:t>
      </w:r>
      <w:r w:rsidR="00607995" w:rsidRPr="008D520B">
        <w:t xml:space="preserve">jest obszarem o bogatej ofercie turystycznej i kulturalnej, zapewniającym mieszkańcom możliwość rozwoju i </w:t>
      </w:r>
      <w:proofErr w:type="gramStart"/>
      <w:r w:rsidR="00607995" w:rsidRPr="008D520B">
        <w:t>wysoką jakość</w:t>
      </w:r>
      <w:proofErr w:type="gramEnd"/>
      <w:r w:rsidR="00607995" w:rsidRPr="008D520B">
        <w:t xml:space="preserve"> życia, atrakcyjnym do prowadzenia działalności gospodarczej</w:t>
      </w:r>
      <w:r w:rsidRPr="008D520B">
        <w:t xml:space="preserve">. Szczególne korelacje z GPR można dostrzec </w:t>
      </w:r>
      <w:r w:rsidR="008D520B" w:rsidRPr="008D520B">
        <w:br/>
      </w:r>
      <w:r w:rsidRPr="008D520B">
        <w:t>w</w:t>
      </w:r>
      <w:r w:rsidR="008D520B" w:rsidRPr="008D520B">
        <w:t xml:space="preserve"> następujących celach operacyjnych</w:t>
      </w:r>
      <w:r w:rsidRPr="008D520B">
        <w:t xml:space="preserve">: </w:t>
      </w:r>
    </w:p>
    <w:p w:rsidR="008D520B" w:rsidRPr="008D520B" w:rsidRDefault="008D520B" w:rsidP="00B34416">
      <w:pPr>
        <w:pStyle w:val="Akapitzlist"/>
        <w:numPr>
          <w:ilvl w:val="0"/>
          <w:numId w:val="32"/>
        </w:numPr>
        <w:ind w:left="568" w:hanging="284"/>
      </w:pPr>
      <w:r w:rsidRPr="008D520B">
        <w:t>I.6. Poprawa stanu środowiska naturalnego,</w:t>
      </w:r>
    </w:p>
    <w:p w:rsidR="008D520B" w:rsidRPr="008D520B" w:rsidRDefault="008D520B" w:rsidP="00B34416">
      <w:pPr>
        <w:pStyle w:val="Akapitzlist"/>
        <w:numPr>
          <w:ilvl w:val="0"/>
          <w:numId w:val="32"/>
        </w:numPr>
        <w:ind w:left="568" w:hanging="284"/>
      </w:pPr>
      <w:r w:rsidRPr="008D520B">
        <w:t xml:space="preserve">I.8. Tworzenie warunków sprzyjających rozwojowi turystyki, agroturystyki oraz rekreacji </w:t>
      </w:r>
      <w:r w:rsidRPr="008D520B">
        <w:br/>
        <w:t>i sportu,</w:t>
      </w:r>
    </w:p>
    <w:p w:rsidR="008D520B" w:rsidRPr="008D520B" w:rsidRDefault="008D520B" w:rsidP="00B34416">
      <w:pPr>
        <w:pStyle w:val="Akapitzlist"/>
        <w:numPr>
          <w:ilvl w:val="0"/>
          <w:numId w:val="32"/>
        </w:numPr>
        <w:ind w:left="568" w:hanging="284"/>
      </w:pPr>
      <w:r w:rsidRPr="008D520B">
        <w:t>II.2. Rozwój kultury i ochrona dziedzictwa kulturowego,</w:t>
      </w:r>
    </w:p>
    <w:p w:rsidR="008D520B" w:rsidRPr="008D520B" w:rsidRDefault="008D520B" w:rsidP="00B34416">
      <w:pPr>
        <w:pStyle w:val="Akapitzlist"/>
        <w:numPr>
          <w:ilvl w:val="0"/>
          <w:numId w:val="32"/>
        </w:numPr>
        <w:ind w:left="568" w:hanging="284"/>
      </w:pPr>
      <w:r w:rsidRPr="008D520B">
        <w:t>II.5. Aktywizacja społeczna i zawodowa osób niepełnosprawnych,</w:t>
      </w:r>
    </w:p>
    <w:p w:rsidR="008D520B" w:rsidRPr="008D520B" w:rsidRDefault="008D520B" w:rsidP="00B34416">
      <w:pPr>
        <w:pStyle w:val="Akapitzlist"/>
        <w:numPr>
          <w:ilvl w:val="0"/>
          <w:numId w:val="32"/>
        </w:numPr>
        <w:ind w:left="568" w:hanging="284"/>
      </w:pPr>
      <w:r w:rsidRPr="008D520B">
        <w:t>II.6. Przeciwdziałanie bezrobociu.</w:t>
      </w:r>
    </w:p>
    <w:p w:rsidR="00230C29" w:rsidRPr="00230C29" w:rsidRDefault="00230C29" w:rsidP="00A56401">
      <w:pPr>
        <w:pStyle w:val="Nagwek2"/>
      </w:pPr>
      <w:bookmarkStart w:id="18" w:name="_Toc482008779"/>
      <w:r w:rsidRPr="00230C29">
        <w:t>2.3. Dokumenty strategiczne na szczeblu województwa</w:t>
      </w:r>
      <w:bookmarkEnd w:id="18"/>
    </w:p>
    <w:p w:rsidR="00230C29" w:rsidRPr="00230C29" w:rsidRDefault="00230C29" w:rsidP="00A56401">
      <w:pPr>
        <w:pStyle w:val="Nagwek3"/>
      </w:pPr>
      <w:bookmarkStart w:id="19" w:name="_Toc480274559"/>
      <w:bookmarkStart w:id="20" w:name="_Toc481750544"/>
      <w:bookmarkStart w:id="21" w:name="_Toc482008780"/>
      <w:r w:rsidRPr="00230C29">
        <w:t>2.3.1. Strategia Rozwoju Województwa Małopolskiego na lata 2011-2020</w:t>
      </w:r>
      <w:bookmarkEnd w:id="19"/>
      <w:bookmarkEnd w:id="20"/>
      <w:bookmarkEnd w:id="21"/>
    </w:p>
    <w:p w:rsidR="00230C29" w:rsidRPr="00A56401" w:rsidRDefault="00230C29" w:rsidP="00230C29">
      <w:r w:rsidRPr="00A56401">
        <w:t xml:space="preserve">Dokumentem będącym podstawą programowania rozwoju województwa, a pośrednio także rozwoju poszczególnych powiatów i gmin województwa, jest strategia rozwoju. Celem głównym strategii jest: Efektywne wykorzystanie potencjałów regionalnej szansy dla rozwoju gospodarczego oraz wzrost spójności społecznej i przestrzennej Małopolski w wymiarze regionalnym, krajowym </w:t>
      </w:r>
      <w:r w:rsidR="00A56401" w:rsidRPr="00A56401">
        <w:br/>
      </w:r>
      <w:r w:rsidRPr="00A56401">
        <w:t>i europejskim. Korelacja z GPR zachodzi w następujących obszarach:</w:t>
      </w:r>
    </w:p>
    <w:p w:rsidR="00230C29" w:rsidRPr="008D520B" w:rsidRDefault="00230C29" w:rsidP="004269C6">
      <w:pPr>
        <w:pStyle w:val="Akapitzlist"/>
        <w:numPr>
          <w:ilvl w:val="1"/>
          <w:numId w:val="5"/>
        </w:numPr>
        <w:ind w:left="568" w:hanging="284"/>
      </w:pPr>
      <w:r w:rsidRPr="008D520B">
        <w:t>Obszar 2. Kierunki polityki rozwoju; 2.1. Ochrona małopolskiej przestrzeni kulturowej m.in. poprzez ochronę, rozwój i uporządkowanie systemu obszarów chronionych, zapobieganie degradacji i ochronę zasobów dziedzictwa przyrodniczego regionu, stworzenie systemu oraz procedur zarządzania dziedzictwem przyrodniczym, zintegrowaną ochronę krajobrazu kulturowego i środowiska przyrodniczego, szczególnie w zakresie wysokiego poziomu estetycznego otoczenia i ładu przestrzennego. Do kluczowych działań w tym obszarze zaliczono kompleksową rewitalizację obszarów zdegradowanych.</w:t>
      </w:r>
    </w:p>
    <w:p w:rsidR="00230C29" w:rsidRPr="008D520B" w:rsidRDefault="00230C29" w:rsidP="004269C6">
      <w:pPr>
        <w:pStyle w:val="Akapitzlist"/>
        <w:numPr>
          <w:ilvl w:val="1"/>
          <w:numId w:val="5"/>
        </w:numPr>
        <w:ind w:left="568" w:hanging="284"/>
      </w:pPr>
      <w:r w:rsidRPr="008D520B">
        <w:t xml:space="preserve">Obszar 5. Kierunki polityki rozwoju; Rozwój miast i terenów wiejskich: 5.2. Rozwój gospodarczy małych i średnich miast oraz terenów wiejskich m.in. poprzez aktywizację gospodarczą obszarów wiejskich o funkcjach rolniczych w zakresie wsparcia dla rozwoju ekologicznego rolnictwa i przetwórstwa oraz marketingu </w:t>
      </w:r>
      <w:proofErr w:type="gramStart"/>
      <w:r w:rsidRPr="008D520B">
        <w:t>wysokiej jakości</w:t>
      </w:r>
      <w:proofErr w:type="gramEnd"/>
      <w:r w:rsidRPr="008D520B">
        <w:t xml:space="preserve"> produktów żywności regionalnej.</w:t>
      </w:r>
    </w:p>
    <w:p w:rsidR="00230C29" w:rsidRPr="00230C29" w:rsidRDefault="00230C29" w:rsidP="00A56401">
      <w:pPr>
        <w:pStyle w:val="Nagwek2"/>
      </w:pPr>
      <w:bookmarkStart w:id="22" w:name="_Toc482008781"/>
      <w:r w:rsidRPr="00230C29">
        <w:lastRenderedPageBreak/>
        <w:t>2.4. Dokumenty strategiczne na szczeblu kraju</w:t>
      </w:r>
      <w:bookmarkEnd w:id="22"/>
    </w:p>
    <w:p w:rsidR="00230C29" w:rsidRPr="00230C29" w:rsidRDefault="00230C29" w:rsidP="00A56401">
      <w:pPr>
        <w:pStyle w:val="Nagwek3"/>
      </w:pPr>
      <w:bookmarkStart w:id="23" w:name="_Toc480274561"/>
      <w:bookmarkStart w:id="24" w:name="_Toc481750546"/>
      <w:bookmarkStart w:id="25" w:name="_Toc482008782"/>
      <w:r w:rsidRPr="00230C29">
        <w:t>2.4.1. Strategia Rozwoju Kraju 2020. Aktywne społeczeństwo, konkurencyjna gospodarka, sprawne państwo</w:t>
      </w:r>
      <w:bookmarkEnd w:id="23"/>
      <w:bookmarkEnd w:id="24"/>
      <w:bookmarkEnd w:id="25"/>
    </w:p>
    <w:p w:rsidR="00230C29" w:rsidRPr="00A56401" w:rsidRDefault="00230C29" w:rsidP="00A56401">
      <w:r w:rsidRPr="00A56401">
        <w:t>Cel główny określony w tym dokumencie to „wzmocnienie i wykorzystanie gospodarczych, społecznych i instytucjonalnych pote</w:t>
      </w:r>
      <w:r w:rsidR="00A56401" w:rsidRPr="00A56401">
        <w:t xml:space="preserve">ncjałów zapewniających szybszy </w:t>
      </w:r>
      <w:r w:rsidRPr="00A56401">
        <w:t xml:space="preserve">i zrównoważony rozwój kraju oraz </w:t>
      </w:r>
      <w:proofErr w:type="gramStart"/>
      <w:r w:rsidRPr="00A56401">
        <w:t>poprawę jakości</w:t>
      </w:r>
      <w:proofErr w:type="gramEnd"/>
      <w:r w:rsidRPr="00A56401">
        <w:t xml:space="preserve"> życia ludności”, a perspektywa czasowa sięga do 2020 roku. Szczególne korelacje z GPR można dostrzec w następujących celach:</w:t>
      </w:r>
    </w:p>
    <w:p w:rsidR="00230C29" w:rsidRPr="00A56401" w:rsidRDefault="00230C29" w:rsidP="00A56401">
      <w:pPr>
        <w:pStyle w:val="Akapitzlist"/>
        <w:numPr>
          <w:ilvl w:val="1"/>
          <w:numId w:val="2"/>
        </w:numPr>
        <w:ind w:left="568" w:hanging="284"/>
      </w:pPr>
      <w:r w:rsidRPr="00A56401">
        <w:t>Cel I.3. Wzmocnienie warunków sprzyjających realizacji indywidualnych potrzeb i aktywności obywatela (zwłaszcza priorytet I.3.2. Rozwój kapitału społecznego).</w:t>
      </w:r>
    </w:p>
    <w:p w:rsidR="00230C29" w:rsidRPr="00A56401" w:rsidRDefault="00230C29" w:rsidP="00A56401">
      <w:pPr>
        <w:pStyle w:val="Akapitzlist"/>
        <w:numPr>
          <w:ilvl w:val="1"/>
          <w:numId w:val="2"/>
        </w:numPr>
        <w:ind w:left="568" w:hanging="284"/>
      </w:pPr>
      <w:r w:rsidRPr="00A56401">
        <w:t>Cel II.2. Wzrost wydajności gospodarki (w szczególności priorytet II.2.4. Poprawa warunków ramowych dla prowadzenia działalności gospodarczej).</w:t>
      </w:r>
    </w:p>
    <w:p w:rsidR="00230C29" w:rsidRPr="00A56401" w:rsidRDefault="00230C29" w:rsidP="00A56401">
      <w:pPr>
        <w:pStyle w:val="Akapitzlist"/>
        <w:numPr>
          <w:ilvl w:val="1"/>
          <w:numId w:val="2"/>
        </w:numPr>
        <w:ind w:left="568" w:hanging="284"/>
      </w:pPr>
      <w:r w:rsidRPr="00A56401">
        <w:t>Cel II.4. Rozwój kapitału ludzkiego (priorytet II.4.1. Zwiększanie aktywności zawodowej).</w:t>
      </w:r>
    </w:p>
    <w:p w:rsidR="00230C29" w:rsidRPr="00A56401" w:rsidRDefault="00230C29" w:rsidP="00A56401">
      <w:pPr>
        <w:pStyle w:val="Akapitzlist"/>
        <w:numPr>
          <w:ilvl w:val="1"/>
          <w:numId w:val="2"/>
        </w:numPr>
        <w:ind w:left="568" w:hanging="284"/>
      </w:pPr>
      <w:r w:rsidRPr="00A56401">
        <w:t>Cel III.1. Integracja społeczna (zwłaszcza priorytet III.1.1. Zwiększenie aktywności osób wykluczonych i zagrożonych wykluczeniem społecznym).</w:t>
      </w:r>
    </w:p>
    <w:p w:rsidR="00230C29" w:rsidRPr="00230C29" w:rsidRDefault="00230C29" w:rsidP="00A56401">
      <w:pPr>
        <w:pStyle w:val="Nagwek3"/>
      </w:pPr>
      <w:bookmarkStart w:id="26" w:name="_Toc480274562"/>
      <w:bookmarkStart w:id="27" w:name="_Toc481750547"/>
      <w:bookmarkStart w:id="28" w:name="_Toc482008783"/>
      <w:r w:rsidRPr="00230C29">
        <w:t>2.4.2. Długookresowa Strategia Rozwoju Kraju. Polska 2030. Trzecia Fala Nowoczesności</w:t>
      </w:r>
      <w:bookmarkEnd w:id="26"/>
      <w:bookmarkEnd w:id="27"/>
      <w:bookmarkEnd w:id="28"/>
    </w:p>
    <w:p w:rsidR="00230C29" w:rsidRPr="00A56401" w:rsidRDefault="00230C29" w:rsidP="00A56401">
      <w:r w:rsidRPr="00A56401">
        <w:t xml:space="preserve">Jest to dokument wyższego szczebla o charakterze analityczno-rekomendacyjnym, który za główny cel obiera </w:t>
      </w:r>
      <w:proofErr w:type="gramStart"/>
      <w:r w:rsidRPr="00A56401">
        <w:t>poprawę jakości</w:t>
      </w:r>
      <w:proofErr w:type="gramEnd"/>
      <w:r w:rsidRPr="00A56401">
        <w:t xml:space="preserve"> życia Polakó</w:t>
      </w:r>
      <w:r w:rsidR="00A56401" w:rsidRPr="00A56401">
        <w:t xml:space="preserve">w, w powiązaniu z modernizacją </w:t>
      </w:r>
      <w:r w:rsidRPr="00A56401">
        <w:t>i rosnącą jakością gospodarki. Korelacja z GPR zachodzi w następujących obszarach:</w:t>
      </w:r>
    </w:p>
    <w:p w:rsidR="00230C29" w:rsidRPr="00A56401" w:rsidRDefault="00230C29" w:rsidP="004269C6">
      <w:pPr>
        <w:pStyle w:val="Akapitzlist"/>
        <w:numPr>
          <w:ilvl w:val="0"/>
          <w:numId w:val="6"/>
        </w:numPr>
        <w:ind w:left="568" w:hanging="284"/>
      </w:pPr>
      <w:r w:rsidRPr="00A56401">
        <w:t>Cel 4. Wzrost wydajności i konkurencyjności gospodarki (zwiększenie dostępności powszechnych programów kształtowania postaw przedsiębiorczych i wspierania przedsiębiorczości opartej o postawy proinnowacyjne, kreatywne, umiejętność współpracy).</w:t>
      </w:r>
    </w:p>
    <w:p w:rsidR="00230C29" w:rsidRPr="00A56401" w:rsidRDefault="00230C29" w:rsidP="004269C6">
      <w:pPr>
        <w:pStyle w:val="Akapitzlist"/>
        <w:numPr>
          <w:ilvl w:val="0"/>
          <w:numId w:val="6"/>
        </w:numPr>
        <w:ind w:left="568" w:hanging="284"/>
      </w:pPr>
      <w:r w:rsidRPr="00A56401">
        <w:t>Cel 11. Wzrost społecznego kapitału rozwoju. Zwłaszcza następujące kierunki interwencji: Promocja partycypacji społecznej i obywatelskiej (poprzez docenianie ludzi zaangażowanych w działalność społeczną, kampanie społeczne, wykorzystywanie nowoczesnych technologii, wprowadzanie nowych technik głosowań i komunikowania się administracji z obywatelami) oraz uproszczenie mechanizmów zrzeszania ludzi (poprzez ograniczenie procedur i obciążeń dla stowarzyszeń, fundacji i inicjatyw obywatelskich).</w:t>
      </w:r>
    </w:p>
    <w:p w:rsidR="00230C29" w:rsidRPr="00230C29" w:rsidRDefault="00230C29" w:rsidP="00A56401">
      <w:pPr>
        <w:pStyle w:val="Nagwek3"/>
      </w:pPr>
      <w:bookmarkStart w:id="29" w:name="_Toc480274563"/>
      <w:bookmarkStart w:id="30" w:name="_Toc481750548"/>
      <w:bookmarkStart w:id="31" w:name="_Toc482008784"/>
      <w:r w:rsidRPr="00230C29">
        <w:t>2.4.3. Koncepcja Przestrzennego Zagospodarowania Kraju 2030</w:t>
      </w:r>
      <w:bookmarkEnd w:id="29"/>
      <w:bookmarkEnd w:id="30"/>
      <w:bookmarkEnd w:id="31"/>
    </w:p>
    <w:p w:rsidR="00230C29" w:rsidRPr="00A56401" w:rsidRDefault="00230C29" w:rsidP="00230C29">
      <w:r w:rsidRPr="00A56401">
        <w:t>Dokument ten prezentuje kompleksowe podejście do rozwoju kraju, zgodnie, z którym zadaniem zagospodarowania przestrzennego jest godzenie interesów różnych użytkowników przestrzeni (mieszkańców, przedsiębiorców, inwestorów, państwa). Określa też cele i kierunki polityki przestrzennego zagospodarowania kraju oraz tworzenia warunków równomiernego rozwoju poza dużymi miastami.</w:t>
      </w:r>
    </w:p>
    <w:p w:rsidR="00230C29" w:rsidRPr="008D520B" w:rsidRDefault="00230C29" w:rsidP="00230C29">
      <w:r w:rsidRPr="008D520B">
        <w:t>Szczególne korelacje można dostrzec w następujących celach:</w:t>
      </w:r>
    </w:p>
    <w:p w:rsidR="00230C29" w:rsidRPr="008D520B" w:rsidRDefault="00230C29" w:rsidP="004269C6">
      <w:pPr>
        <w:pStyle w:val="Akapitzlist"/>
        <w:numPr>
          <w:ilvl w:val="1"/>
          <w:numId w:val="7"/>
        </w:numPr>
        <w:ind w:left="568" w:hanging="284"/>
      </w:pPr>
      <w:r w:rsidRPr="008D520B">
        <w:t>Cel 2. Poprawa spójności wewnętrznej i terytorialne równoważenie rozwoju kraju poprzez promowanie integracji funkcjonalnej, tworzenie warunków dla rozprzestrzeniania się czynników rozwoju, wielofunkcyjny rozwój obszarów wiejskich oraz wykorzystanie potencjału wewnętrznego wszystkich terytoriów (zwłaszcza działania nakierowane na wspomaganie spójności w specyficznych obszarach problemowych oraz restrukturyzację i rewitalizację obszarów zdegradowanych i miast).</w:t>
      </w:r>
    </w:p>
    <w:p w:rsidR="00230C29" w:rsidRPr="008D520B" w:rsidRDefault="00230C29" w:rsidP="004269C6">
      <w:pPr>
        <w:pStyle w:val="Akapitzlist"/>
        <w:numPr>
          <w:ilvl w:val="1"/>
          <w:numId w:val="7"/>
        </w:numPr>
        <w:ind w:left="568" w:hanging="284"/>
      </w:pPr>
      <w:r w:rsidRPr="008D520B">
        <w:t xml:space="preserve">Cel 6. Przywrócenie i utrwalenie ładu przestrzennego (szczególnie związane tu kierunki działań, takie jak ochrona interesu publicznego (przeciwdziałanie zawłaszczaniu przestrzeni publicznej i </w:t>
      </w:r>
      <w:r w:rsidRPr="008D520B">
        <w:lastRenderedPageBreak/>
        <w:t>troska o przestrzenie publiczne) oraz tworzenie korzystnych warunków dla działalności gospodarczej.</w:t>
      </w:r>
    </w:p>
    <w:p w:rsidR="00230C29" w:rsidRPr="00230C29" w:rsidRDefault="00230C29" w:rsidP="00A56401">
      <w:pPr>
        <w:pStyle w:val="Nagwek3"/>
      </w:pPr>
      <w:bookmarkStart w:id="32" w:name="_Toc480274564"/>
      <w:bookmarkStart w:id="33" w:name="_Toc481750549"/>
      <w:bookmarkStart w:id="34" w:name="_Toc482008785"/>
      <w:r w:rsidRPr="00230C29">
        <w:t>2.4.4. Krajowa Strategia Rozwoju Regionalnego 2010-2020: Regiony, Miasta, Obszary wiejskie</w:t>
      </w:r>
      <w:bookmarkEnd w:id="32"/>
      <w:bookmarkEnd w:id="33"/>
      <w:bookmarkEnd w:id="34"/>
    </w:p>
    <w:p w:rsidR="00230C29" w:rsidRPr="008D520B" w:rsidRDefault="00230C29" w:rsidP="00230C29">
      <w:r w:rsidRPr="006805D3">
        <w:t xml:space="preserve">Strategia ta to rządowa wizja rozwoju polskich regionów do 2020 roku, która określa najważniejsze wyzwania, założenia i cele polityki regionalnej państwa. Jednym z celów szczegółowych KSRR </w:t>
      </w:r>
      <w:r w:rsidRPr="008D520B">
        <w:t>jest niwelowanie różnic w rozwoju poszczególnych obszarów kraju. Spójność dokumentu z GPR przejawia się w następujących obszarach:</w:t>
      </w:r>
    </w:p>
    <w:p w:rsidR="00230C29" w:rsidRPr="008D520B" w:rsidRDefault="00230C29" w:rsidP="004269C6">
      <w:pPr>
        <w:pStyle w:val="Akapitzlist"/>
        <w:numPr>
          <w:ilvl w:val="0"/>
          <w:numId w:val="8"/>
        </w:numPr>
        <w:ind w:left="568" w:hanging="284"/>
      </w:pPr>
      <w:r w:rsidRPr="008D520B">
        <w:t xml:space="preserve">Cel 2.1. Wzmacnianie spójności w układzie krajowym (wzmacnianie istniejącej sieci miast </w:t>
      </w:r>
      <w:r w:rsidR="005616FA">
        <w:br/>
      </w:r>
      <w:r w:rsidRPr="008D520B">
        <w:t>i wspomaganie urbanizacji, rozwój zasobów ludzkich i kapitału społecznego, rozwój przedsiębiorczości oraz tworzenie infrastrukturalnych i instytucjonalnych warunków do zwiększania poziomu inwestycji i wzrostu wydajności pracy).</w:t>
      </w:r>
    </w:p>
    <w:p w:rsidR="006805D3" w:rsidRPr="008D520B" w:rsidRDefault="00230C29" w:rsidP="004269C6">
      <w:pPr>
        <w:pStyle w:val="Akapitzlist"/>
        <w:numPr>
          <w:ilvl w:val="0"/>
          <w:numId w:val="8"/>
        </w:numPr>
        <w:ind w:left="568" w:hanging="284"/>
      </w:pPr>
      <w:r w:rsidRPr="008D520B">
        <w:t>Cel 2.3. Restrukturyzacja i rewitalizacja miast i innych obszarów tracących dotychczasowe funkcje społeczno-gospodarcze.</w:t>
      </w:r>
    </w:p>
    <w:p w:rsidR="006805D3" w:rsidRDefault="006805D3" w:rsidP="006805D3">
      <w:r>
        <w:br w:type="page"/>
      </w:r>
    </w:p>
    <w:p w:rsidR="00230C29" w:rsidRDefault="006805D3" w:rsidP="006805D3">
      <w:pPr>
        <w:pStyle w:val="Nagwek1"/>
      </w:pPr>
      <w:bookmarkStart w:id="35" w:name="_Toc482008786"/>
      <w:r w:rsidRPr="006805D3">
        <w:lastRenderedPageBreak/>
        <w:t>3. Pogłębiona diagnoza obszaru rewitalizacji</w:t>
      </w:r>
      <w:bookmarkEnd w:id="35"/>
    </w:p>
    <w:p w:rsidR="0098719C" w:rsidRPr="005C36AD" w:rsidRDefault="0098719C" w:rsidP="0098719C">
      <w:pPr>
        <w:pStyle w:val="Nagwek2"/>
      </w:pPr>
      <w:bookmarkStart w:id="36" w:name="_Toc456855396"/>
      <w:bookmarkStart w:id="37" w:name="_Toc457558473"/>
      <w:bookmarkStart w:id="38" w:name="_Toc461711135"/>
      <w:bookmarkStart w:id="39" w:name="_Toc461711301"/>
      <w:bookmarkStart w:id="40" w:name="_Toc462040721"/>
      <w:bookmarkStart w:id="41" w:name="_Toc462132091"/>
      <w:bookmarkStart w:id="42" w:name="_Toc462297036"/>
      <w:bookmarkStart w:id="43" w:name="_Toc482008787"/>
      <w:r w:rsidRPr="00661D8C">
        <w:t xml:space="preserve">3.1. Delimitacja </w:t>
      </w:r>
      <w:r w:rsidRPr="005C36AD">
        <w:t xml:space="preserve">obszaru </w:t>
      </w:r>
      <w:r w:rsidR="00661D8C">
        <w:t>zdegradowanego</w:t>
      </w:r>
      <w:bookmarkEnd w:id="36"/>
      <w:r w:rsidR="00661D8C">
        <w:t xml:space="preserve"> i obszaru </w:t>
      </w:r>
      <w:r w:rsidR="00F90126">
        <w:t>rewitalizacji</w:t>
      </w:r>
      <w:r w:rsidRPr="005C36AD">
        <w:rPr>
          <w:rStyle w:val="Odwoanieprzypisudolnego"/>
        </w:rPr>
        <w:footnoteReference w:id="1"/>
      </w:r>
      <w:bookmarkEnd w:id="37"/>
      <w:bookmarkEnd w:id="38"/>
      <w:bookmarkEnd w:id="39"/>
      <w:bookmarkEnd w:id="40"/>
      <w:bookmarkEnd w:id="41"/>
      <w:bookmarkEnd w:id="42"/>
      <w:bookmarkEnd w:id="43"/>
    </w:p>
    <w:p w:rsidR="0098719C" w:rsidRPr="005C36AD" w:rsidRDefault="0098719C" w:rsidP="0098719C">
      <w:r w:rsidRPr="005C36AD">
        <w:t xml:space="preserve">Poniżej </w:t>
      </w:r>
      <w:r>
        <w:t>przedstawione</w:t>
      </w:r>
      <w:r w:rsidRPr="005C36AD">
        <w:t xml:space="preserve"> zostało krótkie podsumowanie najważniejszych wniosków z „</w:t>
      </w:r>
      <w:r w:rsidRPr="005C36AD">
        <w:rPr>
          <w:i/>
        </w:rPr>
        <w:t>Diagnozy na potrzeby wyznaczenia obszaru zdegradowanego oraz obszaru rewitalizacji</w:t>
      </w:r>
      <w:r w:rsidRPr="005C36AD">
        <w:t>”. Wnioski te wskazują na zasadność podjęcia działań rewitalizacyjnych we wskazanych obszarach gminy. Poniżej przedstawiono metodologię delimitacji obszaru zdegradowanego oraz przesłanki, jakie posłużyły do ustalenia granic obszaru rewitalizacji.</w:t>
      </w:r>
    </w:p>
    <w:p w:rsidR="0098719C" w:rsidRPr="005C36AD" w:rsidRDefault="0098719C" w:rsidP="0098719C">
      <w:r w:rsidRPr="005C36AD">
        <w:rPr>
          <w:rFonts w:cs="Times New Roman"/>
          <w:szCs w:val="24"/>
        </w:rPr>
        <w:t xml:space="preserve">Gminę podzielono zgodnie ze strukturą jednostek pomocniczych na sołectwa: Brzezna, </w:t>
      </w:r>
      <w:proofErr w:type="spellStart"/>
      <w:r w:rsidRPr="005C36AD">
        <w:rPr>
          <w:rFonts w:cs="Times New Roman"/>
          <w:szCs w:val="24"/>
        </w:rPr>
        <w:t>Chochorowice</w:t>
      </w:r>
      <w:proofErr w:type="spellEnd"/>
      <w:r w:rsidRPr="005C36AD">
        <w:rPr>
          <w:rFonts w:cs="Times New Roman"/>
          <w:szCs w:val="24"/>
        </w:rPr>
        <w:t xml:space="preserve">, Długołęka-Świerkla, Gostwica, </w:t>
      </w:r>
      <w:proofErr w:type="spellStart"/>
      <w:r w:rsidRPr="005C36AD">
        <w:rPr>
          <w:rFonts w:cs="Times New Roman"/>
          <w:szCs w:val="24"/>
        </w:rPr>
        <w:t>Juraszowa</w:t>
      </w:r>
      <w:proofErr w:type="spellEnd"/>
      <w:r w:rsidRPr="005C36AD">
        <w:rPr>
          <w:rFonts w:cs="Times New Roman"/>
          <w:szCs w:val="24"/>
        </w:rPr>
        <w:t xml:space="preserve">, Mokra Wieś, </w:t>
      </w:r>
      <w:proofErr w:type="spellStart"/>
      <w:r w:rsidRPr="005C36AD">
        <w:rPr>
          <w:rFonts w:cs="Times New Roman"/>
          <w:szCs w:val="24"/>
        </w:rPr>
        <w:t>Naszacowice</w:t>
      </w:r>
      <w:proofErr w:type="spellEnd"/>
      <w:r w:rsidRPr="005C36AD">
        <w:rPr>
          <w:rFonts w:cs="Times New Roman"/>
          <w:szCs w:val="24"/>
        </w:rPr>
        <w:t xml:space="preserve">, Olszana, Olszanka, Podegrodzie, Podrzecze, Rogi, Stadła, co umożliwiło przeprowadzenie analizy zróżnicowania </w:t>
      </w:r>
      <w:r w:rsidRPr="00C55D5B">
        <w:rPr>
          <w:rFonts w:cs="Times New Roman"/>
          <w:szCs w:val="24"/>
        </w:rPr>
        <w:t>wewnątrzgminnego.</w:t>
      </w:r>
      <w:r w:rsidR="004F3896" w:rsidRPr="00C55D5B">
        <w:rPr>
          <w:rFonts w:cs="Times New Roman"/>
          <w:szCs w:val="24"/>
        </w:rPr>
        <w:t xml:space="preserve"> </w:t>
      </w:r>
      <w:r w:rsidRPr="00C55D5B">
        <w:t xml:space="preserve">W tabeli </w:t>
      </w:r>
      <w:r w:rsidR="004F3896" w:rsidRPr="00C55D5B">
        <w:t>1</w:t>
      </w:r>
      <w:r w:rsidRPr="00C55D5B">
        <w:t xml:space="preserve"> oraz </w:t>
      </w:r>
      <w:r w:rsidR="004F3896" w:rsidRPr="00C55D5B">
        <w:t>2</w:t>
      </w:r>
      <w:r w:rsidRPr="00C55D5B">
        <w:t xml:space="preserve"> przedstawiono </w:t>
      </w:r>
      <w:r w:rsidRPr="005C36AD">
        <w:t xml:space="preserve">wskaźniki cząstkowe z zakresu negatywnych zjawisk społecznych oraz pozostałych (tj. gospodarczych, techniczno-środowiskowych, przestrzenno-funkcjonalnych), które posłużyły do delimitacji obszaru zdegradowanego. W celu uwzględnienia dominującej roli negatywnych zjawisk społecznych, wskaźnikom diagnozującym ten obszar problemowy przypisano najwyższą wagę – sumarycznie 65 punktów dla wszystkich wskaźników cząstkowych. </w:t>
      </w:r>
    </w:p>
    <w:p w:rsidR="0098719C" w:rsidRPr="004B29D1" w:rsidRDefault="0098719C" w:rsidP="0098719C">
      <w:pPr>
        <w:rPr>
          <w:color w:val="FF0000"/>
        </w:rPr>
      </w:pPr>
      <w:r w:rsidRPr="00912835">
        <w:t xml:space="preserve">Spośród wskaźników cząstkowych największą wartość wagi przyznano tym problemom, które w największym stopniu zostały zauważone przez mieszkańców. </w:t>
      </w:r>
      <w:r w:rsidR="00912835">
        <w:t xml:space="preserve">W trakcie spotkań z liderami społecznymi często podnoszona była kwestia bezpieczeństwa na drogach </w:t>
      </w:r>
      <w:r w:rsidR="0089079E">
        <w:t xml:space="preserve">i ogólny zły stan infrastruktury </w:t>
      </w:r>
      <w:r w:rsidR="0089079E" w:rsidRPr="0089079E">
        <w:t>drogowej, stąd 10 punktów wagi dla wskaźników dotyczących zjawiska przestępczości</w:t>
      </w:r>
      <w:r w:rsidR="0089079E">
        <w:t>.</w:t>
      </w:r>
      <w:r w:rsidR="0089079E" w:rsidRPr="0089079E">
        <w:t xml:space="preserve"> </w:t>
      </w:r>
      <w:r w:rsidRPr="0089079E">
        <w:t xml:space="preserve">Z kolei </w:t>
      </w:r>
      <w:r w:rsidR="0089079E">
        <w:t>problem zanieczyszczenia powietrza</w:t>
      </w:r>
      <w:r w:rsidRPr="0089079E">
        <w:t xml:space="preserve"> </w:t>
      </w:r>
      <w:r w:rsidR="0089079E">
        <w:t xml:space="preserve">- </w:t>
      </w:r>
      <w:r w:rsidR="0089079E" w:rsidRPr="0089079E">
        <w:t>równie często wsk</w:t>
      </w:r>
      <w:r w:rsidR="0089079E">
        <w:t>azywany</w:t>
      </w:r>
      <w:r w:rsidR="0089079E" w:rsidRPr="0089079E">
        <w:t xml:space="preserve"> przez osoby uczestniczące </w:t>
      </w:r>
      <w:r w:rsidR="0089079E">
        <w:br/>
      </w:r>
      <w:r w:rsidR="0089079E" w:rsidRPr="0089079E">
        <w:t>w dyskusji,</w:t>
      </w:r>
      <w:r w:rsidRPr="0089079E">
        <w:t xml:space="preserve"> skutkował przypisaniem 10 punktów wagi do wskaźnika obrazującego tę część życia mieszkańców – </w:t>
      </w:r>
      <w:r w:rsidR="0089079E">
        <w:t>ś</w:t>
      </w:r>
      <w:r w:rsidR="0089079E" w:rsidRPr="0089079E">
        <w:t xml:space="preserve">rednia </w:t>
      </w:r>
      <w:proofErr w:type="gramStart"/>
      <w:r w:rsidR="0089079E" w:rsidRPr="0089079E">
        <w:t>emisja CO</w:t>
      </w:r>
      <w:proofErr w:type="gramEnd"/>
      <w:r w:rsidR="0089079E" w:rsidRPr="0089079E">
        <w:rPr>
          <w:vertAlign w:val="subscript"/>
        </w:rPr>
        <w:t>2</w:t>
      </w:r>
      <w:r w:rsidR="0089079E" w:rsidRPr="0089079E">
        <w:t xml:space="preserve"> przypadająca na budynek mieszkalny [MgCO</w:t>
      </w:r>
      <w:r w:rsidR="0089079E" w:rsidRPr="0089079E">
        <w:rPr>
          <w:vertAlign w:val="subscript"/>
        </w:rPr>
        <w:t>2</w:t>
      </w:r>
      <w:r w:rsidR="0089079E" w:rsidRPr="0089079E">
        <w:t>/rok]</w:t>
      </w:r>
      <w:r w:rsidRPr="0089079E">
        <w:t>.</w:t>
      </w:r>
    </w:p>
    <w:p w:rsidR="0098719C" w:rsidRPr="005C36AD" w:rsidRDefault="0098719C" w:rsidP="0098719C">
      <w:pPr>
        <w:rPr>
          <w:rFonts w:cs="Times New Roman"/>
          <w:szCs w:val="24"/>
        </w:rPr>
      </w:pPr>
      <w:r w:rsidRPr="005C36AD">
        <w:t xml:space="preserve">Wskaźniki cząstkowe po normalizacji oraz standaryzacji posłużyły do wyznaczenia wskaźnika degradacji dla każdej wsi. </w:t>
      </w:r>
      <w:r w:rsidRPr="005C36AD">
        <w:rPr>
          <w:rFonts w:cs="Times New Roman"/>
          <w:szCs w:val="24"/>
        </w:rPr>
        <w:t xml:space="preserve">Najwyższe wartości obliczonego wskaźnika sumarycznego oznaczają największą koncentrację negatywnych zjawisk społecznych na tych obszarach. Za obszar objęty kryzysem społecznym uznano wszystkie jednostki, w których wartość wskaźnika sumarycznego była równa lub wyższa wartości danej referencyjnej – średniej dla gminy. </w:t>
      </w:r>
    </w:p>
    <w:p w:rsidR="0098719C" w:rsidRPr="00C55D5B" w:rsidRDefault="0098719C" w:rsidP="0098719C">
      <w:r w:rsidRPr="00B517A1">
        <w:t xml:space="preserve">Średni dla całej gminy wskaźnik degradacji z zakresu negatywnych zjawisk społecznych przybrał wartość 32 punkty. </w:t>
      </w:r>
      <w:r w:rsidR="00B517A1" w:rsidRPr="00B517A1">
        <w:t>Dla sołectw:</w:t>
      </w:r>
      <w:r w:rsidRPr="00B517A1">
        <w:t xml:space="preserve"> </w:t>
      </w:r>
      <w:r w:rsidR="00B517A1" w:rsidRPr="00B517A1">
        <w:t>Brzezna, Długołęka-Świerkla, Gostwica, Mokra Wieś, Olszana, Podegrodzie, Podrzecze oraz Rogi</w:t>
      </w:r>
      <w:r w:rsidRPr="00B517A1">
        <w:t xml:space="preserve"> wartość wskaźnika degradacji przekroczyła wartość </w:t>
      </w:r>
      <w:r w:rsidR="00B517A1" w:rsidRPr="00C55D5B">
        <w:t xml:space="preserve">średnią </w:t>
      </w:r>
      <w:r w:rsidRPr="00C55D5B">
        <w:t xml:space="preserve">(rys. </w:t>
      </w:r>
      <w:r w:rsidR="004F3896" w:rsidRPr="00C55D5B">
        <w:t>1</w:t>
      </w:r>
      <w:r w:rsidRPr="00C55D5B">
        <w:t>).</w:t>
      </w:r>
    </w:p>
    <w:p w:rsidR="0098719C" w:rsidRPr="004B29D1" w:rsidRDefault="0098719C" w:rsidP="0098719C">
      <w:pPr>
        <w:rPr>
          <w:color w:val="FF0000"/>
        </w:rPr>
      </w:pPr>
    </w:p>
    <w:p w:rsidR="0098719C" w:rsidRPr="004B29D1" w:rsidRDefault="00B517A1" w:rsidP="0098719C">
      <w:pPr>
        <w:ind w:firstLine="0"/>
        <w:jc w:val="center"/>
        <w:rPr>
          <w:color w:val="FF0000"/>
        </w:rPr>
      </w:pPr>
      <w:r>
        <w:rPr>
          <w:noProof/>
          <w:lang w:eastAsia="pl-PL"/>
        </w:rPr>
        <w:lastRenderedPageBreak/>
        <w:drawing>
          <wp:inline distT="0" distB="0" distL="0" distR="0" wp14:anchorId="4E2B059D" wp14:editId="3D14396A">
            <wp:extent cx="4517092" cy="2491709"/>
            <wp:effectExtent l="0" t="0" r="0" b="4445"/>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98719C" w:rsidRPr="004B29D1" w:rsidRDefault="0098719C" w:rsidP="0098719C">
      <w:pPr>
        <w:pStyle w:val="LegendaRysunki"/>
      </w:pPr>
      <w:bookmarkStart w:id="44" w:name="_Toc455136975"/>
      <w:bookmarkStart w:id="45" w:name="_Toc455483692"/>
      <w:bookmarkStart w:id="46" w:name="_Toc455483704"/>
      <w:bookmarkStart w:id="47" w:name="_Toc462300542"/>
      <w:bookmarkStart w:id="48" w:name="_Toc482094918"/>
      <w:r w:rsidRPr="004B29D1">
        <w:t xml:space="preserve">Rysunek </w:t>
      </w:r>
      <w:r w:rsidR="000256B5">
        <w:fldChar w:fldCharType="begin"/>
      </w:r>
      <w:r w:rsidR="007F48A1">
        <w:instrText xml:space="preserve"> SEQ Rysunek \* ARABIC </w:instrText>
      </w:r>
      <w:r w:rsidR="000256B5">
        <w:fldChar w:fldCharType="separate"/>
      </w:r>
      <w:r w:rsidR="00D34B66">
        <w:rPr>
          <w:noProof/>
        </w:rPr>
        <w:t>1</w:t>
      </w:r>
      <w:r w:rsidR="000256B5">
        <w:rPr>
          <w:noProof/>
        </w:rPr>
        <w:fldChar w:fldCharType="end"/>
      </w:r>
      <w:r w:rsidRPr="004B29D1">
        <w:t xml:space="preserve">. Porównanie wskaźników degradacji dla problemów społecznych </w:t>
      </w:r>
      <w:r w:rsidR="00B517A1">
        <w:t xml:space="preserve">poszczególnych sołectw </w:t>
      </w:r>
      <w:r w:rsidR="00B517A1">
        <w:br/>
      </w:r>
      <w:r w:rsidRPr="004B29D1">
        <w:t>z wartością średnią dla gminy</w:t>
      </w:r>
      <w:bookmarkEnd w:id="44"/>
      <w:bookmarkEnd w:id="45"/>
      <w:bookmarkEnd w:id="46"/>
      <w:bookmarkEnd w:id="47"/>
      <w:bookmarkEnd w:id="48"/>
    </w:p>
    <w:p w:rsidR="0098719C" w:rsidRPr="004B29D1" w:rsidRDefault="0098719C" w:rsidP="0098719C">
      <w:pPr>
        <w:pStyle w:val="rdoZuzia"/>
      </w:pPr>
      <w:r w:rsidRPr="009B0D5E">
        <w:t>Źródło: Opracowanie</w:t>
      </w:r>
      <w:r w:rsidRPr="004B29D1">
        <w:t xml:space="preserve"> własne</w:t>
      </w:r>
    </w:p>
    <w:p w:rsidR="0098719C" w:rsidRPr="009B0D5E" w:rsidRDefault="0098719C" w:rsidP="0098719C">
      <w:pPr>
        <w:pStyle w:val="Legenda"/>
      </w:pPr>
      <w:bookmarkStart w:id="49" w:name="_Toc455483702"/>
      <w:bookmarkStart w:id="50" w:name="_Toc462132490"/>
      <w:bookmarkStart w:id="51" w:name="_Toc482008723"/>
      <w:r w:rsidRPr="009B0D5E">
        <w:t xml:space="preserve">Tabela </w:t>
      </w:r>
      <w:r w:rsidR="000256B5">
        <w:fldChar w:fldCharType="begin"/>
      </w:r>
      <w:r w:rsidR="007F48A1">
        <w:instrText xml:space="preserve"> SEQ Tabela \* ARABIC </w:instrText>
      </w:r>
      <w:r w:rsidR="000256B5">
        <w:fldChar w:fldCharType="separate"/>
      </w:r>
      <w:r w:rsidR="00AF3AF7">
        <w:rPr>
          <w:noProof/>
        </w:rPr>
        <w:t>1</w:t>
      </w:r>
      <w:r w:rsidR="000256B5">
        <w:fldChar w:fldCharType="end"/>
      </w:r>
      <w:r w:rsidRPr="009B0D5E">
        <w:t>. Wskaźniki cząstkowe diagnozujące problemy społeczne</w:t>
      </w:r>
      <w:bookmarkEnd w:id="49"/>
      <w:bookmarkEnd w:id="50"/>
      <w:bookmarkEnd w:id="51"/>
    </w:p>
    <w:tbl>
      <w:tblPr>
        <w:tblStyle w:val="Jasnalistaakcent3"/>
        <w:tblW w:w="815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949"/>
        <w:gridCol w:w="1207"/>
      </w:tblGrid>
      <w:tr w:rsidR="0098719C" w:rsidRPr="00B057E3" w:rsidTr="003D378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shd w:val="clear" w:color="auto" w:fill="D9D9D9" w:themeFill="background1" w:themeFillShade="D9"/>
          </w:tcPr>
          <w:p w:rsidR="0098719C" w:rsidRPr="00B057E3" w:rsidRDefault="0098719C" w:rsidP="003D3785">
            <w:pPr>
              <w:ind w:firstLine="0"/>
              <w:jc w:val="center"/>
              <w:rPr>
                <w:rFonts w:eastAsia="Times New Roman" w:cstheme="minorHAnsi"/>
                <w:color w:val="auto"/>
                <w:sz w:val="20"/>
                <w:szCs w:val="20"/>
                <w:lang w:eastAsia="pl-PL"/>
              </w:rPr>
            </w:pPr>
            <w:r w:rsidRPr="00B057E3">
              <w:rPr>
                <w:rFonts w:eastAsia="Times New Roman" w:cstheme="minorHAnsi"/>
                <w:color w:val="auto"/>
                <w:sz w:val="20"/>
                <w:szCs w:val="20"/>
                <w:lang w:eastAsia="pl-PL"/>
              </w:rPr>
              <w:t>Nazwa wskaźnika</w:t>
            </w:r>
          </w:p>
        </w:tc>
        <w:tc>
          <w:tcPr>
            <w:tcW w:w="1207" w:type="dxa"/>
            <w:shd w:val="clear" w:color="auto" w:fill="D9D9D9" w:themeFill="background1" w:themeFillShade="D9"/>
            <w:noWrap/>
            <w:hideMark/>
          </w:tcPr>
          <w:p w:rsidR="0098719C" w:rsidRPr="00B057E3" w:rsidRDefault="0098719C" w:rsidP="003D3785">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lang w:eastAsia="pl-PL"/>
              </w:rPr>
            </w:pPr>
            <w:r w:rsidRPr="00B057E3">
              <w:rPr>
                <w:rFonts w:eastAsia="Times New Roman" w:cstheme="minorHAnsi"/>
                <w:color w:val="auto"/>
                <w:sz w:val="20"/>
                <w:szCs w:val="20"/>
                <w:lang w:eastAsia="pl-PL"/>
              </w:rPr>
              <w:t>Waga wskaźnika</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Rodziny korzystające z pomocy społecznej na 100 mieszkańców</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3</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Pomoc na dożywianie dzieci na 100 mieszkańców</w:t>
            </w:r>
          </w:p>
        </w:tc>
        <w:tc>
          <w:tcPr>
            <w:tcW w:w="1207"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3</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Liczba osób korzystająca z pomocy na 100 mieszkańców</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3</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Osoby korzystające z pomocy z powodu bezrobocia na 100 mieszkańców</w:t>
            </w:r>
          </w:p>
        </w:tc>
        <w:tc>
          <w:tcPr>
            <w:tcW w:w="1207"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2</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Osoby korzystające z pomocy z powodu niepełnosprawności na 100 mieszkańców</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1</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Osoby korzystające z pomocy z powodu długotrwałej lub ciężkiej choroby na 100 mieszkańców</w:t>
            </w:r>
          </w:p>
        </w:tc>
        <w:tc>
          <w:tcPr>
            <w:tcW w:w="1207"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2</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Osoby korzystające z pomocy z powodu ubóstwa na 100 mieszkańców</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2</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Osoby korzystające z pomocy z powodu wielodzietności na 100 mieszkańców</w:t>
            </w:r>
          </w:p>
        </w:tc>
        <w:tc>
          <w:tcPr>
            <w:tcW w:w="1207"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3</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Osoby w wieku 65 lat i więcej korzystające z pomocy na 100 mieszkańców</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2</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Osoby korzystające z pomocy z powodu bezradności w sprawach opiekuńczo-wychowawczych i prowadzenia gospodarstwa domowego na 100 mieszkańców</w:t>
            </w:r>
          </w:p>
        </w:tc>
        <w:tc>
          <w:tcPr>
            <w:tcW w:w="1207"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1</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Osoby korzystające z pomocy z powodu potrzeby ochrony macierzyństwa na 100 mieszkańców</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1</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Rodziny objęte pomocą z powodu alkoholizmu na 1000 mieszkańców</w:t>
            </w:r>
          </w:p>
        </w:tc>
        <w:tc>
          <w:tcPr>
            <w:tcW w:w="1207"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1</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Średni wynik Sprawdzianu [%]</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5</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cstheme="minorHAnsi"/>
                <w:b w:val="0"/>
                <w:sz w:val="20"/>
                <w:szCs w:val="20"/>
              </w:rPr>
              <w:t>Frekwencja wyborcza [%]</w:t>
            </w:r>
          </w:p>
        </w:tc>
        <w:tc>
          <w:tcPr>
            <w:tcW w:w="1207"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5</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cstheme="minorHAnsi"/>
                <w:b w:val="0"/>
                <w:sz w:val="20"/>
                <w:szCs w:val="20"/>
              </w:rPr>
            </w:pPr>
            <w:r w:rsidRPr="00B057E3">
              <w:rPr>
                <w:rFonts w:eastAsia="Times New Roman" w:cstheme="minorHAnsi"/>
                <w:b w:val="0"/>
                <w:sz w:val="20"/>
                <w:szCs w:val="20"/>
              </w:rPr>
              <w:t>Liczba NGO na 1000 mieszkańców</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1</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cstheme="minorHAnsi"/>
                <w:b w:val="0"/>
                <w:sz w:val="20"/>
                <w:szCs w:val="20"/>
              </w:rPr>
              <w:t>Wskaźnik obciążenia demograficznego</w:t>
            </w:r>
          </w:p>
        </w:tc>
        <w:tc>
          <w:tcPr>
            <w:tcW w:w="1207" w:type="dxa"/>
            <w:noWrap/>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5</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left"/>
              <w:rPr>
                <w:rFonts w:eastAsia="Times New Roman" w:cstheme="minorHAnsi"/>
                <w:b w:val="0"/>
                <w:sz w:val="20"/>
                <w:szCs w:val="20"/>
              </w:rPr>
            </w:pPr>
            <w:r w:rsidRPr="00B057E3">
              <w:rPr>
                <w:rFonts w:cstheme="minorHAnsi"/>
                <w:b w:val="0"/>
                <w:sz w:val="20"/>
                <w:szCs w:val="20"/>
              </w:rPr>
              <w:t>Udział osób starszych [%]</w:t>
            </w:r>
          </w:p>
        </w:tc>
        <w:tc>
          <w:tcPr>
            <w:tcW w:w="1207" w:type="dxa"/>
            <w:tcBorders>
              <w:top w:val="none" w:sz="0" w:space="0" w:color="auto"/>
              <w:bottom w:val="none" w:sz="0" w:space="0" w:color="auto"/>
              <w:right w:val="none" w:sz="0" w:space="0" w:color="auto"/>
            </w:tcBorders>
            <w:noWrap/>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3</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rPr>
                <w:rFonts w:cstheme="minorHAnsi"/>
                <w:b w:val="0"/>
                <w:sz w:val="20"/>
                <w:szCs w:val="20"/>
              </w:rPr>
            </w:pPr>
            <w:r w:rsidRPr="00B057E3">
              <w:rPr>
                <w:rFonts w:cstheme="minorHAnsi"/>
                <w:b w:val="0"/>
                <w:sz w:val="20"/>
                <w:szCs w:val="20"/>
              </w:rPr>
              <w:t>Liczba zgłoszonych przestępstw na 1000 mieszkańców</w:t>
            </w:r>
          </w:p>
        </w:tc>
        <w:tc>
          <w:tcPr>
            <w:tcW w:w="1207" w:type="dxa"/>
            <w:noWrap/>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10</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rPr>
                <w:rFonts w:cstheme="minorHAnsi"/>
                <w:b w:val="0"/>
                <w:sz w:val="20"/>
                <w:szCs w:val="20"/>
              </w:rPr>
            </w:pPr>
            <w:r w:rsidRPr="00B057E3">
              <w:rPr>
                <w:rFonts w:cstheme="minorHAnsi"/>
                <w:b w:val="0"/>
                <w:sz w:val="20"/>
                <w:szCs w:val="20"/>
              </w:rPr>
              <w:t>Liczba przestępstw przeciwko życiu i mieniu na 1000 mieszkańców</w:t>
            </w:r>
          </w:p>
        </w:tc>
        <w:tc>
          <w:tcPr>
            <w:tcW w:w="1207" w:type="dxa"/>
            <w:tcBorders>
              <w:top w:val="none" w:sz="0" w:space="0" w:color="auto"/>
              <w:bottom w:val="none" w:sz="0" w:space="0" w:color="auto"/>
              <w:right w:val="none" w:sz="0" w:space="0" w:color="auto"/>
            </w:tcBorders>
            <w:noWrap/>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10</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949" w:type="dxa"/>
          </w:tcPr>
          <w:p w:rsidR="0098719C" w:rsidRPr="00B057E3" w:rsidRDefault="0098719C" w:rsidP="003D3785">
            <w:pPr>
              <w:ind w:firstLine="0"/>
              <w:jc w:val="left"/>
              <w:rPr>
                <w:rFonts w:eastAsia="Times New Roman" w:cstheme="minorHAnsi"/>
                <w:b w:val="0"/>
                <w:sz w:val="20"/>
                <w:szCs w:val="20"/>
              </w:rPr>
            </w:pPr>
            <w:r w:rsidRPr="00B057E3">
              <w:rPr>
                <w:rFonts w:eastAsia="Times New Roman" w:cstheme="minorHAnsi"/>
                <w:b w:val="0"/>
                <w:sz w:val="20"/>
                <w:szCs w:val="20"/>
              </w:rPr>
              <w:t>Liczba założonych „Niebieskich Kart” na 1000 mieszkańców</w:t>
            </w:r>
          </w:p>
        </w:tc>
        <w:tc>
          <w:tcPr>
            <w:tcW w:w="1207" w:type="dxa"/>
            <w:noWrap/>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color w:val="000000"/>
                <w:sz w:val="20"/>
                <w:szCs w:val="20"/>
              </w:rPr>
            </w:pPr>
            <w:r w:rsidRPr="00B057E3">
              <w:rPr>
                <w:rFonts w:cstheme="minorHAnsi"/>
                <w:color w:val="000000"/>
                <w:sz w:val="20"/>
                <w:szCs w:val="20"/>
              </w:rPr>
              <w:t>2</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949" w:type="dxa"/>
            <w:tcBorders>
              <w:top w:val="none" w:sz="0" w:space="0" w:color="auto"/>
              <w:left w:val="none" w:sz="0" w:space="0" w:color="auto"/>
              <w:bottom w:val="none" w:sz="0" w:space="0" w:color="auto"/>
            </w:tcBorders>
          </w:tcPr>
          <w:p w:rsidR="0098719C" w:rsidRPr="00B057E3" w:rsidRDefault="0098719C" w:rsidP="003D3785">
            <w:pPr>
              <w:ind w:firstLine="0"/>
              <w:jc w:val="center"/>
              <w:rPr>
                <w:rFonts w:cstheme="minorHAnsi"/>
                <w:i/>
                <w:sz w:val="20"/>
                <w:szCs w:val="20"/>
                <w:lang w:eastAsia="pl-PL"/>
              </w:rPr>
            </w:pPr>
            <w:r w:rsidRPr="00B057E3">
              <w:rPr>
                <w:rFonts w:cstheme="minorHAnsi"/>
                <w:i/>
                <w:sz w:val="20"/>
                <w:szCs w:val="20"/>
                <w:lang w:eastAsia="pl-PL"/>
              </w:rPr>
              <w:t>SUMA WAGI</w:t>
            </w:r>
          </w:p>
        </w:tc>
        <w:tc>
          <w:tcPr>
            <w:tcW w:w="1207"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b/>
                <w:i/>
                <w:sz w:val="20"/>
                <w:szCs w:val="20"/>
              </w:rPr>
            </w:pPr>
            <w:r w:rsidRPr="00B057E3">
              <w:rPr>
                <w:rFonts w:cstheme="minorHAnsi"/>
                <w:b/>
                <w:i/>
                <w:sz w:val="20"/>
                <w:szCs w:val="20"/>
              </w:rPr>
              <w:t>65</w:t>
            </w:r>
          </w:p>
        </w:tc>
      </w:tr>
    </w:tbl>
    <w:p w:rsidR="0098719C" w:rsidRPr="00B057E3" w:rsidRDefault="0098719C" w:rsidP="0098719C">
      <w:pPr>
        <w:pStyle w:val="rdoZuzia"/>
      </w:pPr>
      <w:r w:rsidRPr="00B057E3">
        <w:t>Źródło: Opracowanie własne</w:t>
      </w:r>
    </w:p>
    <w:p w:rsidR="0098719C" w:rsidRPr="00B057E3" w:rsidRDefault="0098719C" w:rsidP="0098719C">
      <w:pPr>
        <w:pStyle w:val="Legenda"/>
      </w:pPr>
      <w:bookmarkStart w:id="52" w:name="_Toc455483703"/>
      <w:bookmarkStart w:id="53" w:name="_Toc462132491"/>
      <w:bookmarkStart w:id="54" w:name="_Toc482008724"/>
      <w:r w:rsidRPr="00B057E3">
        <w:lastRenderedPageBreak/>
        <w:t xml:space="preserve">Tabela </w:t>
      </w:r>
      <w:r w:rsidR="000256B5">
        <w:fldChar w:fldCharType="begin"/>
      </w:r>
      <w:r w:rsidR="007F48A1">
        <w:instrText xml:space="preserve"> SEQ Tabela \* ARABIC </w:instrText>
      </w:r>
      <w:r w:rsidR="000256B5">
        <w:fldChar w:fldCharType="separate"/>
      </w:r>
      <w:r w:rsidR="00AF3AF7">
        <w:rPr>
          <w:noProof/>
        </w:rPr>
        <w:t>2</w:t>
      </w:r>
      <w:r w:rsidR="000256B5">
        <w:fldChar w:fldCharType="end"/>
      </w:r>
      <w:r w:rsidRPr="00B057E3">
        <w:t xml:space="preserve">. </w:t>
      </w:r>
      <w:bookmarkEnd w:id="52"/>
      <w:r w:rsidRPr="00B057E3">
        <w:t>Wskaźniki cząstkowe diagnozujące problemy gospodarcze, techniczno-środowiskowe, przestrzenno-funkcjonalne</w:t>
      </w:r>
      <w:bookmarkEnd w:id="53"/>
      <w:bookmarkEnd w:id="54"/>
    </w:p>
    <w:tbl>
      <w:tblPr>
        <w:tblStyle w:val="Jasnalistaakcent3"/>
        <w:tblW w:w="7205"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6011"/>
        <w:gridCol w:w="1194"/>
      </w:tblGrid>
      <w:tr w:rsidR="0098719C" w:rsidRPr="00B057E3" w:rsidTr="003D3785">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011" w:type="dxa"/>
            <w:shd w:val="clear" w:color="auto" w:fill="D9D9D9" w:themeFill="background1" w:themeFillShade="D9"/>
          </w:tcPr>
          <w:p w:rsidR="0098719C" w:rsidRPr="00B057E3" w:rsidRDefault="0098719C" w:rsidP="003D3785">
            <w:pPr>
              <w:ind w:firstLine="0"/>
              <w:jc w:val="center"/>
              <w:rPr>
                <w:rFonts w:eastAsia="Times New Roman" w:cstheme="minorHAnsi"/>
                <w:color w:val="auto"/>
                <w:sz w:val="20"/>
                <w:szCs w:val="20"/>
                <w:lang w:eastAsia="pl-PL"/>
              </w:rPr>
            </w:pPr>
            <w:r w:rsidRPr="00B057E3">
              <w:rPr>
                <w:rFonts w:eastAsia="Times New Roman" w:cstheme="minorHAnsi"/>
                <w:color w:val="auto"/>
                <w:sz w:val="20"/>
                <w:szCs w:val="20"/>
                <w:lang w:eastAsia="pl-PL"/>
              </w:rPr>
              <w:t>Nazwa wskaźnika</w:t>
            </w:r>
          </w:p>
        </w:tc>
        <w:tc>
          <w:tcPr>
            <w:tcW w:w="1194" w:type="dxa"/>
            <w:shd w:val="clear" w:color="auto" w:fill="D9D9D9" w:themeFill="background1" w:themeFillShade="D9"/>
            <w:noWrap/>
            <w:hideMark/>
          </w:tcPr>
          <w:p w:rsidR="0098719C" w:rsidRPr="00B057E3" w:rsidRDefault="0098719C" w:rsidP="003D3785">
            <w:pPr>
              <w:ind w:firstLine="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lang w:eastAsia="pl-PL"/>
              </w:rPr>
            </w:pPr>
            <w:r w:rsidRPr="00B057E3">
              <w:rPr>
                <w:rFonts w:eastAsia="Times New Roman" w:cstheme="minorHAnsi"/>
                <w:color w:val="auto"/>
                <w:sz w:val="20"/>
                <w:szCs w:val="20"/>
                <w:lang w:eastAsia="pl-PL"/>
              </w:rPr>
              <w:t>Waga wskaźnika</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011" w:type="dxa"/>
            <w:tcBorders>
              <w:top w:val="none" w:sz="0" w:space="0" w:color="auto"/>
              <w:left w:val="none" w:sz="0" w:space="0" w:color="auto"/>
              <w:bottom w:val="none" w:sz="0" w:space="0" w:color="auto"/>
            </w:tcBorders>
          </w:tcPr>
          <w:p w:rsidR="0098719C" w:rsidRPr="00B057E3" w:rsidRDefault="0098719C" w:rsidP="003D3785">
            <w:pPr>
              <w:pStyle w:val="tabela"/>
              <w:jc w:val="left"/>
              <w:rPr>
                <w:rFonts w:asciiTheme="minorHAnsi" w:hAnsiTheme="minorHAnsi" w:cstheme="minorHAnsi"/>
                <w:b w:val="0"/>
                <w:sz w:val="20"/>
                <w:szCs w:val="20"/>
                <w:lang w:eastAsia="pl-PL"/>
              </w:rPr>
            </w:pPr>
            <w:r w:rsidRPr="00B057E3">
              <w:rPr>
                <w:rFonts w:asciiTheme="minorHAnsi" w:hAnsiTheme="minorHAnsi" w:cstheme="minorHAnsi"/>
                <w:b w:val="0"/>
                <w:sz w:val="20"/>
                <w:szCs w:val="20"/>
                <w:lang w:eastAsia="pl-PL"/>
              </w:rPr>
              <w:t>Liczba podmiotów gospodarczych na 1000 mieszkańców</w:t>
            </w:r>
          </w:p>
        </w:tc>
        <w:tc>
          <w:tcPr>
            <w:tcW w:w="1194"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057E3">
              <w:rPr>
                <w:rFonts w:cstheme="minorHAnsi"/>
                <w:sz w:val="20"/>
                <w:szCs w:val="20"/>
              </w:rPr>
              <w:t>5</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011" w:type="dxa"/>
          </w:tcPr>
          <w:p w:rsidR="0098719C" w:rsidRPr="00B057E3" w:rsidRDefault="0098719C" w:rsidP="003D3785">
            <w:pPr>
              <w:pStyle w:val="tabela"/>
              <w:jc w:val="left"/>
              <w:rPr>
                <w:rFonts w:asciiTheme="minorHAnsi" w:hAnsiTheme="minorHAnsi" w:cstheme="minorHAnsi"/>
                <w:b w:val="0"/>
                <w:sz w:val="20"/>
                <w:szCs w:val="20"/>
                <w:lang w:eastAsia="pl-PL"/>
              </w:rPr>
            </w:pPr>
            <w:r w:rsidRPr="00B057E3">
              <w:rPr>
                <w:rFonts w:asciiTheme="minorHAnsi" w:hAnsiTheme="minorHAnsi" w:cstheme="minorHAnsi"/>
                <w:b w:val="0"/>
                <w:sz w:val="20"/>
                <w:szCs w:val="20"/>
                <w:lang w:eastAsia="pl-PL"/>
              </w:rPr>
              <w:t>Liczba obiektów infrastruktury społecznej na 1000 mieszkańców</w:t>
            </w:r>
            <w:r w:rsidRPr="00B057E3">
              <w:rPr>
                <w:rFonts w:asciiTheme="minorHAnsi" w:hAnsiTheme="minorHAnsi" w:cstheme="minorHAnsi"/>
                <w:b w:val="0"/>
                <w:sz w:val="20"/>
                <w:szCs w:val="20"/>
                <w:lang w:eastAsia="pl-PL"/>
              </w:rPr>
              <w:tab/>
            </w:r>
          </w:p>
        </w:tc>
        <w:tc>
          <w:tcPr>
            <w:tcW w:w="1194"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057E3">
              <w:rPr>
                <w:rFonts w:cstheme="minorHAnsi"/>
                <w:sz w:val="20"/>
                <w:szCs w:val="20"/>
              </w:rPr>
              <w:t>3</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011" w:type="dxa"/>
            <w:tcBorders>
              <w:top w:val="none" w:sz="0" w:space="0" w:color="auto"/>
              <w:left w:val="none" w:sz="0" w:space="0" w:color="auto"/>
              <w:bottom w:val="none" w:sz="0" w:space="0" w:color="auto"/>
            </w:tcBorders>
          </w:tcPr>
          <w:p w:rsidR="0098719C" w:rsidRPr="00B057E3" w:rsidRDefault="0098719C" w:rsidP="003D3785">
            <w:pPr>
              <w:pStyle w:val="tabela"/>
              <w:jc w:val="left"/>
              <w:rPr>
                <w:rFonts w:asciiTheme="minorHAnsi" w:hAnsiTheme="minorHAnsi" w:cstheme="minorHAnsi"/>
                <w:b w:val="0"/>
                <w:sz w:val="20"/>
                <w:szCs w:val="20"/>
                <w:lang w:eastAsia="pl-PL"/>
              </w:rPr>
            </w:pPr>
            <w:r w:rsidRPr="00B057E3">
              <w:rPr>
                <w:rFonts w:asciiTheme="minorHAnsi" w:hAnsiTheme="minorHAnsi" w:cstheme="minorHAnsi"/>
                <w:b w:val="0"/>
                <w:sz w:val="20"/>
                <w:szCs w:val="20"/>
                <w:lang w:eastAsia="pl-PL"/>
              </w:rPr>
              <w:t>Liczba zabytków na km</w:t>
            </w:r>
            <w:r w:rsidRPr="00B057E3">
              <w:rPr>
                <w:rFonts w:asciiTheme="minorHAnsi" w:hAnsiTheme="minorHAnsi" w:cstheme="minorHAnsi"/>
                <w:b w:val="0"/>
                <w:sz w:val="20"/>
                <w:szCs w:val="20"/>
                <w:vertAlign w:val="superscript"/>
                <w:lang w:eastAsia="pl-PL"/>
              </w:rPr>
              <w:t>2</w:t>
            </w:r>
          </w:p>
        </w:tc>
        <w:tc>
          <w:tcPr>
            <w:tcW w:w="1194"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057E3">
              <w:rPr>
                <w:rFonts w:cstheme="minorHAnsi"/>
                <w:sz w:val="20"/>
                <w:szCs w:val="20"/>
              </w:rPr>
              <w:t>2</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011" w:type="dxa"/>
          </w:tcPr>
          <w:p w:rsidR="0098719C" w:rsidRPr="00B057E3" w:rsidRDefault="0098719C" w:rsidP="003D3785">
            <w:pPr>
              <w:ind w:firstLine="0"/>
              <w:rPr>
                <w:rFonts w:cstheme="minorHAnsi"/>
                <w:b w:val="0"/>
                <w:sz w:val="20"/>
                <w:szCs w:val="20"/>
              </w:rPr>
            </w:pPr>
            <w:r>
              <w:rPr>
                <w:rFonts w:cstheme="minorHAnsi"/>
                <w:b w:val="0"/>
                <w:sz w:val="20"/>
                <w:szCs w:val="20"/>
              </w:rPr>
              <w:t xml:space="preserve">Średnia </w:t>
            </w:r>
            <w:proofErr w:type="gramStart"/>
            <w:r>
              <w:rPr>
                <w:rFonts w:cstheme="minorHAnsi"/>
                <w:b w:val="0"/>
                <w:sz w:val="20"/>
                <w:szCs w:val="20"/>
              </w:rPr>
              <w:t>emisja CO</w:t>
            </w:r>
            <w:proofErr w:type="gramEnd"/>
            <w:r w:rsidRPr="00B057E3">
              <w:rPr>
                <w:rFonts w:cstheme="minorHAnsi"/>
                <w:b w:val="0"/>
                <w:sz w:val="20"/>
                <w:szCs w:val="20"/>
                <w:vertAlign w:val="subscript"/>
              </w:rPr>
              <w:t>2</w:t>
            </w:r>
            <w:r w:rsidRPr="00B057E3">
              <w:rPr>
                <w:rFonts w:cstheme="minorHAnsi"/>
                <w:b w:val="0"/>
                <w:sz w:val="20"/>
                <w:szCs w:val="20"/>
              </w:rPr>
              <w:t xml:space="preserve"> przypadająca na budynek mieszkalny [MgCO</w:t>
            </w:r>
            <w:r w:rsidRPr="00B057E3">
              <w:rPr>
                <w:rFonts w:cstheme="minorHAnsi"/>
                <w:b w:val="0"/>
                <w:sz w:val="20"/>
                <w:szCs w:val="20"/>
                <w:vertAlign w:val="subscript"/>
              </w:rPr>
              <w:t>2</w:t>
            </w:r>
            <w:r w:rsidRPr="00B057E3">
              <w:rPr>
                <w:rFonts w:cstheme="minorHAnsi"/>
                <w:b w:val="0"/>
                <w:sz w:val="20"/>
                <w:szCs w:val="20"/>
              </w:rPr>
              <w:t>/rok]</w:t>
            </w:r>
          </w:p>
        </w:tc>
        <w:tc>
          <w:tcPr>
            <w:tcW w:w="1194"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057E3">
              <w:rPr>
                <w:rFonts w:cstheme="minorHAnsi"/>
                <w:sz w:val="20"/>
                <w:szCs w:val="20"/>
              </w:rPr>
              <w:t>10</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011" w:type="dxa"/>
            <w:tcBorders>
              <w:top w:val="none" w:sz="0" w:space="0" w:color="auto"/>
              <w:left w:val="none" w:sz="0" w:space="0" w:color="auto"/>
              <w:bottom w:val="none" w:sz="0" w:space="0" w:color="auto"/>
            </w:tcBorders>
          </w:tcPr>
          <w:p w:rsidR="0098719C" w:rsidRPr="00B057E3" w:rsidRDefault="0098719C" w:rsidP="003D3785">
            <w:pPr>
              <w:ind w:firstLine="0"/>
              <w:rPr>
                <w:rFonts w:cstheme="minorHAnsi"/>
                <w:b w:val="0"/>
                <w:sz w:val="20"/>
                <w:szCs w:val="20"/>
              </w:rPr>
            </w:pPr>
            <w:r w:rsidRPr="00B057E3">
              <w:rPr>
                <w:rFonts w:cstheme="minorHAnsi"/>
                <w:b w:val="0"/>
                <w:sz w:val="20"/>
                <w:szCs w:val="20"/>
              </w:rPr>
              <w:t>Średnie zużycie energii przypadająca na budynek mieszkalny [GJ/rok]</w:t>
            </w:r>
          </w:p>
        </w:tc>
        <w:tc>
          <w:tcPr>
            <w:tcW w:w="1194"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057E3">
              <w:rPr>
                <w:rFonts w:cstheme="minorHAnsi"/>
                <w:sz w:val="20"/>
                <w:szCs w:val="20"/>
              </w:rPr>
              <w:t>5</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011" w:type="dxa"/>
          </w:tcPr>
          <w:p w:rsidR="0098719C" w:rsidRPr="00B057E3" w:rsidRDefault="0098719C" w:rsidP="003D3785">
            <w:pPr>
              <w:ind w:firstLine="0"/>
              <w:rPr>
                <w:rFonts w:cstheme="minorHAnsi"/>
                <w:b w:val="0"/>
                <w:sz w:val="20"/>
                <w:szCs w:val="20"/>
              </w:rPr>
            </w:pPr>
            <w:r w:rsidRPr="00B057E3">
              <w:rPr>
                <w:rFonts w:cstheme="minorHAnsi"/>
                <w:b w:val="0"/>
                <w:sz w:val="20"/>
                <w:szCs w:val="20"/>
              </w:rPr>
              <w:t>Odsetek budynków korzystających z wodociągu [%]</w:t>
            </w:r>
          </w:p>
        </w:tc>
        <w:tc>
          <w:tcPr>
            <w:tcW w:w="1194"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B057E3">
              <w:rPr>
                <w:rFonts w:cstheme="minorHAnsi"/>
                <w:sz w:val="20"/>
                <w:szCs w:val="20"/>
              </w:rPr>
              <w:t>5</w:t>
            </w:r>
          </w:p>
        </w:tc>
      </w:tr>
      <w:tr w:rsidR="0098719C" w:rsidRPr="00B057E3" w:rsidTr="003D3785">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011" w:type="dxa"/>
            <w:tcBorders>
              <w:top w:val="none" w:sz="0" w:space="0" w:color="auto"/>
              <w:left w:val="none" w:sz="0" w:space="0" w:color="auto"/>
              <w:bottom w:val="none" w:sz="0" w:space="0" w:color="auto"/>
            </w:tcBorders>
          </w:tcPr>
          <w:p w:rsidR="0098719C" w:rsidRPr="00B057E3" w:rsidRDefault="0098719C" w:rsidP="003D3785">
            <w:pPr>
              <w:ind w:firstLine="0"/>
              <w:rPr>
                <w:rFonts w:cstheme="minorHAnsi"/>
                <w:b w:val="0"/>
                <w:sz w:val="20"/>
                <w:szCs w:val="20"/>
              </w:rPr>
            </w:pPr>
            <w:r w:rsidRPr="00B057E3">
              <w:rPr>
                <w:rFonts w:cstheme="minorHAnsi"/>
                <w:b w:val="0"/>
                <w:sz w:val="20"/>
                <w:szCs w:val="20"/>
              </w:rPr>
              <w:t xml:space="preserve">Odsetek budynków korzystających z kanalizacji lub </w:t>
            </w:r>
            <w:proofErr w:type="spellStart"/>
            <w:r w:rsidRPr="00B057E3">
              <w:rPr>
                <w:rFonts w:cstheme="minorHAnsi"/>
                <w:b w:val="0"/>
                <w:sz w:val="20"/>
                <w:szCs w:val="20"/>
              </w:rPr>
              <w:t>poś</w:t>
            </w:r>
            <w:proofErr w:type="spellEnd"/>
            <w:r w:rsidRPr="00B057E3">
              <w:rPr>
                <w:rFonts w:cstheme="minorHAnsi"/>
                <w:b w:val="0"/>
                <w:sz w:val="20"/>
                <w:szCs w:val="20"/>
              </w:rPr>
              <w:t xml:space="preserve"> [%]</w:t>
            </w:r>
          </w:p>
        </w:tc>
        <w:tc>
          <w:tcPr>
            <w:tcW w:w="1194" w:type="dxa"/>
            <w:tcBorders>
              <w:top w:val="none" w:sz="0" w:space="0" w:color="auto"/>
              <w:bottom w:val="none" w:sz="0" w:space="0" w:color="auto"/>
              <w:right w:val="none" w:sz="0" w:space="0" w:color="auto"/>
            </w:tcBorders>
            <w:noWrap/>
            <w:hideMark/>
          </w:tcPr>
          <w:p w:rsidR="0098719C" w:rsidRPr="00B057E3" w:rsidRDefault="0098719C" w:rsidP="003D3785">
            <w:pPr>
              <w:ind w:firstLine="0"/>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B057E3">
              <w:rPr>
                <w:rFonts w:cstheme="minorHAnsi"/>
                <w:sz w:val="20"/>
                <w:szCs w:val="20"/>
              </w:rPr>
              <w:t>5</w:t>
            </w:r>
          </w:p>
        </w:tc>
      </w:tr>
      <w:tr w:rsidR="0098719C" w:rsidRPr="00B057E3" w:rsidTr="003D3785">
        <w:trPr>
          <w:trHeight w:val="300"/>
          <w:jc w:val="center"/>
        </w:trPr>
        <w:tc>
          <w:tcPr>
            <w:cnfStyle w:val="001000000000" w:firstRow="0" w:lastRow="0" w:firstColumn="1" w:lastColumn="0" w:oddVBand="0" w:evenVBand="0" w:oddHBand="0" w:evenHBand="0" w:firstRowFirstColumn="0" w:firstRowLastColumn="0" w:lastRowFirstColumn="0" w:lastRowLastColumn="0"/>
            <w:tcW w:w="6011" w:type="dxa"/>
          </w:tcPr>
          <w:p w:rsidR="0098719C" w:rsidRPr="00B057E3" w:rsidRDefault="0098719C" w:rsidP="003D3785">
            <w:pPr>
              <w:pStyle w:val="tabela"/>
              <w:rPr>
                <w:rFonts w:asciiTheme="minorHAnsi" w:hAnsiTheme="minorHAnsi" w:cstheme="minorHAnsi"/>
                <w:i/>
                <w:sz w:val="20"/>
                <w:szCs w:val="20"/>
                <w:lang w:eastAsia="pl-PL"/>
              </w:rPr>
            </w:pPr>
            <w:r w:rsidRPr="00B057E3">
              <w:rPr>
                <w:rFonts w:asciiTheme="minorHAnsi" w:hAnsiTheme="minorHAnsi" w:cstheme="minorHAnsi"/>
                <w:i/>
                <w:sz w:val="20"/>
                <w:szCs w:val="20"/>
                <w:lang w:eastAsia="pl-PL"/>
              </w:rPr>
              <w:t>SUMA WAGI</w:t>
            </w:r>
          </w:p>
        </w:tc>
        <w:tc>
          <w:tcPr>
            <w:tcW w:w="1194" w:type="dxa"/>
            <w:noWrap/>
            <w:hideMark/>
          </w:tcPr>
          <w:p w:rsidR="0098719C" w:rsidRPr="00B057E3" w:rsidRDefault="0098719C" w:rsidP="003D3785">
            <w:pPr>
              <w:ind w:firstLine="0"/>
              <w:jc w:val="center"/>
              <w:cnfStyle w:val="000000000000" w:firstRow="0" w:lastRow="0" w:firstColumn="0" w:lastColumn="0" w:oddVBand="0" w:evenVBand="0" w:oddHBand="0" w:evenHBand="0" w:firstRowFirstColumn="0" w:firstRowLastColumn="0" w:lastRowFirstColumn="0" w:lastRowLastColumn="0"/>
              <w:rPr>
                <w:rFonts w:cstheme="minorHAnsi"/>
                <w:b/>
                <w:i/>
                <w:sz w:val="20"/>
                <w:szCs w:val="20"/>
              </w:rPr>
            </w:pPr>
            <w:r w:rsidRPr="00B057E3">
              <w:rPr>
                <w:rFonts w:cstheme="minorHAnsi"/>
                <w:b/>
                <w:i/>
                <w:sz w:val="20"/>
                <w:szCs w:val="20"/>
              </w:rPr>
              <w:t>35</w:t>
            </w:r>
          </w:p>
        </w:tc>
      </w:tr>
    </w:tbl>
    <w:p w:rsidR="0098719C" w:rsidRPr="00B057E3" w:rsidRDefault="0098719C" w:rsidP="0098719C">
      <w:pPr>
        <w:pStyle w:val="rdoZuzia"/>
      </w:pPr>
      <w:r w:rsidRPr="00B057E3">
        <w:t>Źródło: Opracowanie własne</w:t>
      </w:r>
    </w:p>
    <w:p w:rsidR="0098719C" w:rsidRPr="00B057E3" w:rsidRDefault="0098719C" w:rsidP="0098719C">
      <w:r>
        <w:t>N</w:t>
      </w:r>
      <w:r w:rsidRPr="00B057E3">
        <w:t xml:space="preserve">a podstawie </w:t>
      </w:r>
      <w:r>
        <w:t xml:space="preserve">wskaźnikowej </w:t>
      </w:r>
      <w:r w:rsidRPr="00B057E3">
        <w:t>analizy matematyczno-statystycznej</w:t>
      </w:r>
      <w:r>
        <w:t xml:space="preserve"> wytypowano obszar gminy (obszar zdegradowany), który spełnia łącznie</w:t>
      </w:r>
      <w:r w:rsidRPr="00B057E3">
        <w:t xml:space="preserve"> dwa warunki: </w:t>
      </w:r>
    </w:p>
    <w:p w:rsidR="0098719C" w:rsidRPr="00B057E3" w:rsidRDefault="0098719C" w:rsidP="0098719C">
      <w:pPr>
        <w:pStyle w:val="Akapitzlist"/>
        <w:numPr>
          <w:ilvl w:val="0"/>
          <w:numId w:val="14"/>
        </w:numPr>
        <w:ind w:left="568" w:hanging="284"/>
      </w:pPr>
      <w:r>
        <w:t>Charakteryzuje</w:t>
      </w:r>
      <w:r w:rsidRPr="00B057E3">
        <w:t xml:space="preserve"> się koncentracją negatywnych zjawisk społecznych, </w:t>
      </w:r>
    </w:p>
    <w:p w:rsidR="0098719C" w:rsidRPr="00B057E3" w:rsidRDefault="0098719C" w:rsidP="0098719C">
      <w:pPr>
        <w:pStyle w:val="Akapitzlist"/>
        <w:numPr>
          <w:ilvl w:val="0"/>
          <w:numId w:val="14"/>
        </w:numPr>
        <w:ind w:left="568" w:hanging="284"/>
      </w:pPr>
      <w:r w:rsidRPr="00B057E3">
        <w:t xml:space="preserve">Na </w:t>
      </w:r>
      <w:r>
        <w:t>jego</w:t>
      </w:r>
      <w:r w:rsidRPr="00B057E3">
        <w:t xml:space="preserve"> terenie występują negatywne zjawiska gospodarcze, środowiskowe, przestrzenno-funkcjonalne lub techniczne.</w:t>
      </w:r>
    </w:p>
    <w:p w:rsidR="0098719C" w:rsidRPr="00B057E3" w:rsidRDefault="0098719C" w:rsidP="0098719C">
      <w:r w:rsidRPr="00B057E3">
        <w:t xml:space="preserve"> Obszar rewitalizacji, zgodnie z art. 10.1. ustawy o rewitalizacji, wyznacza się w granicach obszaru zdegradowanego, na terenie spełniającym równocześnie dwa warunki:</w:t>
      </w:r>
    </w:p>
    <w:p w:rsidR="0098719C" w:rsidRPr="00B057E3" w:rsidRDefault="0098719C" w:rsidP="00967BD6">
      <w:pPr>
        <w:pStyle w:val="Akapitzlist"/>
        <w:numPr>
          <w:ilvl w:val="0"/>
          <w:numId w:val="15"/>
        </w:numPr>
        <w:ind w:left="568" w:hanging="284"/>
      </w:pPr>
      <w:r w:rsidRPr="00B057E3">
        <w:t>Cechuje się szczególną koncentracją negatywnych zjawisk społecznych,</w:t>
      </w:r>
    </w:p>
    <w:p w:rsidR="0098719C" w:rsidRPr="00B057E3" w:rsidRDefault="0098719C" w:rsidP="00967BD6">
      <w:pPr>
        <w:pStyle w:val="Akapitzlist"/>
        <w:numPr>
          <w:ilvl w:val="0"/>
          <w:numId w:val="15"/>
        </w:numPr>
        <w:ind w:left="568" w:hanging="284"/>
      </w:pPr>
      <w:r w:rsidRPr="00B057E3">
        <w:t xml:space="preserve">Ma istotne znaczenie dla rozwoju lokalnego. </w:t>
      </w:r>
    </w:p>
    <w:p w:rsidR="0098719C" w:rsidRPr="00B057E3" w:rsidRDefault="0098719C" w:rsidP="0098719C">
      <w:r w:rsidRPr="00B057E3">
        <w:t xml:space="preserve">Jak wynika z przeprowadzonej analizy na terenie gminy brak jest obszarów takich jak dzielnice, przysiółki, wyjątkowo naznaczonych problemami </w:t>
      </w:r>
      <w:proofErr w:type="gramStart"/>
      <w:r w:rsidRPr="00B057E3">
        <w:t xml:space="preserve">społecznymi. </w:t>
      </w:r>
      <w:proofErr w:type="gramEnd"/>
      <w:r w:rsidRPr="00B057E3">
        <w:t xml:space="preserve">O szczególnej koncentracji problemów społecznych </w:t>
      </w:r>
      <w:proofErr w:type="gramStart"/>
      <w:r w:rsidRPr="00B057E3">
        <w:t>możemy zatem</w:t>
      </w:r>
      <w:proofErr w:type="gramEnd"/>
      <w:r w:rsidRPr="00B057E3">
        <w:t xml:space="preserve"> wnioskować na podstawie dużego zagęszczenia ludności. Warunek ten spełniają centra wsi, przysiółków, gdzie zabudowa mieszkaniowa jest zwarta. Poza tymi obszarami zabudowa mieszkaniowa jest bardziej rozproszona.</w:t>
      </w:r>
    </w:p>
    <w:p w:rsidR="0098719C" w:rsidRPr="001159B5" w:rsidRDefault="0098719C" w:rsidP="0098719C">
      <w:r w:rsidRPr="001159B5">
        <w:t>Drugą przesłankę – istotne znaczenie dla rozw</w:t>
      </w:r>
      <w:r>
        <w:t xml:space="preserve">oju lokalnego w przypadku gmin </w:t>
      </w:r>
      <w:r w:rsidRPr="001159B5">
        <w:t>o charakterze wiejskim również spełniają centra poszczególnych wsi, gdzie koncentr</w:t>
      </w:r>
      <w:r>
        <w:t>uje się życie publiczne – miejsc</w:t>
      </w:r>
      <w:r w:rsidRPr="001159B5">
        <w:t xml:space="preserve">e lokalizacji szkół, urzędów, parków, sklepów, remiz OSP, itp. </w:t>
      </w:r>
    </w:p>
    <w:p w:rsidR="0098719C" w:rsidRPr="001159B5" w:rsidRDefault="0098719C" w:rsidP="0098719C">
      <w:r w:rsidRPr="001159B5">
        <w:t>W związku z powyższym do wytypowania obszaru rewitalizacji wzięto pod uwagę centra sołectw na terenie obszaru zdegradowanego. Poniżej zestawiono powody, dla których poszczególne podobszary zostały wytypowane do rewitalizacji.</w:t>
      </w:r>
    </w:p>
    <w:p w:rsidR="0098719C" w:rsidRPr="004B29D1" w:rsidRDefault="0098719C" w:rsidP="0098719C">
      <w:pPr>
        <w:rPr>
          <w:color w:val="FF0000"/>
        </w:rPr>
      </w:pPr>
    </w:p>
    <w:tbl>
      <w:tblPr>
        <w:tblStyle w:val="redniecieniowanie1akcent11"/>
        <w:tblW w:w="5000" w:type="pct"/>
        <w:tblLook w:val="04A0" w:firstRow="1" w:lastRow="0" w:firstColumn="1" w:lastColumn="0" w:noHBand="0" w:noVBand="1"/>
      </w:tblPr>
      <w:tblGrid>
        <w:gridCol w:w="2692"/>
        <w:gridCol w:w="6596"/>
      </w:tblGrid>
      <w:tr w:rsidR="0098719C" w:rsidRPr="004B29D1" w:rsidTr="0075161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449" w:type="pct"/>
          </w:tcPr>
          <w:p w:rsidR="0098719C" w:rsidRPr="0044403B" w:rsidRDefault="0098719C" w:rsidP="003D3785">
            <w:pPr>
              <w:spacing w:line="276" w:lineRule="auto"/>
              <w:ind w:firstLine="0"/>
              <w:jc w:val="center"/>
            </w:pPr>
            <w:r w:rsidRPr="0044403B">
              <w:t>Podobszar rewitalizacji</w:t>
            </w:r>
          </w:p>
        </w:tc>
        <w:tc>
          <w:tcPr>
            <w:tcW w:w="3551" w:type="pct"/>
          </w:tcPr>
          <w:p w:rsidR="0098719C" w:rsidRPr="0044403B" w:rsidRDefault="0098719C" w:rsidP="003D3785">
            <w:pPr>
              <w:spacing w:line="276" w:lineRule="auto"/>
              <w:ind w:firstLine="0"/>
              <w:jc w:val="center"/>
              <w:cnfStyle w:val="100000000000" w:firstRow="1" w:lastRow="0" w:firstColumn="0" w:lastColumn="0" w:oddVBand="0" w:evenVBand="0" w:oddHBand="0" w:evenHBand="0" w:firstRowFirstColumn="0" w:firstRowLastColumn="0" w:lastRowFirstColumn="0" w:lastRowLastColumn="0"/>
            </w:pPr>
            <w:r w:rsidRPr="0044403B">
              <w:t>Powód rewitalizacji</w:t>
            </w:r>
          </w:p>
        </w:tc>
      </w:tr>
      <w:tr w:rsidR="0098719C" w:rsidRPr="004B29D1" w:rsidTr="004440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9" w:type="pct"/>
          </w:tcPr>
          <w:p w:rsidR="0098719C" w:rsidRPr="001159B5" w:rsidRDefault="0098719C" w:rsidP="000E6456">
            <w:pPr>
              <w:spacing w:before="120" w:line="276" w:lineRule="auto"/>
              <w:ind w:firstLine="0"/>
              <w:rPr>
                <w:b w:val="0"/>
              </w:rPr>
            </w:pPr>
            <w:r w:rsidRPr="001159B5">
              <w:rPr>
                <w:b w:val="0"/>
              </w:rPr>
              <w:t>Brzezna</w:t>
            </w:r>
          </w:p>
        </w:tc>
        <w:tc>
          <w:tcPr>
            <w:tcW w:w="3551" w:type="pct"/>
          </w:tcPr>
          <w:p w:rsidR="0098719C" w:rsidRPr="004B29D1" w:rsidRDefault="0044403B" w:rsidP="004E4B42">
            <w:pPr>
              <w:spacing w:before="120" w:after="120" w:line="276" w:lineRule="auto"/>
              <w:ind w:firstLine="0"/>
              <w:cnfStyle w:val="000000100000" w:firstRow="0" w:lastRow="0" w:firstColumn="0" w:lastColumn="0" w:oddVBand="0" w:evenVBand="0" w:oddHBand="1" w:evenHBand="0" w:firstRowFirstColumn="0" w:firstRowLastColumn="0" w:lastRowFirstColumn="0" w:lastRowLastColumn="0"/>
              <w:rPr>
                <w:color w:val="FF0000"/>
              </w:rPr>
            </w:pPr>
            <w:r w:rsidRPr="00EC0E5D">
              <w:t>Podobszar</w:t>
            </w:r>
            <w:r w:rsidR="000E6456" w:rsidRPr="00EC0E5D">
              <w:t xml:space="preserve"> cechuje się bardzo zwartą zabudową, a jego centrum wykorzystywane jest w celach usługowych, z których korzystają wszyscy mieszkańcy gminy. Duży potencjał do wzmocnienia więzi społecznych i wz</w:t>
            </w:r>
            <w:r w:rsidRPr="00EC0E5D">
              <w:t>rostu aktywności mieszkańców mają działające tu placówki oświatowe</w:t>
            </w:r>
            <w:r w:rsidR="000E6456" w:rsidRPr="00EC0E5D">
              <w:t>.</w:t>
            </w:r>
            <w:r w:rsidR="00D676B5" w:rsidRPr="00EC0E5D">
              <w:t xml:space="preserve">  Ma także ogromny potencjał </w:t>
            </w:r>
            <w:r w:rsidR="00EC0E5D" w:rsidRPr="00EC0E5D">
              <w:t xml:space="preserve">do rozwoju turystyki rowerowej poprzez skomunikowanie z trasą rowerową </w:t>
            </w:r>
            <w:proofErr w:type="spellStart"/>
            <w:r w:rsidR="00EC0E5D" w:rsidRPr="00EC0E5D">
              <w:t>Velo</w:t>
            </w:r>
            <w:proofErr w:type="spellEnd"/>
            <w:r w:rsidR="00EC0E5D" w:rsidRPr="00EC0E5D">
              <w:t xml:space="preserve"> Dunajec</w:t>
            </w:r>
            <w:r w:rsidR="004E4B42">
              <w:t xml:space="preserve"> oraz do </w:t>
            </w:r>
            <w:proofErr w:type="gramStart"/>
            <w:r w:rsidR="004E4B42">
              <w:t>zwiększenia jakości</w:t>
            </w:r>
            <w:proofErr w:type="gramEnd"/>
            <w:r w:rsidR="004E4B42">
              <w:t xml:space="preserve"> świadczonej usługi w ośrodku zdrowia</w:t>
            </w:r>
            <w:r w:rsidR="00D676B5" w:rsidRPr="00EC0E5D">
              <w:t>.</w:t>
            </w:r>
          </w:p>
        </w:tc>
      </w:tr>
      <w:tr w:rsidR="0098719C" w:rsidRPr="004B29D1" w:rsidTr="004440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9" w:type="pct"/>
          </w:tcPr>
          <w:p w:rsidR="0098719C" w:rsidRPr="001159B5" w:rsidRDefault="0098719C" w:rsidP="000E6456">
            <w:pPr>
              <w:spacing w:before="120" w:line="276" w:lineRule="auto"/>
              <w:ind w:firstLine="0"/>
              <w:rPr>
                <w:b w:val="0"/>
              </w:rPr>
            </w:pPr>
            <w:r w:rsidRPr="001159B5">
              <w:rPr>
                <w:b w:val="0"/>
              </w:rPr>
              <w:lastRenderedPageBreak/>
              <w:t>Długołęka-Świerkla</w:t>
            </w:r>
          </w:p>
        </w:tc>
        <w:tc>
          <w:tcPr>
            <w:tcW w:w="3551" w:type="pct"/>
          </w:tcPr>
          <w:p w:rsidR="0098719C" w:rsidRPr="004B29D1" w:rsidRDefault="000E6456" w:rsidP="00EC0E5D">
            <w:pPr>
              <w:spacing w:before="120" w:after="120" w:line="276" w:lineRule="auto"/>
              <w:ind w:firstLine="0"/>
              <w:cnfStyle w:val="000000010000" w:firstRow="0" w:lastRow="0" w:firstColumn="0" w:lastColumn="0" w:oddVBand="0" w:evenVBand="0" w:oddHBand="0" w:evenHBand="1" w:firstRowFirstColumn="0" w:firstRowLastColumn="0" w:lastRowFirstColumn="0" w:lastRowLastColumn="0"/>
              <w:rPr>
                <w:color w:val="FF0000"/>
              </w:rPr>
            </w:pPr>
            <w:r w:rsidRPr="000E6456">
              <w:t>Diagnoza wykazała w tym sołectwie kumulację negatywnych zjawisk społecznych szczególną w skali gminy. Niepokojący jest bardzo niski poziom uczest</w:t>
            </w:r>
            <w:r>
              <w:t>ni</w:t>
            </w:r>
            <w:r w:rsidRPr="000E6456">
              <w:t>ctwa mieszkańców w życiu publicznym oraz wysoka w skali gminy liczba stwierdzonych przypadków przemocy domowej.</w:t>
            </w:r>
            <w:r w:rsidR="00EC0E5D">
              <w:t xml:space="preserve"> Na terenie podobszaru zlokalizowane są obiekty, które po odpowiednim dostosowaniu mogą zostać wykorzystane na cele społeczne, co </w:t>
            </w:r>
            <w:r w:rsidR="00B517A1">
              <w:br/>
            </w:r>
            <w:r w:rsidR="00EC0E5D">
              <w:t>w istotnym stopniu ograniczyłoby zdiagnozowane negatywne zjawiska.</w:t>
            </w:r>
          </w:p>
        </w:tc>
      </w:tr>
      <w:tr w:rsidR="0098719C" w:rsidRPr="004B29D1" w:rsidTr="004440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9" w:type="pct"/>
          </w:tcPr>
          <w:p w:rsidR="0098719C" w:rsidRPr="001159B5" w:rsidRDefault="0098719C" w:rsidP="000E6456">
            <w:pPr>
              <w:spacing w:before="120" w:line="276" w:lineRule="auto"/>
              <w:ind w:firstLine="0"/>
              <w:rPr>
                <w:b w:val="0"/>
              </w:rPr>
            </w:pPr>
            <w:r w:rsidRPr="001159B5">
              <w:rPr>
                <w:b w:val="0"/>
              </w:rPr>
              <w:t>Gostwica</w:t>
            </w:r>
          </w:p>
        </w:tc>
        <w:tc>
          <w:tcPr>
            <w:tcW w:w="3551" w:type="pct"/>
          </w:tcPr>
          <w:p w:rsidR="0098719C" w:rsidRPr="004B29D1" w:rsidRDefault="0098719C" w:rsidP="00EC0E5D">
            <w:pPr>
              <w:spacing w:before="120" w:after="120" w:line="276" w:lineRule="auto"/>
              <w:ind w:firstLine="0"/>
              <w:cnfStyle w:val="000000100000" w:firstRow="0" w:lastRow="0" w:firstColumn="0" w:lastColumn="0" w:oddVBand="0" w:evenVBand="0" w:oddHBand="1" w:evenHBand="0" w:firstRowFirstColumn="0" w:firstRowLastColumn="0" w:lastRowFirstColumn="0" w:lastRowLastColumn="0"/>
              <w:rPr>
                <w:color w:val="FF0000"/>
              </w:rPr>
            </w:pPr>
            <w:r w:rsidRPr="00EC0E5D">
              <w:t xml:space="preserve">Podobszar stanowi centrum integracji mieszkańców </w:t>
            </w:r>
            <w:r w:rsidR="00EC0E5D" w:rsidRPr="00EC0E5D">
              <w:t>Gostwicy</w:t>
            </w:r>
            <w:r w:rsidRPr="00EC0E5D">
              <w:t xml:space="preserve">, na </w:t>
            </w:r>
            <w:proofErr w:type="gramStart"/>
            <w:r w:rsidRPr="00EC0E5D">
              <w:t>terenie którego</w:t>
            </w:r>
            <w:proofErr w:type="gramEnd"/>
            <w:r w:rsidRPr="00EC0E5D">
              <w:t xml:space="preserve"> zlokalizowane są podstawowe usługi publiczne: szkoła, remiza, kościół. </w:t>
            </w:r>
            <w:r w:rsidR="00EC0E5D">
              <w:t>Mieszkańcy zdecydowali o włączeniu centrum miejscowości do obszaru rewitalizacji z uwagi na potencjał przestrzeni</w:t>
            </w:r>
            <w:r w:rsidR="004E4B42">
              <w:t xml:space="preserve"> publicznej do rozwoju nowych funkcji społecznych oraz wzmocnienia już istniejących.</w:t>
            </w:r>
          </w:p>
        </w:tc>
      </w:tr>
      <w:tr w:rsidR="0098719C" w:rsidRPr="004B29D1" w:rsidTr="004440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9" w:type="pct"/>
          </w:tcPr>
          <w:p w:rsidR="0098719C" w:rsidRPr="001159B5" w:rsidRDefault="0098719C" w:rsidP="000E6456">
            <w:pPr>
              <w:spacing w:before="120" w:line="276" w:lineRule="auto"/>
              <w:ind w:firstLine="0"/>
              <w:rPr>
                <w:b w:val="0"/>
              </w:rPr>
            </w:pPr>
            <w:r w:rsidRPr="001159B5">
              <w:rPr>
                <w:b w:val="0"/>
              </w:rPr>
              <w:t>Olszana</w:t>
            </w:r>
          </w:p>
        </w:tc>
        <w:tc>
          <w:tcPr>
            <w:tcW w:w="3551" w:type="pct"/>
          </w:tcPr>
          <w:p w:rsidR="0098719C" w:rsidRPr="004B29D1" w:rsidRDefault="00A60FA2" w:rsidP="00A60FA2">
            <w:pPr>
              <w:spacing w:before="120" w:after="120" w:line="276" w:lineRule="auto"/>
              <w:ind w:firstLine="0"/>
              <w:cnfStyle w:val="000000010000" w:firstRow="0" w:lastRow="0" w:firstColumn="0" w:lastColumn="0" w:oddVBand="0" w:evenVBand="0" w:oddHBand="0" w:evenHBand="1" w:firstRowFirstColumn="0" w:firstRowLastColumn="0" w:lastRowFirstColumn="0" w:lastRowLastColumn="0"/>
              <w:rPr>
                <w:color w:val="FF0000"/>
              </w:rPr>
            </w:pPr>
            <w:r w:rsidRPr="000E6456">
              <w:t xml:space="preserve">Diagnoza wykazała w tym sołectwie kumulację negatywnych zjawisk społecznych szczególną w skali gminy. Niepokojący </w:t>
            </w:r>
            <w:r w:rsidR="00D676B5">
              <w:t>jest poziom ubóstwa socjalnego, bezrobocia</w:t>
            </w:r>
            <w:r w:rsidRPr="000E6456">
              <w:t xml:space="preserve"> oraz wysoka w skali gminy liczba stwierdzonych przypadków przemocy domowej.</w:t>
            </w:r>
            <w:r w:rsidR="00D676B5">
              <w:t xml:space="preserve"> W podobszarze występują także niezagospodarowane tereny publiczne, które </w:t>
            </w:r>
            <w:r w:rsidR="00EC0E5D">
              <w:t>mogą zostać wykorzystane na cele społeczne.</w:t>
            </w:r>
          </w:p>
        </w:tc>
      </w:tr>
      <w:tr w:rsidR="0098719C" w:rsidRPr="004B29D1" w:rsidTr="004440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9" w:type="pct"/>
          </w:tcPr>
          <w:p w:rsidR="0098719C" w:rsidRPr="001159B5" w:rsidRDefault="0098719C" w:rsidP="000E6456">
            <w:pPr>
              <w:spacing w:before="120" w:line="276" w:lineRule="auto"/>
              <w:ind w:firstLine="0"/>
              <w:rPr>
                <w:b w:val="0"/>
              </w:rPr>
            </w:pPr>
            <w:r w:rsidRPr="001159B5">
              <w:rPr>
                <w:b w:val="0"/>
              </w:rPr>
              <w:t>Podegrodzie</w:t>
            </w:r>
          </w:p>
        </w:tc>
        <w:tc>
          <w:tcPr>
            <w:tcW w:w="3551" w:type="pct"/>
          </w:tcPr>
          <w:p w:rsidR="0098719C" w:rsidRPr="004B29D1" w:rsidRDefault="0098719C" w:rsidP="003D3785">
            <w:pPr>
              <w:spacing w:before="120" w:after="120" w:line="276" w:lineRule="auto"/>
              <w:ind w:firstLine="0"/>
              <w:cnfStyle w:val="000000100000" w:firstRow="0" w:lastRow="0" w:firstColumn="0" w:lastColumn="0" w:oddVBand="0" w:evenVBand="0" w:oddHBand="1" w:evenHBand="0" w:firstRowFirstColumn="0" w:firstRowLastColumn="0" w:lastRowFirstColumn="0" w:lastRowLastColumn="0"/>
              <w:rPr>
                <w:color w:val="FF0000"/>
              </w:rPr>
            </w:pPr>
            <w:r w:rsidRPr="004E3B05">
              <w:t xml:space="preserve">Działania podjęte w tym obszarze będą miały wpływ nie tylko na sołectwo, ale i na całą gminę. Centrum Podegrodzia pełni funkcje reprezentacyjne dla </w:t>
            </w:r>
            <w:r w:rsidRPr="00B02CAF">
              <w:t>całej gminy. Ma także ogromny potencjał do rozwoju turystyki weekendowej</w:t>
            </w:r>
            <w:r w:rsidR="00B02CAF" w:rsidRPr="00B02CAF">
              <w:t xml:space="preserve"> opartej na głęboko zakorzenionej </w:t>
            </w:r>
            <w:r w:rsidR="00FA0755">
              <w:br/>
            </w:r>
            <w:r w:rsidR="00B02CAF" w:rsidRPr="00B02CAF">
              <w:t>i wciąż kultywowanej tradycji Lachów Sądeckich</w:t>
            </w:r>
            <w:r w:rsidRPr="00B02CAF">
              <w:t xml:space="preserve">. Pozostawienie </w:t>
            </w:r>
            <w:r w:rsidRPr="004E3B05">
              <w:t>obszaru w aktualnym stanie będzie niwelować wszelkie inne podjęte działania.</w:t>
            </w:r>
          </w:p>
        </w:tc>
      </w:tr>
      <w:tr w:rsidR="0098719C" w:rsidRPr="004B29D1" w:rsidTr="004440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49" w:type="pct"/>
          </w:tcPr>
          <w:p w:rsidR="0098719C" w:rsidRPr="00370AE3" w:rsidRDefault="0098719C" w:rsidP="000E6456">
            <w:pPr>
              <w:spacing w:before="120"/>
              <w:ind w:firstLine="0"/>
              <w:rPr>
                <w:b w:val="0"/>
              </w:rPr>
            </w:pPr>
            <w:r w:rsidRPr="00370AE3">
              <w:rPr>
                <w:b w:val="0"/>
              </w:rPr>
              <w:t>Podrzecze</w:t>
            </w:r>
          </w:p>
        </w:tc>
        <w:tc>
          <w:tcPr>
            <w:tcW w:w="3551" w:type="pct"/>
          </w:tcPr>
          <w:p w:rsidR="007F48A1" w:rsidRPr="00370AE3" w:rsidRDefault="00370AE3" w:rsidP="00370AE3">
            <w:pPr>
              <w:spacing w:before="120" w:after="120"/>
              <w:ind w:firstLine="0"/>
              <w:cnfStyle w:val="000000010000" w:firstRow="0" w:lastRow="0" w:firstColumn="0" w:lastColumn="0" w:oddVBand="0" w:evenVBand="0" w:oddHBand="0" w:evenHBand="1" w:firstRowFirstColumn="0" w:firstRowLastColumn="0" w:lastRowFirstColumn="0" w:lastRowLastColumn="0"/>
            </w:pPr>
            <w:r w:rsidRPr="00370AE3">
              <w:t>Mieszkańcy wnioskowali o utworzenie w centrum sołectwa Podegrodzia obszaru rewitalizacji ze względu na ubogą ofertę spędzania wolnego czasu dla dzieci i młodzieży</w:t>
            </w:r>
            <w:r>
              <w:t xml:space="preserve"> oraz niski poziom uczestnictwa mieszkańców w życiu publicznym</w:t>
            </w:r>
            <w:r w:rsidRPr="00370AE3">
              <w:t xml:space="preserve">. </w:t>
            </w:r>
            <w:r>
              <w:t xml:space="preserve">Sołectwo posiada przestrzenie publiczne, które po odpowiednim zagospodarowaniu mogą służyć odbudowie więzi społecznych i </w:t>
            </w:r>
            <w:proofErr w:type="gramStart"/>
            <w:r>
              <w:t>poprawy jakości</w:t>
            </w:r>
            <w:proofErr w:type="gramEnd"/>
            <w:r>
              <w:t xml:space="preserve"> życia mieszkańców poprzez wzbogacenie oferty zajęć pozalekcyjnych.</w:t>
            </w:r>
          </w:p>
        </w:tc>
      </w:tr>
    </w:tbl>
    <w:p w:rsidR="00661D8C" w:rsidRDefault="00661D8C" w:rsidP="00661D8C"/>
    <w:p w:rsidR="007F48A1" w:rsidRDefault="007F48A1">
      <w:pPr>
        <w:spacing w:after="200"/>
        <w:ind w:firstLine="0"/>
        <w:jc w:val="left"/>
      </w:pPr>
      <w:r>
        <w:br w:type="page"/>
      </w:r>
    </w:p>
    <w:p w:rsidR="00661D8C" w:rsidRPr="00B81DB6" w:rsidRDefault="00661D8C" w:rsidP="00661D8C">
      <w:r w:rsidRPr="005C36AD">
        <w:lastRenderedPageBreak/>
        <w:t xml:space="preserve">Obszar wyznaczony do rewitalizacji zajmuje powierzchnię 436,12 ha (6,74% terenu gminy) </w:t>
      </w:r>
      <w:r>
        <w:br/>
      </w:r>
      <w:r w:rsidRPr="005C36AD">
        <w:t xml:space="preserve">i jest zamieszkały przez 1956 osób (tj. 15,15% populacji </w:t>
      </w:r>
      <w:r w:rsidRPr="00B81DB6">
        <w:t xml:space="preserve">gminy) (tab. </w:t>
      </w:r>
      <w:r w:rsidR="004F3896" w:rsidRPr="00B81DB6">
        <w:t>3</w:t>
      </w:r>
      <w:r w:rsidRPr="00B81DB6">
        <w:t>).</w:t>
      </w:r>
    </w:p>
    <w:p w:rsidR="00661D8C" w:rsidRPr="008D520B" w:rsidRDefault="00661D8C" w:rsidP="00661D8C">
      <w:pPr>
        <w:pStyle w:val="Legenda"/>
      </w:pPr>
      <w:bookmarkStart w:id="55" w:name="_Toc482008725"/>
      <w:r w:rsidRPr="009B0D5E">
        <w:t xml:space="preserve">Tabela </w:t>
      </w:r>
      <w:r w:rsidR="000256B5">
        <w:fldChar w:fldCharType="begin"/>
      </w:r>
      <w:r w:rsidR="007F48A1">
        <w:instrText xml:space="preserve"> SEQ Tabela \* ARABIC </w:instrText>
      </w:r>
      <w:r w:rsidR="000256B5">
        <w:fldChar w:fldCharType="separate"/>
      </w:r>
      <w:r w:rsidR="00AF3AF7">
        <w:rPr>
          <w:noProof/>
        </w:rPr>
        <w:t>3</w:t>
      </w:r>
      <w:r w:rsidR="000256B5">
        <w:rPr>
          <w:noProof/>
        </w:rPr>
        <w:fldChar w:fldCharType="end"/>
      </w:r>
      <w:r w:rsidRPr="009B0D5E">
        <w:t>.</w:t>
      </w:r>
      <w:r w:rsidRPr="008D520B">
        <w:t xml:space="preserve"> Powierzchnia Gminy </w:t>
      </w:r>
      <w:r>
        <w:t>Podegrodzie</w:t>
      </w:r>
      <w:r w:rsidRPr="008D520B">
        <w:t xml:space="preserve"> i obszaru rewitalizacji</w:t>
      </w:r>
      <w:bookmarkEnd w:id="55"/>
    </w:p>
    <w:tbl>
      <w:tblPr>
        <w:tblStyle w:val="Jasnalistaakcent3"/>
        <w:tblW w:w="998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529"/>
        <w:gridCol w:w="1599"/>
        <w:gridCol w:w="1599"/>
        <w:gridCol w:w="1599"/>
        <w:gridCol w:w="1661"/>
      </w:tblGrid>
      <w:tr w:rsidR="00661D8C" w:rsidRPr="00F15C4D" w:rsidTr="003D378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29" w:type="dxa"/>
            <w:shd w:val="clear" w:color="auto" w:fill="BFBFBF" w:themeFill="background1" w:themeFillShade="BF"/>
          </w:tcPr>
          <w:p w:rsidR="00661D8C" w:rsidRPr="00F15C4D" w:rsidRDefault="00661D8C" w:rsidP="003D3785">
            <w:pPr>
              <w:ind w:firstLine="0"/>
              <w:jc w:val="center"/>
              <w:rPr>
                <w:color w:val="auto"/>
                <w:sz w:val="20"/>
                <w:szCs w:val="20"/>
              </w:rPr>
            </w:pPr>
            <w:r w:rsidRPr="00F15C4D">
              <w:rPr>
                <w:color w:val="auto"/>
                <w:sz w:val="20"/>
                <w:szCs w:val="20"/>
              </w:rPr>
              <w:t>Wyszczególnienie</w:t>
            </w:r>
          </w:p>
        </w:tc>
        <w:tc>
          <w:tcPr>
            <w:tcW w:w="1599" w:type="dxa"/>
            <w:shd w:val="clear" w:color="auto" w:fill="BFBFBF" w:themeFill="background1" w:themeFillShade="BF"/>
          </w:tcPr>
          <w:p w:rsidR="00661D8C" w:rsidRPr="00F15C4D" w:rsidRDefault="00661D8C" w:rsidP="003D3785">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F15C4D">
              <w:rPr>
                <w:color w:val="auto"/>
                <w:sz w:val="20"/>
                <w:szCs w:val="20"/>
              </w:rPr>
              <w:t>Liczba ludności</w:t>
            </w:r>
          </w:p>
        </w:tc>
        <w:tc>
          <w:tcPr>
            <w:tcW w:w="1599" w:type="dxa"/>
            <w:shd w:val="clear" w:color="auto" w:fill="BFBFBF" w:themeFill="background1" w:themeFillShade="BF"/>
          </w:tcPr>
          <w:p w:rsidR="00661D8C" w:rsidRPr="00F15C4D" w:rsidRDefault="00661D8C" w:rsidP="003D3785">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F15C4D">
              <w:rPr>
                <w:color w:val="auto"/>
                <w:sz w:val="20"/>
                <w:szCs w:val="20"/>
              </w:rPr>
              <w:t>Odsetek liczby ludności gminy</w:t>
            </w:r>
          </w:p>
        </w:tc>
        <w:tc>
          <w:tcPr>
            <w:tcW w:w="1599" w:type="dxa"/>
            <w:shd w:val="clear" w:color="auto" w:fill="BFBFBF" w:themeFill="background1" w:themeFillShade="BF"/>
          </w:tcPr>
          <w:p w:rsidR="00661D8C" w:rsidRPr="00F15C4D" w:rsidRDefault="00661D8C" w:rsidP="003D3785">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F15C4D">
              <w:rPr>
                <w:color w:val="auto"/>
                <w:sz w:val="20"/>
                <w:szCs w:val="20"/>
              </w:rPr>
              <w:t>Powierzchnia [</w:t>
            </w:r>
            <w:r>
              <w:rPr>
                <w:color w:val="auto"/>
                <w:sz w:val="20"/>
                <w:szCs w:val="20"/>
              </w:rPr>
              <w:t>km</w:t>
            </w:r>
            <w:r w:rsidRPr="008450C9">
              <w:rPr>
                <w:color w:val="auto"/>
                <w:sz w:val="20"/>
                <w:szCs w:val="20"/>
                <w:vertAlign w:val="superscript"/>
              </w:rPr>
              <w:t>2</w:t>
            </w:r>
            <w:r w:rsidRPr="00F15C4D">
              <w:rPr>
                <w:color w:val="auto"/>
                <w:sz w:val="20"/>
                <w:szCs w:val="20"/>
              </w:rPr>
              <w:t>]</w:t>
            </w:r>
          </w:p>
        </w:tc>
        <w:tc>
          <w:tcPr>
            <w:tcW w:w="1661" w:type="dxa"/>
            <w:shd w:val="clear" w:color="auto" w:fill="BFBFBF" w:themeFill="background1" w:themeFillShade="BF"/>
          </w:tcPr>
          <w:p w:rsidR="00661D8C" w:rsidRPr="00F15C4D" w:rsidRDefault="00661D8C" w:rsidP="003D3785">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F15C4D">
              <w:rPr>
                <w:color w:val="auto"/>
                <w:sz w:val="20"/>
                <w:szCs w:val="20"/>
              </w:rPr>
              <w:t>Odsetek powierzchni gminy</w:t>
            </w:r>
          </w:p>
        </w:tc>
      </w:tr>
      <w:tr w:rsidR="00661D8C" w:rsidRPr="00F15C4D" w:rsidTr="003D37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29" w:type="dxa"/>
            <w:tcBorders>
              <w:top w:val="none" w:sz="0" w:space="0" w:color="auto"/>
              <w:left w:val="none" w:sz="0" w:space="0" w:color="auto"/>
              <w:bottom w:val="none" w:sz="0" w:space="0" w:color="auto"/>
            </w:tcBorders>
          </w:tcPr>
          <w:p w:rsidR="00661D8C" w:rsidRPr="00F15C4D" w:rsidRDefault="00661D8C" w:rsidP="003D3785">
            <w:pPr>
              <w:ind w:firstLine="0"/>
              <w:rPr>
                <w:b w:val="0"/>
                <w:sz w:val="20"/>
                <w:szCs w:val="20"/>
              </w:rPr>
            </w:pPr>
            <w:r w:rsidRPr="00F15C4D">
              <w:rPr>
                <w:b w:val="0"/>
                <w:sz w:val="20"/>
                <w:szCs w:val="20"/>
              </w:rPr>
              <w:t xml:space="preserve">Gmina </w:t>
            </w:r>
            <w:r>
              <w:rPr>
                <w:b w:val="0"/>
                <w:sz w:val="20"/>
                <w:szCs w:val="20"/>
              </w:rPr>
              <w:t>Podegrodzie</w:t>
            </w:r>
          </w:p>
        </w:tc>
        <w:tc>
          <w:tcPr>
            <w:tcW w:w="1599" w:type="dxa"/>
            <w:tcBorders>
              <w:top w:val="none" w:sz="0" w:space="0" w:color="auto"/>
              <w:bottom w:val="none" w:sz="0" w:space="0" w:color="auto"/>
            </w:tcBorders>
          </w:tcPr>
          <w:p w:rsidR="00661D8C" w:rsidRPr="00F15C4D" w:rsidRDefault="00661D8C" w:rsidP="003D3785">
            <w:pPr>
              <w:ind w:right="397" w:firstLine="0"/>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12 913</w:t>
            </w:r>
          </w:p>
        </w:tc>
        <w:tc>
          <w:tcPr>
            <w:tcW w:w="1599" w:type="dxa"/>
            <w:tcBorders>
              <w:top w:val="none" w:sz="0" w:space="0" w:color="auto"/>
              <w:bottom w:val="none" w:sz="0" w:space="0" w:color="auto"/>
            </w:tcBorders>
          </w:tcPr>
          <w:p w:rsidR="00661D8C" w:rsidRPr="00F15C4D" w:rsidRDefault="00661D8C" w:rsidP="003D3785">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15C4D">
              <w:rPr>
                <w:sz w:val="20"/>
                <w:szCs w:val="20"/>
              </w:rPr>
              <w:t>-</w:t>
            </w:r>
          </w:p>
        </w:tc>
        <w:tc>
          <w:tcPr>
            <w:tcW w:w="1599" w:type="dxa"/>
            <w:tcBorders>
              <w:top w:val="none" w:sz="0" w:space="0" w:color="auto"/>
              <w:bottom w:val="none" w:sz="0" w:space="0" w:color="auto"/>
            </w:tcBorders>
          </w:tcPr>
          <w:p w:rsidR="00661D8C" w:rsidRPr="00F15C4D" w:rsidRDefault="00661D8C" w:rsidP="003D3785">
            <w:pPr>
              <w:ind w:right="397" w:firstLine="0"/>
              <w:jc w:val="right"/>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6 473,00</w:t>
            </w:r>
          </w:p>
        </w:tc>
        <w:tc>
          <w:tcPr>
            <w:tcW w:w="1661" w:type="dxa"/>
            <w:tcBorders>
              <w:top w:val="none" w:sz="0" w:space="0" w:color="auto"/>
              <w:bottom w:val="none" w:sz="0" w:space="0" w:color="auto"/>
              <w:right w:val="none" w:sz="0" w:space="0" w:color="auto"/>
            </w:tcBorders>
          </w:tcPr>
          <w:p w:rsidR="00661D8C" w:rsidRPr="00F15C4D" w:rsidRDefault="00661D8C" w:rsidP="003D3785">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15C4D">
              <w:rPr>
                <w:sz w:val="20"/>
                <w:szCs w:val="20"/>
              </w:rPr>
              <w:t>-</w:t>
            </w:r>
          </w:p>
        </w:tc>
      </w:tr>
      <w:tr w:rsidR="00661D8C" w:rsidRPr="00F15C4D" w:rsidTr="003D3785">
        <w:trPr>
          <w:jc w:val="center"/>
        </w:trPr>
        <w:tc>
          <w:tcPr>
            <w:cnfStyle w:val="001000000000" w:firstRow="0" w:lastRow="0" w:firstColumn="1" w:lastColumn="0" w:oddVBand="0" w:evenVBand="0" w:oddHBand="0" w:evenHBand="0" w:firstRowFirstColumn="0" w:firstRowLastColumn="0" w:lastRowFirstColumn="0" w:lastRowLastColumn="0"/>
            <w:tcW w:w="3529" w:type="dxa"/>
            <w:shd w:val="clear" w:color="auto" w:fill="auto"/>
          </w:tcPr>
          <w:p w:rsidR="00661D8C" w:rsidRPr="008450C9" w:rsidRDefault="00661D8C" w:rsidP="003D3785">
            <w:pPr>
              <w:ind w:firstLine="0"/>
              <w:rPr>
                <w:i/>
                <w:sz w:val="20"/>
                <w:szCs w:val="20"/>
              </w:rPr>
            </w:pPr>
            <w:r w:rsidRPr="008450C9">
              <w:rPr>
                <w:i/>
                <w:sz w:val="20"/>
                <w:szCs w:val="20"/>
              </w:rPr>
              <w:t>Obszar rewitalizacji</w:t>
            </w:r>
          </w:p>
        </w:tc>
        <w:tc>
          <w:tcPr>
            <w:tcW w:w="1599" w:type="dxa"/>
            <w:shd w:val="clear" w:color="auto" w:fill="auto"/>
            <w:vAlign w:val="bottom"/>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rFonts w:ascii="Calibri" w:hAnsi="Calibri" w:cs="Calibri"/>
                <w:b/>
                <w:i/>
                <w:sz w:val="20"/>
                <w:szCs w:val="20"/>
              </w:rPr>
            </w:pPr>
            <w:r>
              <w:rPr>
                <w:rFonts w:ascii="Calibri" w:hAnsi="Calibri" w:cs="Calibri"/>
                <w:b/>
                <w:i/>
                <w:sz w:val="20"/>
                <w:szCs w:val="20"/>
              </w:rPr>
              <w:t>1 956</w:t>
            </w:r>
          </w:p>
        </w:tc>
        <w:tc>
          <w:tcPr>
            <w:tcW w:w="1599" w:type="dxa"/>
            <w:shd w:val="clear" w:color="auto" w:fill="auto"/>
            <w:vAlign w:val="bottom"/>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rFonts w:ascii="Calibri" w:hAnsi="Calibri" w:cs="Calibri"/>
                <w:b/>
                <w:i/>
                <w:sz w:val="20"/>
                <w:szCs w:val="20"/>
              </w:rPr>
            </w:pPr>
            <w:r>
              <w:rPr>
                <w:rFonts w:ascii="Calibri" w:hAnsi="Calibri" w:cs="Calibri"/>
                <w:b/>
                <w:i/>
                <w:sz w:val="20"/>
                <w:szCs w:val="20"/>
              </w:rPr>
              <w:t>15,15</w:t>
            </w:r>
            <w:r w:rsidRPr="008450C9">
              <w:rPr>
                <w:rFonts w:ascii="Calibri" w:hAnsi="Calibri" w:cs="Calibri"/>
                <w:b/>
                <w:i/>
                <w:sz w:val="20"/>
                <w:szCs w:val="20"/>
              </w:rPr>
              <w:t>%</w:t>
            </w:r>
          </w:p>
        </w:tc>
        <w:tc>
          <w:tcPr>
            <w:tcW w:w="1599" w:type="dxa"/>
            <w:shd w:val="clear" w:color="auto" w:fill="auto"/>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b/>
                <w:i/>
                <w:sz w:val="20"/>
                <w:szCs w:val="20"/>
              </w:rPr>
            </w:pPr>
            <w:r w:rsidRPr="008450C9">
              <w:rPr>
                <w:b/>
                <w:i/>
                <w:sz w:val="20"/>
                <w:szCs w:val="20"/>
              </w:rPr>
              <w:t>436,12</w:t>
            </w:r>
          </w:p>
        </w:tc>
        <w:tc>
          <w:tcPr>
            <w:tcW w:w="1661" w:type="dxa"/>
            <w:shd w:val="clear" w:color="auto" w:fill="auto"/>
          </w:tcPr>
          <w:p w:rsidR="00661D8C" w:rsidRPr="008450C9" w:rsidRDefault="00661D8C" w:rsidP="003D3785">
            <w:pPr>
              <w:ind w:firstLine="0"/>
              <w:jc w:val="center"/>
              <w:cnfStyle w:val="000000000000" w:firstRow="0" w:lastRow="0" w:firstColumn="0" w:lastColumn="0" w:oddVBand="0" w:evenVBand="0" w:oddHBand="0" w:evenHBand="0" w:firstRowFirstColumn="0" w:firstRowLastColumn="0" w:lastRowFirstColumn="0" w:lastRowLastColumn="0"/>
              <w:rPr>
                <w:b/>
                <w:i/>
                <w:sz w:val="20"/>
                <w:szCs w:val="20"/>
              </w:rPr>
            </w:pPr>
            <w:r w:rsidRPr="008450C9">
              <w:rPr>
                <w:b/>
                <w:i/>
                <w:sz w:val="20"/>
                <w:szCs w:val="20"/>
              </w:rPr>
              <w:t>6,74%</w:t>
            </w:r>
          </w:p>
        </w:tc>
      </w:tr>
      <w:tr w:rsidR="00661D8C" w:rsidRPr="00F15C4D" w:rsidTr="003D37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29" w:type="dxa"/>
            <w:tcBorders>
              <w:top w:val="none" w:sz="0" w:space="0" w:color="auto"/>
              <w:left w:val="none" w:sz="0" w:space="0" w:color="auto"/>
              <w:bottom w:val="none" w:sz="0" w:space="0" w:color="auto"/>
            </w:tcBorders>
          </w:tcPr>
          <w:p w:rsidR="00661D8C" w:rsidRPr="00F15C4D" w:rsidRDefault="00661D8C" w:rsidP="003D3785">
            <w:pPr>
              <w:ind w:left="302" w:firstLine="0"/>
              <w:rPr>
                <w:b w:val="0"/>
                <w:sz w:val="20"/>
                <w:szCs w:val="20"/>
              </w:rPr>
            </w:pPr>
            <w:r w:rsidRPr="00F15C4D">
              <w:rPr>
                <w:b w:val="0"/>
                <w:sz w:val="20"/>
                <w:szCs w:val="20"/>
              </w:rPr>
              <w:t>Podobszar I. Brzezna</w:t>
            </w:r>
          </w:p>
        </w:tc>
        <w:tc>
          <w:tcPr>
            <w:tcW w:w="1599" w:type="dxa"/>
            <w:tcBorders>
              <w:top w:val="none" w:sz="0" w:space="0" w:color="auto"/>
              <w:bottom w:val="none" w:sz="0" w:space="0" w:color="auto"/>
            </w:tcBorders>
            <w:vAlign w:val="bottom"/>
          </w:tcPr>
          <w:p w:rsidR="00661D8C" w:rsidRPr="008450C9" w:rsidRDefault="00661D8C" w:rsidP="003D3785">
            <w:pPr>
              <w:ind w:right="397" w:firstLin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429</w:t>
            </w:r>
          </w:p>
        </w:tc>
        <w:tc>
          <w:tcPr>
            <w:tcW w:w="1599" w:type="dxa"/>
            <w:tcBorders>
              <w:top w:val="none" w:sz="0" w:space="0" w:color="auto"/>
              <w:bottom w:val="none" w:sz="0" w:space="0" w:color="auto"/>
            </w:tcBorders>
            <w:vAlign w:val="bottom"/>
          </w:tcPr>
          <w:p w:rsidR="00661D8C" w:rsidRPr="008450C9" w:rsidRDefault="00661D8C" w:rsidP="003D3785">
            <w:pPr>
              <w:ind w:right="397" w:firstLin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Pr>
                <w:rFonts w:ascii="Calibri" w:hAnsi="Calibri" w:cs="Calibri"/>
                <w:sz w:val="20"/>
                <w:szCs w:val="20"/>
              </w:rPr>
              <w:t>3,32%</w:t>
            </w:r>
          </w:p>
        </w:tc>
        <w:tc>
          <w:tcPr>
            <w:tcW w:w="1599" w:type="dxa"/>
            <w:tcBorders>
              <w:top w:val="none" w:sz="0" w:space="0" w:color="auto"/>
              <w:bottom w:val="none" w:sz="0" w:space="0" w:color="auto"/>
            </w:tcBorders>
          </w:tcPr>
          <w:p w:rsidR="00661D8C" w:rsidRPr="008450C9" w:rsidRDefault="00661D8C" w:rsidP="003D3785">
            <w:pPr>
              <w:tabs>
                <w:tab w:val="left" w:pos="973"/>
              </w:tabs>
              <w:ind w:right="389"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8450C9">
              <w:rPr>
                <w:sz w:val="20"/>
                <w:szCs w:val="20"/>
              </w:rPr>
              <w:t>55,88</w:t>
            </w:r>
          </w:p>
        </w:tc>
        <w:tc>
          <w:tcPr>
            <w:tcW w:w="1661" w:type="dxa"/>
            <w:tcBorders>
              <w:top w:val="none" w:sz="0" w:space="0" w:color="auto"/>
              <w:bottom w:val="none" w:sz="0" w:space="0" w:color="auto"/>
              <w:right w:val="none" w:sz="0" w:space="0" w:color="auto"/>
            </w:tcBorders>
          </w:tcPr>
          <w:p w:rsidR="00661D8C" w:rsidRPr="008450C9" w:rsidRDefault="00661D8C" w:rsidP="003D3785">
            <w:pPr>
              <w:ind w:right="490"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8450C9">
              <w:rPr>
                <w:sz w:val="20"/>
                <w:szCs w:val="20"/>
              </w:rPr>
              <w:t>0,86%</w:t>
            </w:r>
          </w:p>
        </w:tc>
      </w:tr>
      <w:tr w:rsidR="00661D8C" w:rsidRPr="00F15C4D" w:rsidTr="003D3785">
        <w:trPr>
          <w:jc w:val="center"/>
        </w:trPr>
        <w:tc>
          <w:tcPr>
            <w:cnfStyle w:val="001000000000" w:firstRow="0" w:lastRow="0" w:firstColumn="1" w:lastColumn="0" w:oddVBand="0" w:evenVBand="0" w:oddHBand="0" w:evenHBand="0" w:firstRowFirstColumn="0" w:firstRowLastColumn="0" w:lastRowFirstColumn="0" w:lastRowLastColumn="0"/>
            <w:tcW w:w="3529" w:type="dxa"/>
          </w:tcPr>
          <w:p w:rsidR="00661D8C" w:rsidRPr="00F15C4D" w:rsidRDefault="00661D8C" w:rsidP="003D3785">
            <w:pPr>
              <w:ind w:left="302" w:firstLine="0"/>
              <w:rPr>
                <w:b w:val="0"/>
                <w:sz w:val="20"/>
                <w:szCs w:val="20"/>
              </w:rPr>
            </w:pPr>
            <w:r w:rsidRPr="00F15C4D">
              <w:rPr>
                <w:b w:val="0"/>
                <w:sz w:val="20"/>
                <w:szCs w:val="20"/>
              </w:rPr>
              <w:t>Podobszar II. Długołęka-Świerkla</w:t>
            </w:r>
          </w:p>
        </w:tc>
        <w:tc>
          <w:tcPr>
            <w:tcW w:w="1599" w:type="dxa"/>
            <w:vAlign w:val="bottom"/>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450C9">
              <w:rPr>
                <w:rFonts w:ascii="Calibri" w:hAnsi="Calibri" w:cs="Calibri"/>
                <w:sz w:val="20"/>
                <w:szCs w:val="20"/>
              </w:rPr>
              <w:t>163</w:t>
            </w:r>
          </w:p>
        </w:tc>
        <w:tc>
          <w:tcPr>
            <w:tcW w:w="1599" w:type="dxa"/>
            <w:vAlign w:val="bottom"/>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450C9">
              <w:rPr>
                <w:rFonts w:ascii="Calibri" w:hAnsi="Calibri" w:cs="Calibri"/>
                <w:sz w:val="20"/>
                <w:szCs w:val="20"/>
              </w:rPr>
              <w:t>1,26%</w:t>
            </w:r>
          </w:p>
        </w:tc>
        <w:tc>
          <w:tcPr>
            <w:tcW w:w="1599" w:type="dxa"/>
          </w:tcPr>
          <w:p w:rsidR="00661D8C" w:rsidRPr="008450C9" w:rsidRDefault="00661D8C" w:rsidP="003D3785">
            <w:pPr>
              <w:tabs>
                <w:tab w:val="left" w:pos="973"/>
              </w:tabs>
              <w:ind w:right="389"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8450C9">
              <w:rPr>
                <w:sz w:val="20"/>
                <w:szCs w:val="20"/>
              </w:rPr>
              <w:t>69,71</w:t>
            </w:r>
          </w:p>
        </w:tc>
        <w:tc>
          <w:tcPr>
            <w:tcW w:w="1661" w:type="dxa"/>
          </w:tcPr>
          <w:p w:rsidR="00661D8C" w:rsidRPr="008450C9" w:rsidRDefault="00661D8C" w:rsidP="003D3785">
            <w:pPr>
              <w:ind w:right="490"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8450C9">
              <w:rPr>
                <w:sz w:val="20"/>
                <w:szCs w:val="20"/>
              </w:rPr>
              <w:t>1,08%</w:t>
            </w:r>
          </w:p>
        </w:tc>
      </w:tr>
      <w:tr w:rsidR="00661D8C" w:rsidRPr="00F15C4D" w:rsidTr="003D37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29" w:type="dxa"/>
            <w:tcBorders>
              <w:top w:val="none" w:sz="0" w:space="0" w:color="auto"/>
              <w:left w:val="none" w:sz="0" w:space="0" w:color="auto"/>
              <w:bottom w:val="none" w:sz="0" w:space="0" w:color="auto"/>
            </w:tcBorders>
          </w:tcPr>
          <w:p w:rsidR="00661D8C" w:rsidRPr="00F15C4D" w:rsidRDefault="00661D8C" w:rsidP="003D3785">
            <w:pPr>
              <w:ind w:left="302" w:firstLine="0"/>
              <w:rPr>
                <w:b w:val="0"/>
                <w:sz w:val="20"/>
                <w:szCs w:val="20"/>
              </w:rPr>
            </w:pPr>
            <w:r w:rsidRPr="00F15C4D">
              <w:rPr>
                <w:b w:val="0"/>
                <w:sz w:val="20"/>
                <w:szCs w:val="20"/>
              </w:rPr>
              <w:t>Podobszar III. Gostwica</w:t>
            </w:r>
          </w:p>
        </w:tc>
        <w:tc>
          <w:tcPr>
            <w:tcW w:w="1599" w:type="dxa"/>
            <w:tcBorders>
              <w:top w:val="none" w:sz="0" w:space="0" w:color="auto"/>
              <w:bottom w:val="none" w:sz="0" w:space="0" w:color="auto"/>
            </w:tcBorders>
            <w:vAlign w:val="bottom"/>
          </w:tcPr>
          <w:p w:rsidR="00661D8C" w:rsidRPr="008450C9" w:rsidRDefault="00661D8C" w:rsidP="003D3785">
            <w:pPr>
              <w:ind w:right="397" w:firstLin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450C9">
              <w:rPr>
                <w:rFonts w:ascii="Calibri" w:hAnsi="Calibri" w:cs="Calibri"/>
                <w:sz w:val="20"/>
                <w:szCs w:val="20"/>
              </w:rPr>
              <w:t>333</w:t>
            </w:r>
          </w:p>
        </w:tc>
        <w:tc>
          <w:tcPr>
            <w:tcW w:w="1599" w:type="dxa"/>
            <w:tcBorders>
              <w:top w:val="none" w:sz="0" w:space="0" w:color="auto"/>
              <w:bottom w:val="none" w:sz="0" w:space="0" w:color="auto"/>
            </w:tcBorders>
            <w:vAlign w:val="bottom"/>
          </w:tcPr>
          <w:p w:rsidR="00661D8C" w:rsidRPr="008450C9" w:rsidRDefault="00661D8C" w:rsidP="003D3785">
            <w:pPr>
              <w:ind w:right="397" w:firstLin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450C9">
              <w:rPr>
                <w:rFonts w:ascii="Calibri" w:hAnsi="Calibri" w:cs="Calibri"/>
                <w:sz w:val="20"/>
                <w:szCs w:val="20"/>
              </w:rPr>
              <w:t>2,58%</w:t>
            </w:r>
          </w:p>
        </w:tc>
        <w:tc>
          <w:tcPr>
            <w:tcW w:w="1599" w:type="dxa"/>
            <w:tcBorders>
              <w:top w:val="none" w:sz="0" w:space="0" w:color="auto"/>
              <w:bottom w:val="none" w:sz="0" w:space="0" w:color="auto"/>
            </w:tcBorders>
          </w:tcPr>
          <w:p w:rsidR="00661D8C" w:rsidRPr="008450C9" w:rsidRDefault="00661D8C" w:rsidP="003D3785">
            <w:pPr>
              <w:tabs>
                <w:tab w:val="left" w:pos="973"/>
              </w:tabs>
              <w:ind w:right="389"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8450C9">
              <w:rPr>
                <w:sz w:val="20"/>
                <w:szCs w:val="20"/>
              </w:rPr>
              <w:t>85,25</w:t>
            </w:r>
          </w:p>
        </w:tc>
        <w:tc>
          <w:tcPr>
            <w:tcW w:w="1661" w:type="dxa"/>
            <w:tcBorders>
              <w:top w:val="none" w:sz="0" w:space="0" w:color="auto"/>
              <w:bottom w:val="none" w:sz="0" w:space="0" w:color="auto"/>
              <w:right w:val="none" w:sz="0" w:space="0" w:color="auto"/>
            </w:tcBorders>
          </w:tcPr>
          <w:p w:rsidR="00661D8C" w:rsidRPr="008450C9" w:rsidRDefault="00661D8C" w:rsidP="003D3785">
            <w:pPr>
              <w:ind w:right="490"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8450C9">
              <w:rPr>
                <w:sz w:val="20"/>
                <w:szCs w:val="20"/>
              </w:rPr>
              <w:t>1,32%</w:t>
            </w:r>
          </w:p>
        </w:tc>
      </w:tr>
      <w:tr w:rsidR="00661D8C" w:rsidRPr="00F15C4D" w:rsidTr="003D3785">
        <w:trPr>
          <w:jc w:val="center"/>
        </w:trPr>
        <w:tc>
          <w:tcPr>
            <w:cnfStyle w:val="001000000000" w:firstRow="0" w:lastRow="0" w:firstColumn="1" w:lastColumn="0" w:oddVBand="0" w:evenVBand="0" w:oddHBand="0" w:evenHBand="0" w:firstRowFirstColumn="0" w:firstRowLastColumn="0" w:lastRowFirstColumn="0" w:lastRowLastColumn="0"/>
            <w:tcW w:w="3529" w:type="dxa"/>
          </w:tcPr>
          <w:p w:rsidR="00661D8C" w:rsidRPr="00F15C4D" w:rsidRDefault="00661D8C" w:rsidP="003D3785">
            <w:pPr>
              <w:ind w:left="302" w:firstLine="0"/>
              <w:rPr>
                <w:b w:val="0"/>
                <w:sz w:val="20"/>
                <w:szCs w:val="20"/>
              </w:rPr>
            </w:pPr>
            <w:r w:rsidRPr="00F15C4D">
              <w:rPr>
                <w:b w:val="0"/>
                <w:sz w:val="20"/>
                <w:szCs w:val="20"/>
              </w:rPr>
              <w:t>Podobszar IV. Olszana</w:t>
            </w:r>
          </w:p>
        </w:tc>
        <w:tc>
          <w:tcPr>
            <w:tcW w:w="1599" w:type="dxa"/>
            <w:vAlign w:val="bottom"/>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8450C9">
              <w:rPr>
                <w:rFonts w:ascii="Calibri" w:hAnsi="Calibri" w:cs="Calibri"/>
                <w:color w:val="000000"/>
                <w:sz w:val="20"/>
                <w:szCs w:val="20"/>
              </w:rPr>
              <w:t>263</w:t>
            </w:r>
          </w:p>
        </w:tc>
        <w:tc>
          <w:tcPr>
            <w:tcW w:w="1599" w:type="dxa"/>
            <w:vAlign w:val="bottom"/>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450C9">
              <w:rPr>
                <w:rFonts w:ascii="Calibri" w:hAnsi="Calibri" w:cs="Calibri"/>
                <w:sz w:val="20"/>
                <w:szCs w:val="20"/>
              </w:rPr>
              <w:t>2,04%</w:t>
            </w:r>
          </w:p>
        </w:tc>
        <w:tc>
          <w:tcPr>
            <w:tcW w:w="1599" w:type="dxa"/>
          </w:tcPr>
          <w:p w:rsidR="00661D8C" w:rsidRPr="008450C9" w:rsidRDefault="00661D8C" w:rsidP="003D3785">
            <w:pPr>
              <w:tabs>
                <w:tab w:val="left" w:pos="973"/>
              </w:tabs>
              <w:ind w:right="389"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8450C9">
              <w:rPr>
                <w:sz w:val="20"/>
                <w:szCs w:val="20"/>
              </w:rPr>
              <w:t>62,11</w:t>
            </w:r>
          </w:p>
        </w:tc>
        <w:tc>
          <w:tcPr>
            <w:tcW w:w="1661" w:type="dxa"/>
          </w:tcPr>
          <w:p w:rsidR="00661D8C" w:rsidRPr="008450C9" w:rsidRDefault="00661D8C" w:rsidP="003D3785">
            <w:pPr>
              <w:ind w:right="490"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8450C9">
              <w:rPr>
                <w:sz w:val="20"/>
                <w:szCs w:val="20"/>
              </w:rPr>
              <w:t>0,96%</w:t>
            </w:r>
          </w:p>
        </w:tc>
      </w:tr>
      <w:tr w:rsidR="00661D8C" w:rsidRPr="00F15C4D" w:rsidTr="003D37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529" w:type="dxa"/>
            <w:tcBorders>
              <w:top w:val="none" w:sz="0" w:space="0" w:color="auto"/>
              <w:left w:val="none" w:sz="0" w:space="0" w:color="auto"/>
              <w:bottom w:val="none" w:sz="0" w:space="0" w:color="auto"/>
            </w:tcBorders>
          </w:tcPr>
          <w:p w:rsidR="00661D8C" w:rsidRPr="00F15C4D" w:rsidRDefault="00661D8C" w:rsidP="003D3785">
            <w:pPr>
              <w:ind w:left="302" w:firstLine="0"/>
              <w:rPr>
                <w:b w:val="0"/>
                <w:sz w:val="20"/>
                <w:szCs w:val="20"/>
              </w:rPr>
            </w:pPr>
            <w:r w:rsidRPr="00F15C4D">
              <w:rPr>
                <w:b w:val="0"/>
                <w:sz w:val="20"/>
                <w:szCs w:val="20"/>
              </w:rPr>
              <w:t>Podobszar V. Podegrodzie</w:t>
            </w:r>
          </w:p>
        </w:tc>
        <w:tc>
          <w:tcPr>
            <w:tcW w:w="1599" w:type="dxa"/>
            <w:tcBorders>
              <w:top w:val="none" w:sz="0" w:space="0" w:color="auto"/>
              <w:bottom w:val="none" w:sz="0" w:space="0" w:color="auto"/>
            </w:tcBorders>
            <w:vAlign w:val="bottom"/>
          </w:tcPr>
          <w:p w:rsidR="00661D8C" w:rsidRPr="008450C9" w:rsidRDefault="00661D8C" w:rsidP="003D3785">
            <w:pPr>
              <w:ind w:right="397" w:firstLine="0"/>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szCs w:val="20"/>
              </w:rPr>
            </w:pPr>
            <w:r w:rsidRPr="008450C9">
              <w:rPr>
                <w:rFonts w:ascii="Calibri" w:hAnsi="Calibri" w:cs="Calibri"/>
                <w:color w:val="000000"/>
                <w:sz w:val="20"/>
                <w:szCs w:val="20"/>
              </w:rPr>
              <w:t>427</w:t>
            </w:r>
          </w:p>
        </w:tc>
        <w:tc>
          <w:tcPr>
            <w:tcW w:w="1599" w:type="dxa"/>
            <w:tcBorders>
              <w:top w:val="none" w:sz="0" w:space="0" w:color="auto"/>
              <w:bottom w:val="none" w:sz="0" w:space="0" w:color="auto"/>
            </w:tcBorders>
            <w:vAlign w:val="bottom"/>
          </w:tcPr>
          <w:p w:rsidR="00661D8C" w:rsidRPr="008450C9" w:rsidRDefault="00661D8C" w:rsidP="003D3785">
            <w:pPr>
              <w:ind w:right="397" w:firstLine="0"/>
              <w:jc w:val="right"/>
              <w:cnfStyle w:val="000000100000" w:firstRow="0" w:lastRow="0" w:firstColumn="0" w:lastColumn="0" w:oddVBand="0" w:evenVBand="0" w:oddHBand="1" w:evenHBand="0" w:firstRowFirstColumn="0" w:firstRowLastColumn="0" w:lastRowFirstColumn="0" w:lastRowLastColumn="0"/>
              <w:rPr>
                <w:rFonts w:ascii="Calibri" w:hAnsi="Calibri" w:cs="Calibri"/>
                <w:sz w:val="20"/>
                <w:szCs w:val="20"/>
              </w:rPr>
            </w:pPr>
            <w:r w:rsidRPr="008450C9">
              <w:rPr>
                <w:rFonts w:ascii="Calibri" w:hAnsi="Calibri" w:cs="Calibri"/>
                <w:sz w:val="20"/>
                <w:szCs w:val="20"/>
              </w:rPr>
              <w:t>3,31%</w:t>
            </w:r>
          </w:p>
        </w:tc>
        <w:tc>
          <w:tcPr>
            <w:tcW w:w="1599" w:type="dxa"/>
            <w:tcBorders>
              <w:top w:val="none" w:sz="0" w:space="0" w:color="auto"/>
              <w:bottom w:val="none" w:sz="0" w:space="0" w:color="auto"/>
            </w:tcBorders>
          </w:tcPr>
          <w:p w:rsidR="00661D8C" w:rsidRPr="008450C9" w:rsidRDefault="00661D8C" w:rsidP="003D3785">
            <w:pPr>
              <w:tabs>
                <w:tab w:val="left" w:pos="973"/>
              </w:tabs>
              <w:ind w:right="389"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8450C9">
              <w:rPr>
                <w:sz w:val="20"/>
                <w:szCs w:val="20"/>
              </w:rPr>
              <w:t>69,83</w:t>
            </w:r>
          </w:p>
        </w:tc>
        <w:tc>
          <w:tcPr>
            <w:tcW w:w="1661" w:type="dxa"/>
            <w:tcBorders>
              <w:top w:val="none" w:sz="0" w:space="0" w:color="auto"/>
              <w:bottom w:val="none" w:sz="0" w:space="0" w:color="auto"/>
              <w:right w:val="none" w:sz="0" w:space="0" w:color="auto"/>
            </w:tcBorders>
          </w:tcPr>
          <w:p w:rsidR="00661D8C" w:rsidRPr="008450C9" w:rsidRDefault="00661D8C" w:rsidP="003D3785">
            <w:pPr>
              <w:ind w:right="490"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8450C9">
              <w:rPr>
                <w:sz w:val="20"/>
                <w:szCs w:val="20"/>
              </w:rPr>
              <w:t>1,08%</w:t>
            </w:r>
          </w:p>
        </w:tc>
      </w:tr>
      <w:tr w:rsidR="00661D8C" w:rsidRPr="00F15C4D" w:rsidTr="003D3785">
        <w:trPr>
          <w:jc w:val="center"/>
        </w:trPr>
        <w:tc>
          <w:tcPr>
            <w:cnfStyle w:val="001000000000" w:firstRow="0" w:lastRow="0" w:firstColumn="1" w:lastColumn="0" w:oddVBand="0" w:evenVBand="0" w:oddHBand="0" w:evenHBand="0" w:firstRowFirstColumn="0" w:firstRowLastColumn="0" w:lastRowFirstColumn="0" w:lastRowLastColumn="0"/>
            <w:tcW w:w="3529" w:type="dxa"/>
          </w:tcPr>
          <w:p w:rsidR="00661D8C" w:rsidRPr="00F15C4D" w:rsidRDefault="00661D8C" w:rsidP="003D3785">
            <w:pPr>
              <w:ind w:left="302" w:firstLine="0"/>
              <w:rPr>
                <w:b w:val="0"/>
                <w:sz w:val="20"/>
                <w:szCs w:val="20"/>
              </w:rPr>
            </w:pPr>
            <w:r w:rsidRPr="00F15C4D">
              <w:rPr>
                <w:b w:val="0"/>
                <w:sz w:val="20"/>
                <w:szCs w:val="20"/>
              </w:rPr>
              <w:t>Podobszar VI.</w:t>
            </w:r>
            <w:r w:rsidR="005E0738">
              <w:rPr>
                <w:b w:val="0"/>
                <w:sz w:val="20"/>
                <w:szCs w:val="20"/>
              </w:rPr>
              <w:t xml:space="preserve"> </w:t>
            </w:r>
            <w:r w:rsidRPr="00F15C4D">
              <w:rPr>
                <w:b w:val="0"/>
                <w:sz w:val="20"/>
                <w:szCs w:val="20"/>
              </w:rPr>
              <w:t>Podrzecze</w:t>
            </w:r>
          </w:p>
        </w:tc>
        <w:tc>
          <w:tcPr>
            <w:tcW w:w="1599" w:type="dxa"/>
            <w:vAlign w:val="bottom"/>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szCs w:val="20"/>
              </w:rPr>
            </w:pPr>
            <w:r w:rsidRPr="008450C9">
              <w:rPr>
                <w:rFonts w:ascii="Calibri" w:hAnsi="Calibri" w:cs="Calibri"/>
                <w:color w:val="000000"/>
                <w:sz w:val="20"/>
                <w:szCs w:val="20"/>
              </w:rPr>
              <w:t>341</w:t>
            </w:r>
          </w:p>
        </w:tc>
        <w:tc>
          <w:tcPr>
            <w:tcW w:w="1599" w:type="dxa"/>
            <w:vAlign w:val="bottom"/>
          </w:tcPr>
          <w:p w:rsidR="00661D8C" w:rsidRPr="008450C9" w:rsidRDefault="00661D8C" w:rsidP="003D3785">
            <w:pPr>
              <w:ind w:right="397" w:firstLine="0"/>
              <w:jc w:val="right"/>
              <w:cnfStyle w:val="000000000000" w:firstRow="0" w:lastRow="0" w:firstColumn="0" w:lastColumn="0" w:oddVBand="0" w:evenVBand="0" w:oddHBand="0" w:evenHBand="0" w:firstRowFirstColumn="0" w:firstRowLastColumn="0" w:lastRowFirstColumn="0" w:lastRowLastColumn="0"/>
              <w:rPr>
                <w:rFonts w:ascii="Calibri" w:hAnsi="Calibri" w:cs="Calibri"/>
                <w:sz w:val="20"/>
                <w:szCs w:val="20"/>
              </w:rPr>
            </w:pPr>
            <w:r w:rsidRPr="008450C9">
              <w:rPr>
                <w:rFonts w:ascii="Calibri" w:hAnsi="Calibri" w:cs="Calibri"/>
                <w:sz w:val="20"/>
                <w:szCs w:val="20"/>
              </w:rPr>
              <w:t>2,64%</w:t>
            </w:r>
          </w:p>
        </w:tc>
        <w:tc>
          <w:tcPr>
            <w:tcW w:w="1599" w:type="dxa"/>
          </w:tcPr>
          <w:p w:rsidR="00661D8C" w:rsidRPr="008450C9" w:rsidRDefault="00661D8C" w:rsidP="003D3785">
            <w:pPr>
              <w:tabs>
                <w:tab w:val="left" w:pos="973"/>
              </w:tabs>
              <w:ind w:right="389"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8450C9">
              <w:rPr>
                <w:sz w:val="20"/>
                <w:szCs w:val="20"/>
              </w:rPr>
              <w:t>93,34</w:t>
            </w:r>
          </w:p>
        </w:tc>
        <w:tc>
          <w:tcPr>
            <w:tcW w:w="1661" w:type="dxa"/>
          </w:tcPr>
          <w:p w:rsidR="00661D8C" w:rsidRPr="008450C9" w:rsidRDefault="00661D8C" w:rsidP="003D3785">
            <w:pPr>
              <w:ind w:right="490"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8450C9">
              <w:rPr>
                <w:sz w:val="20"/>
                <w:szCs w:val="20"/>
              </w:rPr>
              <w:t>1,44%</w:t>
            </w:r>
          </w:p>
        </w:tc>
      </w:tr>
    </w:tbl>
    <w:p w:rsidR="00661D8C" w:rsidRPr="008D520B" w:rsidRDefault="00661D8C" w:rsidP="00661D8C">
      <w:pPr>
        <w:pStyle w:val="rdoZuzia"/>
      </w:pPr>
      <w:r w:rsidRPr="008D520B">
        <w:t>Źródło: Opracowanie własne</w:t>
      </w:r>
    </w:p>
    <w:p w:rsidR="006805D3" w:rsidRPr="006805D3" w:rsidRDefault="006805D3" w:rsidP="008D520B">
      <w:pPr>
        <w:pStyle w:val="Nagwek2"/>
      </w:pPr>
      <w:bookmarkStart w:id="56" w:name="_Toc482008788"/>
      <w:r w:rsidRPr="006805D3">
        <w:t>3.</w:t>
      </w:r>
      <w:r w:rsidR="00661D8C">
        <w:t>2</w:t>
      </w:r>
      <w:r w:rsidRPr="006805D3">
        <w:t xml:space="preserve">. </w:t>
      </w:r>
      <w:r w:rsidR="00661D8C">
        <w:t>Szczegółowa diagnoza podobszarów rewitalizacji</w:t>
      </w:r>
      <w:bookmarkEnd w:id="56"/>
    </w:p>
    <w:p w:rsidR="00707B82" w:rsidRPr="00A30018" w:rsidRDefault="00707B82" w:rsidP="00707B82">
      <w:bookmarkStart w:id="57" w:name="_Toc461711295"/>
      <w:r w:rsidRPr="00A30018">
        <w:t xml:space="preserve">Poniżej zestawiono wnioski z analizy przedstawionych w </w:t>
      </w:r>
      <w:r w:rsidR="00B02CAF" w:rsidRPr="00A30018">
        <w:t>„</w:t>
      </w:r>
      <w:r w:rsidR="00B02CAF" w:rsidRPr="00A30018">
        <w:rPr>
          <w:i/>
        </w:rPr>
        <w:t>Diagnozie</w:t>
      </w:r>
      <w:r w:rsidR="00B02CAF" w:rsidRPr="00A30018">
        <w:t>”</w:t>
      </w:r>
      <w:r w:rsidRPr="00A30018">
        <w:t xml:space="preserve"> danych </w:t>
      </w:r>
      <w:r w:rsidR="007411C4" w:rsidRPr="00A30018">
        <w:t>statystycznych</w:t>
      </w:r>
      <w:r w:rsidRPr="00A30018">
        <w:br/>
        <w:t>w kontekście każde</w:t>
      </w:r>
      <w:r w:rsidR="00B02CAF" w:rsidRPr="00A30018">
        <w:t>go z podobszarów rewitalizacji</w:t>
      </w:r>
      <w:r w:rsidR="00A30018" w:rsidRPr="00A30018">
        <w:t>, uzupełnione</w:t>
      </w:r>
      <w:r w:rsidR="00B02CAF" w:rsidRPr="00A30018">
        <w:t xml:space="preserve"> o postulaty i wnioski </w:t>
      </w:r>
      <w:r w:rsidR="007411C4" w:rsidRPr="00A30018">
        <w:br/>
      </w:r>
      <w:r w:rsidR="00B02CAF" w:rsidRPr="00A30018">
        <w:t>z poszczególnych form partycypacji społecznej.</w:t>
      </w:r>
    </w:p>
    <w:p w:rsidR="00B02CAF" w:rsidRPr="004B29D1" w:rsidRDefault="00B02CAF" w:rsidP="00707B82">
      <w:pPr>
        <w:rPr>
          <w:color w:val="FF0000"/>
        </w:rPr>
      </w:pPr>
    </w:p>
    <w:bookmarkEnd w:id="57"/>
    <w:p w:rsidR="007F48A1" w:rsidRDefault="007F48A1">
      <w:pPr>
        <w:spacing w:after="200"/>
        <w:ind w:firstLine="0"/>
        <w:jc w:val="left"/>
        <w:rPr>
          <w:rFonts w:asciiTheme="majorHAnsi" w:eastAsiaTheme="majorEastAsia" w:hAnsiTheme="majorHAnsi" w:cstheme="majorBidi"/>
          <w:b/>
          <w:i/>
          <w:iCs/>
          <w:spacing w:val="15"/>
          <w:sz w:val="24"/>
          <w:szCs w:val="24"/>
        </w:rPr>
      </w:pPr>
      <w:r>
        <w:br w:type="page"/>
      </w:r>
    </w:p>
    <w:p w:rsidR="00707B82" w:rsidRDefault="00707B82" w:rsidP="00B02CAF">
      <w:pPr>
        <w:pStyle w:val="Podtytu"/>
        <w:ind w:firstLine="0"/>
        <w:jc w:val="center"/>
      </w:pPr>
      <w:r w:rsidRPr="004B29D1">
        <w:lastRenderedPageBreak/>
        <w:t xml:space="preserve">Podobszar </w:t>
      </w:r>
      <w:r>
        <w:t>I. Brzezna</w:t>
      </w:r>
      <w:r w:rsidRPr="004B29D1">
        <w:t>:</w:t>
      </w:r>
    </w:p>
    <w:tbl>
      <w:tblPr>
        <w:tblStyle w:val="Tabela-Siatka"/>
        <w:tblW w:w="8926" w:type="dxa"/>
        <w:jc w:val="center"/>
        <w:tblLook w:val="04A0" w:firstRow="1" w:lastRow="0" w:firstColumn="1" w:lastColumn="0" w:noHBand="0" w:noVBand="1"/>
      </w:tblPr>
      <w:tblGrid>
        <w:gridCol w:w="834"/>
        <w:gridCol w:w="4690"/>
        <w:gridCol w:w="3402"/>
      </w:tblGrid>
      <w:tr w:rsidR="00707B82" w:rsidRPr="00A30018" w:rsidTr="00A30018">
        <w:trPr>
          <w:jc w:val="center"/>
        </w:trPr>
        <w:tc>
          <w:tcPr>
            <w:tcW w:w="834" w:type="dxa"/>
            <w:shd w:val="clear" w:color="auto" w:fill="BFBFBF" w:themeFill="background1" w:themeFillShade="BF"/>
          </w:tcPr>
          <w:p w:rsidR="00707B82" w:rsidRPr="00A30018" w:rsidRDefault="00707B82" w:rsidP="00A30018">
            <w:pPr>
              <w:ind w:firstLine="0"/>
              <w:jc w:val="center"/>
              <w:rPr>
                <w:b/>
                <w:sz w:val="20"/>
                <w:szCs w:val="20"/>
              </w:rPr>
            </w:pPr>
            <w:r w:rsidRPr="00A30018">
              <w:rPr>
                <w:b/>
                <w:sz w:val="20"/>
                <w:szCs w:val="20"/>
              </w:rPr>
              <w:t>Strefa</w:t>
            </w:r>
          </w:p>
        </w:tc>
        <w:tc>
          <w:tcPr>
            <w:tcW w:w="4690" w:type="dxa"/>
            <w:shd w:val="clear" w:color="auto" w:fill="BFBFBF" w:themeFill="background1" w:themeFillShade="BF"/>
          </w:tcPr>
          <w:p w:rsidR="00707B82" w:rsidRPr="00A30018" w:rsidRDefault="00B02CAF" w:rsidP="00A30018">
            <w:pPr>
              <w:ind w:firstLine="0"/>
              <w:jc w:val="center"/>
              <w:rPr>
                <w:b/>
                <w:sz w:val="20"/>
                <w:szCs w:val="20"/>
              </w:rPr>
            </w:pPr>
            <w:r w:rsidRPr="00A30018">
              <w:rPr>
                <w:b/>
                <w:sz w:val="20"/>
                <w:szCs w:val="20"/>
              </w:rPr>
              <w:t>Negatywne zjawiska</w:t>
            </w:r>
          </w:p>
        </w:tc>
        <w:tc>
          <w:tcPr>
            <w:tcW w:w="3402" w:type="dxa"/>
            <w:shd w:val="clear" w:color="auto" w:fill="BFBFBF" w:themeFill="background1" w:themeFillShade="BF"/>
          </w:tcPr>
          <w:p w:rsidR="00707B82" w:rsidRPr="00A30018" w:rsidRDefault="00B02CAF" w:rsidP="00A30018">
            <w:pPr>
              <w:ind w:firstLine="0"/>
              <w:jc w:val="center"/>
              <w:rPr>
                <w:b/>
                <w:sz w:val="20"/>
                <w:szCs w:val="20"/>
              </w:rPr>
            </w:pPr>
            <w:r w:rsidRPr="00A30018">
              <w:rPr>
                <w:b/>
                <w:sz w:val="20"/>
                <w:szCs w:val="20"/>
              </w:rPr>
              <w:t>Potencjały</w:t>
            </w:r>
          </w:p>
        </w:tc>
      </w:tr>
      <w:tr w:rsidR="00707B82" w:rsidRPr="00A30018" w:rsidTr="00895214">
        <w:trPr>
          <w:cantSplit/>
          <w:trHeight w:val="1134"/>
          <w:jc w:val="center"/>
        </w:trPr>
        <w:tc>
          <w:tcPr>
            <w:tcW w:w="834" w:type="dxa"/>
            <w:textDirection w:val="btLr"/>
          </w:tcPr>
          <w:p w:rsidR="00707B82" w:rsidRPr="00A30018" w:rsidRDefault="00707B82" w:rsidP="00A30018">
            <w:pPr>
              <w:ind w:left="113" w:right="113" w:firstLine="0"/>
              <w:jc w:val="center"/>
              <w:rPr>
                <w:sz w:val="20"/>
                <w:szCs w:val="20"/>
              </w:rPr>
            </w:pPr>
            <w:r w:rsidRPr="00A30018">
              <w:rPr>
                <w:sz w:val="20"/>
                <w:szCs w:val="20"/>
              </w:rPr>
              <w:t>Społeczna</w:t>
            </w:r>
          </w:p>
        </w:tc>
        <w:tc>
          <w:tcPr>
            <w:tcW w:w="4690" w:type="dxa"/>
            <w:tcBorders>
              <w:bottom w:val="single" w:sz="4" w:space="0" w:color="auto"/>
            </w:tcBorders>
          </w:tcPr>
          <w:p w:rsidR="00707B82" w:rsidRPr="00A30018" w:rsidRDefault="00422347" w:rsidP="00A30018">
            <w:pPr>
              <w:ind w:firstLine="0"/>
              <w:jc w:val="left"/>
              <w:rPr>
                <w:sz w:val="20"/>
                <w:szCs w:val="20"/>
              </w:rPr>
            </w:pPr>
            <w:r w:rsidRPr="00A30018">
              <w:rPr>
                <w:sz w:val="20"/>
                <w:szCs w:val="20"/>
              </w:rPr>
              <w:t>Podobszar gęsto zaludniony, gdzie koncentrują się różne negatywne zjawiska społeczne, często nakładające się na siebie</w:t>
            </w:r>
            <w:r w:rsidR="00672FD0" w:rsidRPr="00A30018">
              <w:rPr>
                <w:sz w:val="20"/>
                <w:szCs w:val="20"/>
              </w:rPr>
              <w:t>:</w:t>
            </w:r>
          </w:p>
          <w:p w:rsidR="00422347" w:rsidRPr="00A30018" w:rsidRDefault="00672FD0" w:rsidP="00B34416">
            <w:pPr>
              <w:pStyle w:val="Akapitzlist"/>
              <w:numPr>
                <w:ilvl w:val="0"/>
                <w:numId w:val="33"/>
              </w:numPr>
              <w:ind w:left="227" w:hanging="227"/>
              <w:jc w:val="left"/>
              <w:rPr>
                <w:sz w:val="20"/>
                <w:szCs w:val="20"/>
              </w:rPr>
            </w:pPr>
            <w:proofErr w:type="gramStart"/>
            <w:r w:rsidRPr="00A30018">
              <w:rPr>
                <w:sz w:val="20"/>
                <w:szCs w:val="20"/>
              </w:rPr>
              <w:t>starzejące</w:t>
            </w:r>
            <w:proofErr w:type="gramEnd"/>
            <w:r w:rsidRPr="00A30018">
              <w:rPr>
                <w:sz w:val="20"/>
                <w:szCs w:val="20"/>
              </w:rPr>
              <w:t xml:space="preserve"> się społeczeństwo,</w:t>
            </w:r>
          </w:p>
          <w:p w:rsidR="00672FD0" w:rsidRPr="00A30018" w:rsidRDefault="00672FD0" w:rsidP="00B34416">
            <w:pPr>
              <w:pStyle w:val="Akapitzlist"/>
              <w:numPr>
                <w:ilvl w:val="0"/>
                <w:numId w:val="33"/>
              </w:numPr>
              <w:ind w:left="227" w:hanging="227"/>
              <w:jc w:val="left"/>
              <w:rPr>
                <w:sz w:val="20"/>
                <w:szCs w:val="20"/>
              </w:rPr>
            </w:pPr>
            <w:proofErr w:type="gramStart"/>
            <w:r w:rsidRPr="00A30018">
              <w:rPr>
                <w:sz w:val="20"/>
                <w:szCs w:val="20"/>
              </w:rPr>
              <w:t>stosunkowo</w:t>
            </w:r>
            <w:proofErr w:type="gramEnd"/>
            <w:r w:rsidRPr="00A30018">
              <w:rPr>
                <w:sz w:val="20"/>
                <w:szCs w:val="20"/>
              </w:rPr>
              <w:t xml:space="preserve"> wysoki odsetek osób korzystających </w:t>
            </w:r>
            <w:r w:rsidR="00A30018">
              <w:rPr>
                <w:sz w:val="20"/>
                <w:szCs w:val="20"/>
              </w:rPr>
              <w:br/>
            </w:r>
            <w:r w:rsidRPr="00A30018">
              <w:rPr>
                <w:sz w:val="20"/>
                <w:szCs w:val="20"/>
              </w:rPr>
              <w:t xml:space="preserve">z pomocy społecznej z powodu bezrobocia </w:t>
            </w:r>
            <w:r w:rsidR="00A30018">
              <w:rPr>
                <w:sz w:val="20"/>
                <w:szCs w:val="20"/>
              </w:rPr>
              <w:br/>
            </w:r>
            <w:r w:rsidRPr="00A30018">
              <w:rPr>
                <w:sz w:val="20"/>
                <w:szCs w:val="20"/>
              </w:rPr>
              <w:t>i wielodzietności,</w:t>
            </w:r>
          </w:p>
          <w:p w:rsidR="00422347" w:rsidRPr="00A30018" w:rsidRDefault="00672FD0" w:rsidP="00B34416">
            <w:pPr>
              <w:pStyle w:val="Akapitzlist"/>
              <w:numPr>
                <w:ilvl w:val="0"/>
                <w:numId w:val="33"/>
              </w:numPr>
              <w:ind w:left="227" w:hanging="227"/>
              <w:jc w:val="left"/>
              <w:rPr>
                <w:sz w:val="20"/>
                <w:szCs w:val="20"/>
              </w:rPr>
            </w:pPr>
            <w:proofErr w:type="gramStart"/>
            <w:r w:rsidRPr="00A30018">
              <w:rPr>
                <w:sz w:val="20"/>
                <w:szCs w:val="20"/>
              </w:rPr>
              <w:t>najwyższy</w:t>
            </w:r>
            <w:proofErr w:type="gramEnd"/>
            <w:r w:rsidRPr="00A30018">
              <w:rPr>
                <w:sz w:val="20"/>
                <w:szCs w:val="20"/>
              </w:rPr>
              <w:t xml:space="preserve"> w skali gminy wskaźnik przestępczości oraz stosunkowo wysoka liczba przypadków przemocy domowej.</w:t>
            </w:r>
          </w:p>
        </w:tc>
        <w:tc>
          <w:tcPr>
            <w:tcW w:w="3402" w:type="dxa"/>
            <w:tcBorders>
              <w:bottom w:val="single" w:sz="4" w:space="0" w:color="auto"/>
            </w:tcBorders>
          </w:tcPr>
          <w:p w:rsidR="00861C8E" w:rsidRDefault="00861C8E" w:rsidP="00A30018">
            <w:pPr>
              <w:ind w:firstLine="0"/>
              <w:jc w:val="left"/>
              <w:rPr>
                <w:sz w:val="20"/>
                <w:szCs w:val="20"/>
              </w:rPr>
            </w:pPr>
            <w:r w:rsidRPr="00861C8E">
              <w:rPr>
                <w:sz w:val="20"/>
                <w:szCs w:val="20"/>
              </w:rPr>
              <w:t>Osadzenie w tradycji i kulturze regionalnej</w:t>
            </w:r>
            <w:r>
              <w:rPr>
                <w:sz w:val="20"/>
                <w:szCs w:val="20"/>
              </w:rPr>
              <w:t>.</w:t>
            </w:r>
          </w:p>
          <w:p w:rsidR="00422347" w:rsidRPr="00A30018" w:rsidRDefault="00422347" w:rsidP="00A30018">
            <w:pPr>
              <w:ind w:firstLine="0"/>
              <w:jc w:val="left"/>
              <w:rPr>
                <w:sz w:val="20"/>
                <w:szCs w:val="20"/>
              </w:rPr>
            </w:pPr>
            <w:r w:rsidRPr="00A30018">
              <w:rPr>
                <w:sz w:val="20"/>
                <w:szCs w:val="20"/>
              </w:rPr>
              <w:t>Wzrost liczby ludności i dodatni przyrost naturalny.</w:t>
            </w:r>
          </w:p>
          <w:p w:rsidR="00422347" w:rsidRPr="00A30018" w:rsidRDefault="00422347" w:rsidP="00A30018">
            <w:pPr>
              <w:ind w:firstLine="0"/>
              <w:jc w:val="left"/>
              <w:rPr>
                <w:sz w:val="20"/>
                <w:szCs w:val="20"/>
              </w:rPr>
            </w:pPr>
            <w:r w:rsidRPr="00A30018">
              <w:rPr>
                <w:sz w:val="20"/>
                <w:szCs w:val="20"/>
              </w:rPr>
              <w:t>Saldo migracji w ruchu wewnętrznym na dodatnim poziomie.</w:t>
            </w:r>
          </w:p>
          <w:p w:rsidR="007411C4" w:rsidRDefault="00861C8E" w:rsidP="00A30018">
            <w:pPr>
              <w:ind w:firstLine="0"/>
              <w:jc w:val="left"/>
              <w:rPr>
                <w:sz w:val="20"/>
                <w:szCs w:val="20"/>
              </w:rPr>
            </w:pPr>
            <w:r>
              <w:rPr>
                <w:sz w:val="20"/>
                <w:szCs w:val="20"/>
              </w:rPr>
              <w:t>D</w:t>
            </w:r>
            <w:r w:rsidRPr="00A30018">
              <w:rPr>
                <w:sz w:val="20"/>
                <w:szCs w:val="20"/>
              </w:rPr>
              <w:t xml:space="preserve">obry </w:t>
            </w:r>
            <w:r>
              <w:rPr>
                <w:sz w:val="20"/>
                <w:szCs w:val="20"/>
              </w:rPr>
              <w:t>p</w:t>
            </w:r>
            <w:r w:rsidR="00672FD0" w:rsidRPr="00A30018">
              <w:rPr>
                <w:sz w:val="20"/>
                <w:szCs w:val="20"/>
              </w:rPr>
              <w:t>oziom edukacji</w:t>
            </w:r>
            <w:r w:rsidR="00A30018" w:rsidRPr="00A30018">
              <w:rPr>
                <w:sz w:val="20"/>
                <w:szCs w:val="20"/>
              </w:rPr>
              <w:t>,</w:t>
            </w:r>
            <w:r w:rsidR="00672FD0" w:rsidRPr="00A30018">
              <w:rPr>
                <w:sz w:val="20"/>
                <w:szCs w:val="20"/>
              </w:rPr>
              <w:t xml:space="preserve"> o czym świadczy średni wynik sprawdzianu szóstoklasistów wyższy niż średnia wojewódzka.</w:t>
            </w:r>
          </w:p>
          <w:p w:rsidR="00861C8E" w:rsidRPr="00A30018" w:rsidRDefault="00861C8E" w:rsidP="00A30018">
            <w:pPr>
              <w:ind w:firstLine="0"/>
              <w:jc w:val="left"/>
              <w:rPr>
                <w:sz w:val="20"/>
                <w:szCs w:val="20"/>
              </w:rPr>
            </w:pPr>
          </w:p>
        </w:tc>
      </w:tr>
      <w:tr w:rsidR="00707B82" w:rsidRPr="00A30018" w:rsidTr="00895214">
        <w:trPr>
          <w:cantSplit/>
          <w:trHeight w:val="1392"/>
          <w:jc w:val="center"/>
        </w:trPr>
        <w:tc>
          <w:tcPr>
            <w:tcW w:w="834" w:type="dxa"/>
            <w:textDirection w:val="btLr"/>
          </w:tcPr>
          <w:p w:rsidR="00707B82" w:rsidRPr="00A30018" w:rsidRDefault="00A30018" w:rsidP="00A30018">
            <w:pPr>
              <w:ind w:left="113" w:right="113" w:firstLine="0"/>
              <w:rPr>
                <w:sz w:val="20"/>
                <w:szCs w:val="20"/>
              </w:rPr>
            </w:pPr>
            <w:r w:rsidRPr="00A30018">
              <w:rPr>
                <w:sz w:val="20"/>
                <w:szCs w:val="20"/>
              </w:rPr>
              <w:t>Gospodarcza</w:t>
            </w:r>
          </w:p>
        </w:tc>
        <w:tc>
          <w:tcPr>
            <w:tcW w:w="4690" w:type="dxa"/>
            <w:tcBorders>
              <w:tl2br w:val="nil"/>
              <w:tr2bl w:val="nil"/>
            </w:tcBorders>
          </w:tcPr>
          <w:p w:rsidR="002551E3" w:rsidRPr="00A30018" w:rsidRDefault="00B517A1" w:rsidP="002551E3">
            <w:pPr>
              <w:ind w:firstLine="0"/>
              <w:jc w:val="left"/>
              <w:rPr>
                <w:sz w:val="20"/>
                <w:szCs w:val="20"/>
              </w:rPr>
            </w:pPr>
            <w:r>
              <w:rPr>
                <w:sz w:val="20"/>
                <w:szCs w:val="20"/>
              </w:rPr>
              <w:t>N</w:t>
            </w:r>
            <w:r w:rsidR="002551E3">
              <w:rPr>
                <w:sz w:val="20"/>
                <w:szCs w:val="20"/>
              </w:rPr>
              <w:t>iski</w:t>
            </w:r>
            <w:r w:rsidR="002551E3" w:rsidRPr="00A30018">
              <w:rPr>
                <w:sz w:val="20"/>
                <w:szCs w:val="20"/>
              </w:rPr>
              <w:t xml:space="preserve"> poziom przedsiębiorczości</w:t>
            </w:r>
            <w:r w:rsidR="002551E3">
              <w:rPr>
                <w:sz w:val="20"/>
                <w:szCs w:val="20"/>
              </w:rPr>
              <w:t>.</w:t>
            </w:r>
          </w:p>
          <w:p w:rsidR="00707B82" w:rsidRPr="00A30018" w:rsidRDefault="00707B82" w:rsidP="00A30018">
            <w:pPr>
              <w:ind w:firstLine="0"/>
              <w:jc w:val="left"/>
              <w:rPr>
                <w:sz w:val="20"/>
                <w:szCs w:val="20"/>
              </w:rPr>
            </w:pPr>
          </w:p>
        </w:tc>
        <w:tc>
          <w:tcPr>
            <w:tcW w:w="3402" w:type="dxa"/>
            <w:tcBorders>
              <w:bottom w:val="single" w:sz="4" w:space="0" w:color="auto"/>
              <w:tl2br w:val="nil"/>
              <w:tr2bl w:val="nil"/>
            </w:tcBorders>
          </w:tcPr>
          <w:p w:rsidR="00A30018" w:rsidRPr="00A30018" w:rsidRDefault="00B517A1" w:rsidP="00A30018">
            <w:pPr>
              <w:ind w:firstLine="0"/>
              <w:jc w:val="left"/>
              <w:rPr>
                <w:sz w:val="20"/>
                <w:szCs w:val="20"/>
              </w:rPr>
            </w:pPr>
            <w:r>
              <w:rPr>
                <w:sz w:val="20"/>
                <w:szCs w:val="20"/>
              </w:rPr>
              <w:t xml:space="preserve">Szansą na rozwój gospodarczy jest zintensyfikowanie turystycznego ruchu </w:t>
            </w:r>
            <w:r w:rsidR="00895214">
              <w:rPr>
                <w:sz w:val="20"/>
                <w:szCs w:val="20"/>
              </w:rPr>
              <w:t>weekendowego opartego o rozwój ścieżek rowerowych i lokalny koloryt kulturowy.</w:t>
            </w:r>
          </w:p>
        </w:tc>
      </w:tr>
      <w:tr w:rsidR="00707B82" w:rsidRPr="00A30018" w:rsidTr="00895214">
        <w:trPr>
          <w:cantSplit/>
          <w:trHeight w:val="1134"/>
          <w:jc w:val="center"/>
        </w:trPr>
        <w:tc>
          <w:tcPr>
            <w:tcW w:w="834" w:type="dxa"/>
            <w:textDirection w:val="btLr"/>
          </w:tcPr>
          <w:p w:rsidR="00707B82" w:rsidRPr="00A30018" w:rsidRDefault="00B02CAF" w:rsidP="00A30018">
            <w:pPr>
              <w:ind w:left="113" w:right="113" w:firstLine="0"/>
              <w:rPr>
                <w:sz w:val="20"/>
                <w:szCs w:val="20"/>
              </w:rPr>
            </w:pPr>
            <w:r w:rsidRPr="00A30018">
              <w:rPr>
                <w:sz w:val="20"/>
                <w:szCs w:val="20"/>
              </w:rPr>
              <w:t>Środowiskowa</w:t>
            </w:r>
          </w:p>
        </w:tc>
        <w:tc>
          <w:tcPr>
            <w:tcW w:w="4690" w:type="dxa"/>
          </w:tcPr>
          <w:p w:rsidR="00707B82" w:rsidRPr="00A30018" w:rsidRDefault="00422347" w:rsidP="00A30018">
            <w:pPr>
              <w:ind w:firstLine="0"/>
              <w:jc w:val="left"/>
              <w:rPr>
                <w:sz w:val="20"/>
                <w:szCs w:val="20"/>
              </w:rPr>
            </w:pPr>
            <w:r w:rsidRPr="00A30018">
              <w:rPr>
                <w:sz w:val="20"/>
                <w:szCs w:val="20"/>
              </w:rPr>
              <w:t>Oddzia</w:t>
            </w:r>
            <w:r w:rsidR="007A4B86">
              <w:rPr>
                <w:sz w:val="20"/>
                <w:szCs w:val="20"/>
              </w:rPr>
              <w:t>ływanie emisji zanieczyszczeń</w:t>
            </w:r>
            <w:r w:rsidRPr="00A30018">
              <w:rPr>
                <w:sz w:val="20"/>
                <w:szCs w:val="20"/>
              </w:rPr>
              <w:t xml:space="preserve"> powietrza oraz napływ tych substancji z terenu Nowego Sącza</w:t>
            </w:r>
            <w:r w:rsidR="00861C8E">
              <w:rPr>
                <w:sz w:val="20"/>
                <w:szCs w:val="20"/>
              </w:rPr>
              <w:t>.</w:t>
            </w:r>
          </w:p>
          <w:p w:rsidR="00A30018" w:rsidRPr="00A30018" w:rsidRDefault="00A30018" w:rsidP="00A30018">
            <w:pPr>
              <w:ind w:firstLine="0"/>
              <w:jc w:val="left"/>
              <w:rPr>
                <w:sz w:val="20"/>
                <w:szCs w:val="20"/>
              </w:rPr>
            </w:pPr>
          </w:p>
          <w:p w:rsidR="00A30018" w:rsidRPr="00A30018" w:rsidRDefault="00A30018" w:rsidP="00A30018">
            <w:pPr>
              <w:ind w:firstLine="0"/>
              <w:jc w:val="left"/>
              <w:rPr>
                <w:sz w:val="20"/>
                <w:szCs w:val="20"/>
              </w:rPr>
            </w:pPr>
          </w:p>
          <w:p w:rsidR="00A30018" w:rsidRDefault="00A30018" w:rsidP="00A30018">
            <w:pPr>
              <w:ind w:firstLine="0"/>
              <w:jc w:val="left"/>
              <w:rPr>
                <w:sz w:val="20"/>
                <w:szCs w:val="20"/>
              </w:rPr>
            </w:pPr>
          </w:p>
          <w:p w:rsidR="00A30018" w:rsidRPr="00A30018" w:rsidRDefault="00A30018" w:rsidP="00A30018">
            <w:pPr>
              <w:ind w:firstLine="0"/>
              <w:jc w:val="left"/>
              <w:rPr>
                <w:sz w:val="20"/>
                <w:szCs w:val="20"/>
              </w:rPr>
            </w:pPr>
          </w:p>
        </w:tc>
        <w:tc>
          <w:tcPr>
            <w:tcW w:w="3402" w:type="dxa"/>
            <w:tcBorders>
              <w:tl2br w:val="nil"/>
              <w:tr2bl w:val="nil"/>
            </w:tcBorders>
          </w:tcPr>
          <w:p w:rsidR="00707B82" w:rsidRPr="00A30018" w:rsidRDefault="00895214" w:rsidP="00A30018">
            <w:pPr>
              <w:ind w:firstLine="0"/>
              <w:jc w:val="left"/>
              <w:rPr>
                <w:sz w:val="20"/>
                <w:szCs w:val="20"/>
              </w:rPr>
            </w:pPr>
            <w:r>
              <w:rPr>
                <w:sz w:val="20"/>
                <w:szCs w:val="20"/>
              </w:rPr>
              <w:t>Rozwój zachęt finansowych do inwestycji proekologicznych dla mieszkańców.</w:t>
            </w:r>
          </w:p>
        </w:tc>
      </w:tr>
      <w:tr w:rsidR="00707B82" w:rsidRPr="00A30018" w:rsidTr="00A30018">
        <w:trPr>
          <w:cantSplit/>
          <w:trHeight w:val="1134"/>
          <w:jc w:val="center"/>
        </w:trPr>
        <w:tc>
          <w:tcPr>
            <w:tcW w:w="834" w:type="dxa"/>
            <w:textDirection w:val="btLr"/>
          </w:tcPr>
          <w:p w:rsidR="00707B82" w:rsidRPr="00A30018" w:rsidRDefault="00B02CAF" w:rsidP="006F1FC6">
            <w:pPr>
              <w:ind w:left="113" w:right="113" w:firstLine="0"/>
              <w:jc w:val="center"/>
              <w:rPr>
                <w:sz w:val="20"/>
                <w:szCs w:val="20"/>
              </w:rPr>
            </w:pPr>
            <w:r w:rsidRPr="00A30018">
              <w:rPr>
                <w:sz w:val="20"/>
                <w:szCs w:val="20"/>
              </w:rPr>
              <w:t>Przestrzenno-funkcjonalna</w:t>
            </w:r>
          </w:p>
        </w:tc>
        <w:tc>
          <w:tcPr>
            <w:tcW w:w="4690" w:type="dxa"/>
          </w:tcPr>
          <w:p w:rsidR="007A58B4" w:rsidRPr="00A30018" w:rsidRDefault="00A64BDB" w:rsidP="00A30018">
            <w:pPr>
              <w:ind w:firstLine="0"/>
              <w:jc w:val="left"/>
              <w:rPr>
                <w:sz w:val="20"/>
                <w:szCs w:val="20"/>
              </w:rPr>
            </w:pPr>
            <w:r>
              <w:rPr>
                <w:sz w:val="20"/>
                <w:szCs w:val="20"/>
              </w:rPr>
              <w:t>Brak infrastruktury sieci gazowej</w:t>
            </w:r>
            <w:r w:rsidR="00A30018" w:rsidRPr="00A30018">
              <w:rPr>
                <w:sz w:val="20"/>
                <w:szCs w:val="20"/>
              </w:rPr>
              <w:t>.</w:t>
            </w:r>
          </w:p>
          <w:p w:rsidR="00A60FA2" w:rsidRDefault="00A30018" w:rsidP="00A30018">
            <w:pPr>
              <w:ind w:firstLine="0"/>
              <w:jc w:val="left"/>
              <w:rPr>
                <w:sz w:val="20"/>
                <w:szCs w:val="20"/>
              </w:rPr>
            </w:pPr>
            <w:r w:rsidRPr="00A30018">
              <w:rPr>
                <w:sz w:val="20"/>
                <w:szCs w:val="20"/>
              </w:rPr>
              <w:t xml:space="preserve">Niezadowalająca oferta spędzania wolnego czasu </w:t>
            </w:r>
            <w:r>
              <w:rPr>
                <w:sz w:val="20"/>
                <w:szCs w:val="20"/>
              </w:rPr>
              <w:br/>
            </w:r>
            <w:r w:rsidRPr="00A30018">
              <w:rPr>
                <w:sz w:val="20"/>
                <w:szCs w:val="20"/>
              </w:rPr>
              <w:t>i zajęć dodatkowych dla dzieci i młodzieży.</w:t>
            </w:r>
          </w:p>
          <w:p w:rsidR="00A30018" w:rsidRDefault="00A60FA2" w:rsidP="00A30018">
            <w:pPr>
              <w:ind w:firstLine="0"/>
              <w:jc w:val="left"/>
              <w:rPr>
                <w:sz w:val="20"/>
                <w:szCs w:val="20"/>
              </w:rPr>
            </w:pPr>
            <w:r>
              <w:rPr>
                <w:sz w:val="20"/>
                <w:szCs w:val="20"/>
              </w:rPr>
              <w:t>Zły stan techniczny ośrodka zdrowia, pogarszający dostępność mieszkańców do świadczonych tam usług.</w:t>
            </w:r>
          </w:p>
          <w:p w:rsidR="007F48A1" w:rsidRPr="00A30018" w:rsidRDefault="007F48A1" w:rsidP="00A30018">
            <w:pPr>
              <w:ind w:firstLine="0"/>
              <w:jc w:val="left"/>
              <w:rPr>
                <w:sz w:val="20"/>
                <w:szCs w:val="20"/>
              </w:rPr>
            </w:pPr>
            <w:r>
              <w:rPr>
                <w:sz w:val="20"/>
                <w:szCs w:val="20"/>
              </w:rPr>
              <w:t>Słabo rozwinięta infrastruktura rowerowa, utrudniająca pełne wykorzystanie potencjału aktywnego wypoczynku weekendowego na terenie gminy.</w:t>
            </w:r>
          </w:p>
        </w:tc>
        <w:tc>
          <w:tcPr>
            <w:tcW w:w="3402" w:type="dxa"/>
          </w:tcPr>
          <w:p w:rsidR="00A30018" w:rsidRDefault="007A58B4" w:rsidP="00A30018">
            <w:pPr>
              <w:ind w:firstLine="0"/>
              <w:jc w:val="left"/>
              <w:rPr>
                <w:sz w:val="20"/>
                <w:szCs w:val="20"/>
              </w:rPr>
            </w:pPr>
            <w:r w:rsidRPr="00A30018">
              <w:rPr>
                <w:sz w:val="20"/>
                <w:szCs w:val="20"/>
              </w:rPr>
              <w:t xml:space="preserve">Centrum </w:t>
            </w:r>
            <w:r w:rsidRPr="00CE105A">
              <w:rPr>
                <w:sz w:val="20"/>
                <w:szCs w:val="20"/>
              </w:rPr>
              <w:t>sołectwa</w:t>
            </w:r>
            <w:r w:rsidR="00A30018" w:rsidRPr="00CE105A">
              <w:rPr>
                <w:sz w:val="20"/>
                <w:szCs w:val="20"/>
              </w:rPr>
              <w:t xml:space="preserve">, </w:t>
            </w:r>
            <w:r w:rsidR="00E573B3" w:rsidRPr="00CE105A">
              <w:rPr>
                <w:sz w:val="20"/>
                <w:szCs w:val="20"/>
              </w:rPr>
              <w:t xml:space="preserve">na </w:t>
            </w:r>
            <w:proofErr w:type="gramStart"/>
            <w:r w:rsidR="00E573B3" w:rsidRPr="00CE105A">
              <w:rPr>
                <w:sz w:val="20"/>
                <w:szCs w:val="20"/>
              </w:rPr>
              <w:t>terenie którego</w:t>
            </w:r>
            <w:proofErr w:type="gramEnd"/>
            <w:r w:rsidR="00E573B3" w:rsidRPr="00CE105A">
              <w:rPr>
                <w:sz w:val="20"/>
                <w:szCs w:val="20"/>
              </w:rPr>
              <w:t xml:space="preserve"> tętni</w:t>
            </w:r>
            <w:r w:rsidR="00A30018" w:rsidRPr="00CE105A">
              <w:rPr>
                <w:sz w:val="20"/>
                <w:szCs w:val="20"/>
              </w:rPr>
              <w:t xml:space="preserve"> życie publiczne</w:t>
            </w:r>
            <w:r w:rsidR="00E573B3" w:rsidRPr="00CE105A">
              <w:rPr>
                <w:sz w:val="20"/>
                <w:szCs w:val="20"/>
              </w:rPr>
              <w:t xml:space="preserve"> mieszkańców.</w:t>
            </w:r>
            <w:r w:rsidR="00895214">
              <w:rPr>
                <w:sz w:val="20"/>
                <w:szCs w:val="20"/>
              </w:rPr>
              <w:t xml:space="preserve"> </w:t>
            </w:r>
            <w:r w:rsidR="003917E5" w:rsidRPr="00E573B3">
              <w:rPr>
                <w:sz w:val="20"/>
                <w:szCs w:val="20"/>
              </w:rPr>
              <w:t>Obszar ten pełni szereg istotnych funkcji usług</w:t>
            </w:r>
            <w:r w:rsidR="003917E5">
              <w:rPr>
                <w:sz w:val="20"/>
                <w:szCs w:val="20"/>
              </w:rPr>
              <w:t>owych względem mieszkańców całego sołectwa</w:t>
            </w:r>
            <w:r w:rsidR="003917E5" w:rsidRPr="00E573B3">
              <w:rPr>
                <w:sz w:val="20"/>
                <w:szCs w:val="20"/>
              </w:rPr>
              <w:t xml:space="preserve">. W granicach rozpatrywanego obszaru zlokalizowane są budynki użyteczności publicznej pełniące funkcje </w:t>
            </w:r>
            <w:r w:rsidR="003917E5" w:rsidRPr="00C65C48">
              <w:rPr>
                <w:sz w:val="20"/>
                <w:szCs w:val="20"/>
              </w:rPr>
              <w:t>kulturalne (</w:t>
            </w:r>
            <w:r w:rsidR="003917E5">
              <w:rPr>
                <w:sz w:val="20"/>
                <w:szCs w:val="20"/>
              </w:rPr>
              <w:t>filia</w:t>
            </w:r>
            <w:r w:rsidR="00895214">
              <w:rPr>
                <w:sz w:val="20"/>
                <w:szCs w:val="20"/>
              </w:rPr>
              <w:t xml:space="preserve"> </w:t>
            </w:r>
            <w:r w:rsidR="003917E5">
              <w:rPr>
                <w:sz w:val="20"/>
                <w:szCs w:val="20"/>
              </w:rPr>
              <w:t>Gminnego Ośrodka</w:t>
            </w:r>
            <w:r w:rsidR="003917E5" w:rsidRPr="00C65C48">
              <w:rPr>
                <w:sz w:val="20"/>
                <w:szCs w:val="20"/>
              </w:rPr>
              <w:t xml:space="preserve"> Kultury</w:t>
            </w:r>
            <w:r w:rsidR="003917E5">
              <w:rPr>
                <w:sz w:val="20"/>
                <w:szCs w:val="20"/>
              </w:rPr>
              <w:t>, filia</w:t>
            </w:r>
            <w:r w:rsidR="003917E5" w:rsidRPr="00A30018">
              <w:rPr>
                <w:sz w:val="20"/>
                <w:szCs w:val="20"/>
              </w:rPr>
              <w:t xml:space="preserve"> Biblioteki Gminnej</w:t>
            </w:r>
            <w:r w:rsidR="005F200B">
              <w:rPr>
                <w:sz w:val="20"/>
                <w:szCs w:val="20"/>
              </w:rPr>
              <w:t>, obiekty zabytkowe</w:t>
            </w:r>
            <w:r w:rsidR="003917E5" w:rsidRPr="00C65C48">
              <w:rPr>
                <w:sz w:val="20"/>
                <w:szCs w:val="20"/>
              </w:rPr>
              <w:t xml:space="preserve">), </w:t>
            </w:r>
            <w:r w:rsidR="003917E5" w:rsidRPr="003917E5">
              <w:rPr>
                <w:sz w:val="20"/>
                <w:szCs w:val="20"/>
              </w:rPr>
              <w:t>oświatowe (</w:t>
            </w:r>
            <w:r w:rsidR="005F200B">
              <w:rPr>
                <w:sz w:val="20"/>
                <w:szCs w:val="20"/>
              </w:rPr>
              <w:t>Szkoła Podstawowa i Gimnazjum</w:t>
            </w:r>
            <w:r w:rsidR="003917E5" w:rsidRPr="003917E5">
              <w:rPr>
                <w:sz w:val="20"/>
                <w:szCs w:val="20"/>
              </w:rPr>
              <w:t xml:space="preserve">, Gminne Przedszkole), </w:t>
            </w:r>
            <w:r w:rsidR="003917E5" w:rsidRPr="001E21FC">
              <w:rPr>
                <w:sz w:val="20"/>
                <w:szCs w:val="20"/>
              </w:rPr>
              <w:t>kultu religijnego (kościół)</w:t>
            </w:r>
            <w:r w:rsidR="005F200B">
              <w:rPr>
                <w:sz w:val="20"/>
                <w:szCs w:val="20"/>
              </w:rPr>
              <w:t>,</w:t>
            </w:r>
            <w:r w:rsidR="003917E5" w:rsidRPr="001E21FC">
              <w:rPr>
                <w:sz w:val="20"/>
                <w:szCs w:val="20"/>
              </w:rPr>
              <w:t xml:space="preserve"> zdrowotne (ośrodek zdrowia). </w:t>
            </w:r>
            <w:r w:rsidR="003917E5" w:rsidRPr="003917E5">
              <w:rPr>
                <w:sz w:val="20"/>
                <w:szCs w:val="20"/>
              </w:rPr>
              <w:t>Poza wymienionymi wyżej, obszar pełni również funkcję handlowo-usługową.</w:t>
            </w:r>
          </w:p>
          <w:p w:rsidR="007F48A1" w:rsidRPr="00A30018" w:rsidRDefault="007F48A1" w:rsidP="00BC3558">
            <w:pPr>
              <w:ind w:firstLine="0"/>
              <w:jc w:val="left"/>
              <w:rPr>
                <w:sz w:val="20"/>
                <w:szCs w:val="20"/>
              </w:rPr>
            </w:pPr>
            <w:r>
              <w:rPr>
                <w:sz w:val="20"/>
                <w:szCs w:val="20"/>
              </w:rPr>
              <w:t xml:space="preserve">Podobszar ma ogromny potencjał do rozwoju turystyki weekendowej, wykorzystującej walory przyrodnicze i kulturowe. </w:t>
            </w:r>
            <w:r w:rsidR="00BC3558">
              <w:rPr>
                <w:sz w:val="20"/>
                <w:szCs w:val="20"/>
              </w:rPr>
              <w:t>Szczególną szansę na rozwój upatruje się w rozwoju ścieżek rowerowych, z uwagi na coraz bardziej propagowaną modę na aktywny wypoczynek.</w:t>
            </w:r>
          </w:p>
        </w:tc>
      </w:tr>
      <w:tr w:rsidR="00B02CAF" w:rsidRPr="00A30018" w:rsidTr="00A30018">
        <w:trPr>
          <w:cantSplit/>
          <w:trHeight w:val="1134"/>
          <w:jc w:val="center"/>
        </w:trPr>
        <w:tc>
          <w:tcPr>
            <w:tcW w:w="834" w:type="dxa"/>
            <w:textDirection w:val="btLr"/>
          </w:tcPr>
          <w:p w:rsidR="00B02CAF" w:rsidRPr="00A30018" w:rsidRDefault="00B02CAF" w:rsidP="00A30018">
            <w:pPr>
              <w:ind w:left="113" w:right="113" w:firstLine="0"/>
              <w:rPr>
                <w:sz w:val="20"/>
                <w:szCs w:val="20"/>
              </w:rPr>
            </w:pPr>
            <w:r w:rsidRPr="00A30018">
              <w:rPr>
                <w:sz w:val="20"/>
                <w:szCs w:val="20"/>
              </w:rPr>
              <w:t>Techniczna</w:t>
            </w:r>
          </w:p>
        </w:tc>
        <w:tc>
          <w:tcPr>
            <w:tcW w:w="4690" w:type="dxa"/>
          </w:tcPr>
          <w:p w:rsidR="00B02CAF" w:rsidRDefault="007A58B4" w:rsidP="00A30018">
            <w:pPr>
              <w:ind w:firstLine="0"/>
              <w:jc w:val="left"/>
              <w:rPr>
                <w:sz w:val="20"/>
                <w:szCs w:val="20"/>
              </w:rPr>
            </w:pPr>
            <w:r w:rsidRPr="00A30018">
              <w:rPr>
                <w:sz w:val="20"/>
                <w:szCs w:val="20"/>
              </w:rPr>
              <w:t>Zły stan niektórych odcinków dróg oraz chodników, braki w oświetleniu ulicznym i niedobór barier ochronnych.</w:t>
            </w:r>
          </w:p>
          <w:p w:rsidR="00A60FA2" w:rsidRPr="00A30018" w:rsidRDefault="00A60FA2" w:rsidP="00A30018">
            <w:pPr>
              <w:ind w:firstLine="0"/>
              <w:jc w:val="left"/>
              <w:rPr>
                <w:sz w:val="20"/>
                <w:szCs w:val="20"/>
              </w:rPr>
            </w:pPr>
          </w:p>
        </w:tc>
        <w:tc>
          <w:tcPr>
            <w:tcW w:w="3402" w:type="dxa"/>
          </w:tcPr>
          <w:p w:rsidR="00B02CAF" w:rsidRPr="00A30018" w:rsidRDefault="00672FD0" w:rsidP="00A30018">
            <w:pPr>
              <w:ind w:firstLine="0"/>
              <w:jc w:val="left"/>
              <w:rPr>
                <w:sz w:val="20"/>
                <w:szCs w:val="20"/>
              </w:rPr>
            </w:pPr>
            <w:r w:rsidRPr="00A30018">
              <w:rPr>
                <w:sz w:val="20"/>
                <w:szCs w:val="20"/>
              </w:rPr>
              <w:t xml:space="preserve">Rozwinięta sieć wodociągowa </w:t>
            </w:r>
            <w:r w:rsidR="00A30018">
              <w:rPr>
                <w:sz w:val="20"/>
                <w:szCs w:val="20"/>
              </w:rPr>
              <w:br/>
            </w:r>
            <w:r w:rsidRPr="00A30018">
              <w:rPr>
                <w:sz w:val="20"/>
                <w:szCs w:val="20"/>
              </w:rPr>
              <w:t>i kanalizacyjna</w:t>
            </w:r>
            <w:r w:rsidR="00A30018">
              <w:rPr>
                <w:sz w:val="20"/>
                <w:szCs w:val="20"/>
              </w:rPr>
              <w:t>.</w:t>
            </w:r>
          </w:p>
        </w:tc>
      </w:tr>
    </w:tbl>
    <w:p w:rsidR="00895214" w:rsidRDefault="00895214" w:rsidP="00E573B3">
      <w:pPr>
        <w:pStyle w:val="Podtytu"/>
        <w:ind w:firstLine="0"/>
        <w:jc w:val="center"/>
      </w:pPr>
    </w:p>
    <w:p w:rsidR="00E573B3" w:rsidRDefault="00E573B3" w:rsidP="00E573B3">
      <w:pPr>
        <w:pStyle w:val="Podtytu"/>
        <w:ind w:firstLine="0"/>
        <w:jc w:val="center"/>
      </w:pPr>
      <w:r w:rsidRPr="004B29D1">
        <w:lastRenderedPageBreak/>
        <w:t xml:space="preserve">Podobszar </w:t>
      </w:r>
      <w:r>
        <w:t>II. Długołęka-Świerkla</w:t>
      </w:r>
      <w:r w:rsidRPr="004B29D1">
        <w:t>:</w:t>
      </w:r>
    </w:p>
    <w:tbl>
      <w:tblPr>
        <w:tblStyle w:val="Tabela-Siatka"/>
        <w:tblW w:w="8926" w:type="dxa"/>
        <w:jc w:val="center"/>
        <w:tblLook w:val="04A0" w:firstRow="1" w:lastRow="0" w:firstColumn="1" w:lastColumn="0" w:noHBand="0" w:noVBand="1"/>
      </w:tblPr>
      <w:tblGrid>
        <w:gridCol w:w="834"/>
        <w:gridCol w:w="4690"/>
        <w:gridCol w:w="3402"/>
      </w:tblGrid>
      <w:tr w:rsidR="00E573B3" w:rsidRPr="00A30018" w:rsidTr="006D2BCA">
        <w:trPr>
          <w:tblHeader/>
          <w:jc w:val="center"/>
        </w:trPr>
        <w:tc>
          <w:tcPr>
            <w:tcW w:w="834"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Strefa</w:t>
            </w:r>
          </w:p>
        </w:tc>
        <w:tc>
          <w:tcPr>
            <w:tcW w:w="4690"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Negatywne zjawiska</w:t>
            </w:r>
          </w:p>
        </w:tc>
        <w:tc>
          <w:tcPr>
            <w:tcW w:w="3402"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Potencjały</w:t>
            </w: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jc w:val="center"/>
              <w:rPr>
                <w:sz w:val="20"/>
                <w:szCs w:val="20"/>
              </w:rPr>
            </w:pPr>
            <w:r w:rsidRPr="00A30018">
              <w:rPr>
                <w:sz w:val="20"/>
                <w:szCs w:val="20"/>
              </w:rPr>
              <w:t>Społeczna</w:t>
            </w:r>
          </w:p>
        </w:tc>
        <w:tc>
          <w:tcPr>
            <w:tcW w:w="4690" w:type="dxa"/>
            <w:tcBorders>
              <w:bottom w:val="single" w:sz="4" w:space="0" w:color="auto"/>
            </w:tcBorders>
          </w:tcPr>
          <w:p w:rsidR="00E573B3" w:rsidRPr="007A4B86" w:rsidRDefault="00861C8E" w:rsidP="00861C8E">
            <w:pPr>
              <w:ind w:firstLine="0"/>
              <w:jc w:val="left"/>
              <w:rPr>
                <w:sz w:val="20"/>
                <w:szCs w:val="20"/>
              </w:rPr>
            </w:pPr>
            <w:r w:rsidRPr="007A4B86">
              <w:rPr>
                <w:sz w:val="20"/>
                <w:szCs w:val="20"/>
              </w:rPr>
              <w:t>Starzejące się społeczeństwo</w:t>
            </w:r>
            <w:r w:rsidR="007A4B86" w:rsidRPr="007A4B86">
              <w:rPr>
                <w:sz w:val="20"/>
                <w:szCs w:val="20"/>
              </w:rPr>
              <w:t xml:space="preserve"> – jedna z najwyższych wartości dla wskaźnika: osoby w wieku 65 lat i więcej korzystające z pomocy na 100 mieszkańców.</w:t>
            </w:r>
          </w:p>
          <w:p w:rsidR="007A4B86" w:rsidRPr="007A4B86" w:rsidRDefault="00861C8E" w:rsidP="007A4B86">
            <w:pPr>
              <w:ind w:firstLine="0"/>
              <w:jc w:val="left"/>
              <w:rPr>
                <w:sz w:val="20"/>
                <w:szCs w:val="20"/>
              </w:rPr>
            </w:pPr>
            <w:r w:rsidRPr="007A4B86">
              <w:rPr>
                <w:sz w:val="20"/>
                <w:szCs w:val="20"/>
              </w:rPr>
              <w:t>Ubóstwo socjalne i wykluczenie społeczne, o czym świadczy stosunkowo wysoki odsetek rodzin korzystających z pomocy społecznej.</w:t>
            </w:r>
          </w:p>
          <w:p w:rsidR="00E573B3" w:rsidRDefault="007A4B86" w:rsidP="007A4B86">
            <w:pPr>
              <w:ind w:firstLine="0"/>
              <w:jc w:val="left"/>
              <w:rPr>
                <w:sz w:val="20"/>
                <w:szCs w:val="20"/>
              </w:rPr>
            </w:pPr>
            <w:r w:rsidRPr="007A4B86">
              <w:rPr>
                <w:sz w:val="20"/>
                <w:szCs w:val="20"/>
              </w:rPr>
              <w:t>W</w:t>
            </w:r>
            <w:r w:rsidR="00E573B3" w:rsidRPr="007A4B86">
              <w:rPr>
                <w:sz w:val="20"/>
                <w:szCs w:val="20"/>
              </w:rPr>
              <w:t xml:space="preserve">ysoka </w:t>
            </w:r>
            <w:r w:rsidRPr="007A4B86">
              <w:rPr>
                <w:sz w:val="20"/>
                <w:szCs w:val="20"/>
              </w:rPr>
              <w:t xml:space="preserve">w skali gminy </w:t>
            </w:r>
            <w:r w:rsidR="00E573B3" w:rsidRPr="007A4B86">
              <w:rPr>
                <w:sz w:val="20"/>
                <w:szCs w:val="20"/>
              </w:rPr>
              <w:t xml:space="preserve">liczba </w:t>
            </w:r>
            <w:r w:rsidRPr="007A4B86">
              <w:rPr>
                <w:sz w:val="20"/>
                <w:szCs w:val="20"/>
              </w:rPr>
              <w:t xml:space="preserve">stwierdzonych </w:t>
            </w:r>
            <w:r w:rsidR="00E573B3" w:rsidRPr="007A4B86">
              <w:rPr>
                <w:sz w:val="20"/>
                <w:szCs w:val="20"/>
              </w:rPr>
              <w:t>przypadków przemocy domowej.</w:t>
            </w:r>
          </w:p>
          <w:p w:rsidR="007A4B86" w:rsidRDefault="007A4B86" w:rsidP="007A4B86">
            <w:pPr>
              <w:ind w:firstLine="0"/>
              <w:jc w:val="left"/>
              <w:rPr>
                <w:sz w:val="20"/>
                <w:szCs w:val="20"/>
              </w:rPr>
            </w:pPr>
            <w:r>
              <w:rPr>
                <w:sz w:val="20"/>
                <w:szCs w:val="20"/>
              </w:rPr>
              <w:t>Niski stopień angażowania się mieszkańców w życie publiczne.</w:t>
            </w:r>
          </w:p>
          <w:p w:rsidR="007A4B86" w:rsidRPr="007A4B86" w:rsidRDefault="007A4B86" w:rsidP="007A4B86">
            <w:pPr>
              <w:ind w:firstLine="0"/>
              <w:jc w:val="left"/>
              <w:rPr>
                <w:color w:val="FF0000"/>
                <w:sz w:val="20"/>
                <w:szCs w:val="20"/>
              </w:rPr>
            </w:pPr>
            <w:r>
              <w:rPr>
                <w:sz w:val="20"/>
                <w:szCs w:val="20"/>
              </w:rPr>
              <w:t xml:space="preserve">Niski poziom </w:t>
            </w:r>
            <w:r w:rsidRPr="007A4B86">
              <w:rPr>
                <w:sz w:val="20"/>
                <w:szCs w:val="20"/>
              </w:rPr>
              <w:t>edukacji, o czym świadczy średni wynik sprawdzianu szóstoklasistów niższy niż średnia wojewódzka.</w:t>
            </w:r>
          </w:p>
        </w:tc>
        <w:tc>
          <w:tcPr>
            <w:tcW w:w="3402" w:type="dxa"/>
            <w:tcBorders>
              <w:bottom w:val="single" w:sz="4" w:space="0" w:color="auto"/>
            </w:tcBorders>
          </w:tcPr>
          <w:p w:rsidR="007A4B86" w:rsidRDefault="007A4B86" w:rsidP="007A4B86">
            <w:pPr>
              <w:ind w:firstLine="0"/>
              <w:jc w:val="left"/>
              <w:rPr>
                <w:sz w:val="20"/>
                <w:szCs w:val="20"/>
              </w:rPr>
            </w:pPr>
            <w:r w:rsidRPr="00861C8E">
              <w:rPr>
                <w:sz w:val="20"/>
                <w:szCs w:val="20"/>
              </w:rPr>
              <w:t>Osadzenie w tradycji i kulturze regionalnej</w:t>
            </w:r>
            <w:r>
              <w:rPr>
                <w:sz w:val="20"/>
                <w:szCs w:val="20"/>
              </w:rPr>
              <w:t>.</w:t>
            </w:r>
          </w:p>
          <w:p w:rsidR="00E573B3" w:rsidRPr="007A4B86" w:rsidRDefault="00E573B3" w:rsidP="00E573B3">
            <w:pPr>
              <w:ind w:firstLine="0"/>
              <w:jc w:val="left"/>
              <w:rPr>
                <w:sz w:val="20"/>
                <w:szCs w:val="20"/>
              </w:rPr>
            </w:pPr>
            <w:r w:rsidRPr="007A4B86">
              <w:rPr>
                <w:sz w:val="20"/>
                <w:szCs w:val="20"/>
              </w:rPr>
              <w:t>Wzrost liczby ludności i dodatni przyrost naturalny.</w:t>
            </w:r>
          </w:p>
          <w:p w:rsidR="00E573B3" w:rsidRPr="007A4B86" w:rsidRDefault="00E573B3" w:rsidP="00E573B3">
            <w:pPr>
              <w:ind w:firstLine="0"/>
              <w:jc w:val="left"/>
              <w:rPr>
                <w:sz w:val="20"/>
                <w:szCs w:val="20"/>
              </w:rPr>
            </w:pPr>
            <w:r w:rsidRPr="007A4B86">
              <w:rPr>
                <w:sz w:val="20"/>
                <w:szCs w:val="20"/>
              </w:rPr>
              <w:t>Saldo migracji w ruchu wewnętrznym na dodatnim poziomie.</w:t>
            </w:r>
          </w:p>
          <w:p w:rsidR="00E573B3" w:rsidRPr="00E573B3" w:rsidRDefault="00E573B3" w:rsidP="007A4B86">
            <w:pPr>
              <w:ind w:firstLine="0"/>
              <w:jc w:val="left"/>
              <w:rPr>
                <w:color w:val="FF0000"/>
                <w:sz w:val="20"/>
                <w:szCs w:val="20"/>
              </w:rPr>
            </w:pPr>
          </w:p>
        </w:tc>
      </w:tr>
      <w:tr w:rsidR="00B517A1" w:rsidRPr="00A30018" w:rsidTr="00895214">
        <w:trPr>
          <w:cantSplit/>
          <w:trHeight w:val="1134"/>
          <w:jc w:val="center"/>
        </w:trPr>
        <w:tc>
          <w:tcPr>
            <w:tcW w:w="834" w:type="dxa"/>
            <w:textDirection w:val="btLr"/>
          </w:tcPr>
          <w:p w:rsidR="00B517A1" w:rsidRPr="00A30018" w:rsidRDefault="00B517A1" w:rsidP="00E573B3">
            <w:pPr>
              <w:ind w:left="113" w:right="113" w:firstLine="0"/>
              <w:rPr>
                <w:sz w:val="20"/>
                <w:szCs w:val="20"/>
              </w:rPr>
            </w:pPr>
            <w:r w:rsidRPr="00A30018">
              <w:rPr>
                <w:sz w:val="20"/>
                <w:szCs w:val="20"/>
              </w:rPr>
              <w:t>Gospodarcza</w:t>
            </w:r>
          </w:p>
        </w:tc>
        <w:tc>
          <w:tcPr>
            <w:tcW w:w="4690" w:type="dxa"/>
            <w:tcBorders>
              <w:tl2br w:val="nil"/>
              <w:tr2bl w:val="nil"/>
            </w:tcBorders>
          </w:tcPr>
          <w:p w:rsidR="00895214" w:rsidRDefault="00895214" w:rsidP="00895214">
            <w:pPr>
              <w:ind w:firstLine="0"/>
              <w:jc w:val="left"/>
              <w:rPr>
                <w:sz w:val="20"/>
                <w:szCs w:val="20"/>
              </w:rPr>
            </w:pPr>
            <w:r>
              <w:rPr>
                <w:sz w:val="20"/>
                <w:szCs w:val="20"/>
              </w:rPr>
              <w:t>Niski</w:t>
            </w:r>
            <w:r w:rsidRPr="00A30018">
              <w:rPr>
                <w:sz w:val="20"/>
                <w:szCs w:val="20"/>
              </w:rPr>
              <w:t xml:space="preserve"> poziom przedsiębiorczości</w:t>
            </w:r>
            <w:r>
              <w:rPr>
                <w:sz w:val="20"/>
                <w:szCs w:val="20"/>
              </w:rPr>
              <w:t>.</w:t>
            </w:r>
          </w:p>
          <w:p w:rsidR="00895214" w:rsidRDefault="00895214" w:rsidP="00895214">
            <w:pPr>
              <w:ind w:firstLine="0"/>
              <w:jc w:val="left"/>
              <w:rPr>
                <w:sz w:val="20"/>
                <w:szCs w:val="20"/>
              </w:rPr>
            </w:pPr>
          </w:p>
          <w:p w:rsidR="00895214" w:rsidRDefault="00895214" w:rsidP="00895214">
            <w:pPr>
              <w:ind w:firstLine="0"/>
              <w:jc w:val="left"/>
              <w:rPr>
                <w:sz w:val="20"/>
                <w:szCs w:val="20"/>
              </w:rPr>
            </w:pPr>
          </w:p>
          <w:p w:rsidR="00895214" w:rsidRDefault="00895214" w:rsidP="00895214">
            <w:pPr>
              <w:ind w:firstLine="0"/>
              <w:jc w:val="left"/>
              <w:rPr>
                <w:sz w:val="20"/>
                <w:szCs w:val="20"/>
              </w:rPr>
            </w:pPr>
          </w:p>
          <w:p w:rsidR="00895214" w:rsidRPr="00A30018" w:rsidRDefault="00895214" w:rsidP="00895214">
            <w:pPr>
              <w:ind w:firstLine="0"/>
              <w:jc w:val="left"/>
              <w:rPr>
                <w:sz w:val="20"/>
                <w:szCs w:val="20"/>
              </w:rPr>
            </w:pPr>
          </w:p>
          <w:p w:rsidR="00B517A1" w:rsidRPr="00A30018" w:rsidRDefault="00B517A1" w:rsidP="00845000">
            <w:pPr>
              <w:ind w:firstLine="0"/>
              <w:jc w:val="left"/>
              <w:rPr>
                <w:sz w:val="20"/>
                <w:szCs w:val="20"/>
              </w:rPr>
            </w:pPr>
          </w:p>
        </w:tc>
        <w:tc>
          <w:tcPr>
            <w:tcW w:w="3402" w:type="dxa"/>
            <w:tcBorders>
              <w:bottom w:val="single" w:sz="4" w:space="0" w:color="auto"/>
              <w:tl2br w:val="single" w:sz="4" w:space="0" w:color="auto"/>
              <w:tr2bl w:val="single" w:sz="4" w:space="0" w:color="auto"/>
            </w:tcBorders>
          </w:tcPr>
          <w:p w:rsidR="00B517A1" w:rsidRPr="00A30018" w:rsidRDefault="00B517A1" w:rsidP="00845000">
            <w:pPr>
              <w:ind w:firstLine="0"/>
              <w:jc w:val="left"/>
              <w:rPr>
                <w:sz w:val="20"/>
                <w:szCs w:val="20"/>
              </w:rPr>
            </w:pPr>
          </w:p>
          <w:p w:rsidR="00B517A1" w:rsidRPr="00A30018" w:rsidRDefault="00B517A1" w:rsidP="00845000">
            <w:pPr>
              <w:ind w:firstLine="0"/>
              <w:jc w:val="left"/>
              <w:rPr>
                <w:sz w:val="20"/>
                <w:szCs w:val="20"/>
              </w:rPr>
            </w:pPr>
          </w:p>
          <w:p w:rsidR="00B517A1" w:rsidRDefault="00B517A1" w:rsidP="00845000">
            <w:pPr>
              <w:ind w:firstLine="0"/>
              <w:jc w:val="left"/>
              <w:rPr>
                <w:sz w:val="20"/>
                <w:szCs w:val="20"/>
              </w:rPr>
            </w:pPr>
          </w:p>
          <w:p w:rsidR="00B517A1" w:rsidRPr="00A30018" w:rsidRDefault="00B517A1" w:rsidP="00845000">
            <w:pPr>
              <w:ind w:firstLine="0"/>
              <w:jc w:val="left"/>
              <w:rPr>
                <w:sz w:val="20"/>
                <w:szCs w:val="20"/>
              </w:rPr>
            </w:pP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Środowiskowa</w:t>
            </w:r>
          </w:p>
        </w:tc>
        <w:tc>
          <w:tcPr>
            <w:tcW w:w="4690" w:type="dxa"/>
          </w:tcPr>
          <w:p w:rsidR="00E573B3" w:rsidRPr="007A4B86" w:rsidRDefault="00E573B3" w:rsidP="00E573B3">
            <w:pPr>
              <w:ind w:firstLine="0"/>
              <w:jc w:val="left"/>
              <w:rPr>
                <w:sz w:val="20"/>
                <w:szCs w:val="20"/>
              </w:rPr>
            </w:pPr>
            <w:r w:rsidRPr="007A4B86">
              <w:rPr>
                <w:sz w:val="20"/>
                <w:szCs w:val="20"/>
              </w:rPr>
              <w:t>Oddzia</w:t>
            </w:r>
            <w:r w:rsidR="007A4B86">
              <w:rPr>
                <w:sz w:val="20"/>
                <w:szCs w:val="20"/>
              </w:rPr>
              <w:t>ływanie emisji zanieczyszczeń</w:t>
            </w:r>
            <w:r w:rsidRPr="007A4B86">
              <w:rPr>
                <w:sz w:val="20"/>
                <w:szCs w:val="20"/>
              </w:rPr>
              <w:t xml:space="preserve"> powietrza oraz napływ tych substancji z terenu Nowego Sącza</w:t>
            </w:r>
            <w:r w:rsidR="00A64BDB">
              <w:rPr>
                <w:sz w:val="20"/>
                <w:szCs w:val="20"/>
              </w:rPr>
              <w:t>.</w:t>
            </w: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c>
          <w:tcPr>
            <w:tcW w:w="3402" w:type="dxa"/>
            <w:tcBorders>
              <w:tl2br w:val="nil"/>
              <w:tr2bl w:val="nil"/>
            </w:tcBorders>
          </w:tcPr>
          <w:p w:rsidR="00E573B3" w:rsidRPr="00E573B3" w:rsidRDefault="00895214" w:rsidP="00E573B3">
            <w:pPr>
              <w:ind w:firstLine="0"/>
              <w:jc w:val="left"/>
              <w:rPr>
                <w:color w:val="FF0000"/>
                <w:sz w:val="20"/>
                <w:szCs w:val="20"/>
              </w:rPr>
            </w:pPr>
            <w:r>
              <w:rPr>
                <w:sz w:val="20"/>
                <w:szCs w:val="20"/>
              </w:rPr>
              <w:t>Rozwój zachęt finansowych do inwestycji proekologicznych dla mieszkańców.</w:t>
            </w:r>
          </w:p>
        </w:tc>
      </w:tr>
      <w:tr w:rsidR="00E573B3" w:rsidRPr="00A30018" w:rsidTr="006F1FC6">
        <w:trPr>
          <w:cantSplit/>
          <w:trHeight w:val="1356"/>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Przestrzenno-funkcjonalna</w:t>
            </w:r>
          </w:p>
        </w:tc>
        <w:tc>
          <w:tcPr>
            <w:tcW w:w="4690" w:type="dxa"/>
            <w:tcBorders>
              <w:bottom w:val="single" w:sz="4" w:space="0" w:color="auto"/>
            </w:tcBorders>
          </w:tcPr>
          <w:p w:rsidR="00E573B3" w:rsidRPr="006D2BCA" w:rsidRDefault="00A64BDB" w:rsidP="00E573B3">
            <w:pPr>
              <w:ind w:firstLine="0"/>
              <w:jc w:val="left"/>
              <w:rPr>
                <w:sz w:val="20"/>
                <w:szCs w:val="20"/>
              </w:rPr>
            </w:pPr>
            <w:r>
              <w:rPr>
                <w:sz w:val="20"/>
                <w:szCs w:val="20"/>
              </w:rPr>
              <w:t>Brak infrastruktury sieci gazowej</w:t>
            </w:r>
            <w:r w:rsidR="00E573B3" w:rsidRPr="006D2BCA">
              <w:rPr>
                <w:sz w:val="20"/>
                <w:szCs w:val="20"/>
              </w:rPr>
              <w:t>.</w:t>
            </w:r>
            <w:r w:rsidR="007A4B86" w:rsidRPr="006D2BCA">
              <w:rPr>
                <w:sz w:val="20"/>
                <w:szCs w:val="20"/>
              </w:rPr>
              <w:t xml:space="preserve"> Brak wodociągu. </w:t>
            </w:r>
            <w:r w:rsidR="006D2BCA" w:rsidRPr="006D2BCA">
              <w:rPr>
                <w:sz w:val="20"/>
                <w:szCs w:val="20"/>
              </w:rPr>
              <w:t>Niewystarczająco rozwinięta infrastruktura ściekowa (brak przydomowych oczyszczalni ścieków).</w:t>
            </w:r>
          </w:p>
          <w:p w:rsidR="00E573B3" w:rsidRPr="00E573B3" w:rsidRDefault="00E573B3" w:rsidP="00E573B3">
            <w:pPr>
              <w:ind w:firstLine="0"/>
              <w:jc w:val="left"/>
              <w:rPr>
                <w:color w:val="FF0000"/>
                <w:sz w:val="20"/>
                <w:szCs w:val="20"/>
              </w:rPr>
            </w:pPr>
            <w:r w:rsidRPr="006D2BCA">
              <w:rPr>
                <w:sz w:val="20"/>
                <w:szCs w:val="20"/>
              </w:rPr>
              <w:t xml:space="preserve">Niezadowalająca oferta spędzania wolnego czasu </w:t>
            </w:r>
            <w:r w:rsidRPr="006D2BCA">
              <w:rPr>
                <w:sz w:val="20"/>
                <w:szCs w:val="20"/>
              </w:rPr>
              <w:br/>
              <w:t>i zajęć dodatkowych dla dzieci i młodzieży.</w:t>
            </w:r>
          </w:p>
        </w:tc>
        <w:tc>
          <w:tcPr>
            <w:tcW w:w="3402" w:type="dxa"/>
            <w:tcBorders>
              <w:bottom w:val="single" w:sz="4" w:space="0" w:color="auto"/>
            </w:tcBorders>
          </w:tcPr>
          <w:p w:rsidR="00E573B3" w:rsidRPr="007A4B86" w:rsidRDefault="00E573B3" w:rsidP="00E573B3">
            <w:pPr>
              <w:ind w:firstLine="0"/>
              <w:jc w:val="left"/>
              <w:rPr>
                <w:sz w:val="20"/>
                <w:szCs w:val="20"/>
              </w:rPr>
            </w:pPr>
            <w:r w:rsidRPr="007A4B86">
              <w:rPr>
                <w:sz w:val="20"/>
                <w:szCs w:val="20"/>
              </w:rPr>
              <w:t xml:space="preserve">Centrum sołectwa, na </w:t>
            </w:r>
            <w:proofErr w:type="gramStart"/>
            <w:r w:rsidRPr="007A4B86">
              <w:rPr>
                <w:sz w:val="20"/>
                <w:szCs w:val="20"/>
              </w:rPr>
              <w:t>terenie którego</w:t>
            </w:r>
            <w:proofErr w:type="gramEnd"/>
            <w:r w:rsidRPr="007A4B86">
              <w:rPr>
                <w:sz w:val="20"/>
                <w:szCs w:val="20"/>
              </w:rPr>
              <w:t xml:space="preserve"> tętni życie publiczne mieszkańców.</w:t>
            </w: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r>
      <w:tr w:rsidR="00E573B3" w:rsidRPr="00A30018" w:rsidTr="000E6456">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Techniczna</w:t>
            </w:r>
          </w:p>
        </w:tc>
        <w:tc>
          <w:tcPr>
            <w:tcW w:w="4690" w:type="dxa"/>
            <w:tcBorders>
              <w:tl2br w:val="nil"/>
              <w:tr2bl w:val="nil"/>
            </w:tcBorders>
          </w:tcPr>
          <w:p w:rsidR="00E573B3" w:rsidRPr="00891F1C" w:rsidRDefault="00E573B3" w:rsidP="00E573B3">
            <w:pPr>
              <w:ind w:firstLine="0"/>
              <w:jc w:val="left"/>
              <w:rPr>
                <w:sz w:val="20"/>
                <w:szCs w:val="20"/>
              </w:rPr>
            </w:pPr>
            <w:r w:rsidRPr="00891F1C">
              <w:rPr>
                <w:sz w:val="20"/>
                <w:szCs w:val="20"/>
              </w:rPr>
              <w:t>Zły stan niektórych odcinków dróg oraz chodników, braki w oświetleniu ulicznym.</w:t>
            </w:r>
          </w:p>
          <w:p w:rsidR="006D2BCA" w:rsidRPr="00E573B3" w:rsidRDefault="006D2BCA" w:rsidP="00891F1C">
            <w:pPr>
              <w:ind w:firstLine="0"/>
              <w:jc w:val="left"/>
              <w:rPr>
                <w:color w:val="FF0000"/>
                <w:sz w:val="20"/>
                <w:szCs w:val="20"/>
              </w:rPr>
            </w:pPr>
            <w:r w:rsidRPr="00891F1C">
              <w:rPr>
                <w:sz w:val="20"/>
                <w:szCs w:val="20"/>
              </w:rPr>
              <w:t>Zły stan budynków mieszkalnych</w:t>
            </w:r>
            <w:r w:rsidR="00891F1C" w:rsidRPr="00891F1C">
              <w:rPr>
                <w:sz w:val="20"/>
                <w:szCs w:val="20"/>
              </w:rPr>
              <w:t>,</w:t>
            </w:r>
            <w:r w:rsidRPr="00891F1C">
              <w:rPr>
                <w:sz w:val="20"/>
                <w:szCs w:val="20"/>
              </w:rPr>
              <w:t xml:space="preserve"> warunkujący </w:t>
            </w:r>
            <w:r w:rsidR="00891F1C" w:rsidRPr="00891F1C">
              <w:rPr>
                <w:sz w:val="20"/>
                <w:szCs w:val="20"/>
              </w:rPr>
              <w:t>wyższe średnie zużycie energii cieplnej i związany z tym większy udział tych budynków w niskiej emisji.</w:t>
            </w:r>
          </w:p>
        </w:tc>
        <w:tc>
          <w:tcPr>
            <w:tcW w:w="3402" w:type="dxa"/>
            <w:tcBorders>
              <w:tl2br w:val="single" w:sz="4" w:space="0" w:color="auto"/>
              <w:tr2bl w:val="single" w:sz="4" w:space="0" w:color="auto"/>
            </w:tcBorders>
          </w:tcPr>
          <w:p w:rsidR="00E573B3" w:rsidRPr="00E573B3" w:rsidRDefault="00E573B3" w:rsidP="00E573B3">
            <w:pPr>
              <w:ind w:firstLine="0"/>
              <w:jc w:val="left"/>
              <w:rPr>
                <w:color w:val="FF0000"/>
                <w:sz w:val="20"/>
                <w:szCs w:val="20"/>
              </w:rPr>
            </w:pPr>
          </w:p>
        </w:tc>
      </w:tr>
    </w:tbl>
    <w:p w:rsidR="00E573B3" w:rsidRDefault="00E573B3" w:rsidP="00707B82"/>
    <w:p w:rsidR="006F1FC6" w:rsidRDefault="006F1FC6">
      <w:pPr>
        <w:spacing w:after="200"/>
        <w:ind w:firstLine="0"/>
        <w:jc w:val="left"/>
        <w:rPr>
          <w:rFonts w:asciiTheme="majorHAnsi" w:eastAsiaTheme="majorEastAsia" w:hAnsiTheme="majorHAnsi" w:cstheme="majorBidi"/>
          <w:b/>
          <w:i/>
          <w:iCs/>
          <w:spacing w:val="15"/>
          <w:sz w:val="24"/>
          <w:szCs w:val="24"/>
        </w:rPr>
      </w:pPr>
      <w:r>
        <w:br w:type="page"/>
      </w:r>
    </w:p>
    <w:p w:rsidR="00E573B3" w:rsidRDefault="00E573B3" w:rsidP="00E573B3">
      <w:pPr>
        <w:pStyle w:val="Podtytu"/>
        <w:ind w:firstLine="0"/>
        <w:jc w:val="center"/>
      </w:pPr>
      <w:r w:rsidRPr="004B29D1">
        <w:lastRenderedPageBreak/>
        <w:t xml:space="preserve">Podobszar </w:t>
      </w:r>
      <w:r>
        <w:t>III. Gostwica</w:t>
      </w:r>
      <w:r w:rsidRPr="004B29D1">
        <w:t>:</w:t>
      </w:r>
    </w:p>
    <w:tbl>
      <w:tblPr>
        <w:tblStyle w:val="Tabela-Siatka"/>
        <w:tblW w:w="8926" w:type="dxa"/>
        <w:jc w:val="center"/>
        <w:tblLook w:val="04A0" w:firstRow="1" w:lastRow="0" w:firstColumn="1" w:lastColumn="0" w:noHBand="0" w:noVBand="1"/>
      </w:tblPr>
      <w:tblGrid>
        <w:gridCol w:w="834"/>
        <w:gridCol w:w="4690"/>
        <w:gridCol w:w="3402"/>
      </w:tblGrid>
      <w:tr w:rsidR="00E573B3" w:rsidRPr="00A30018" w:rsidTr="00E573B3">
        <w:trPr>
          <w:jc w:val="center"/>
        </w:trPr>
        <w:tc>
          <w:tcPr>
            <w:tcW w:w="834"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Strefa</w:t>
            </w:r>
          </w:p>
        </w:tc>
        <w:tc>
          <w:tcPr>
            <w:tcW w:w="4690"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Negatywne zjawiska</w:t>
            </w:r>
          </w:p>
        </w:tc>
        <w:tc>
          <w:tcPr>
            <w:tcW w:w="3402"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Potencjały</w:t>
            </w: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jc w:val="center"/>
              <w:rPr>
                <w:sz w:val="20"/>
                <w:szCs w:val="20"/>
              </w:rPr>
            </w:pPr>
            <w:r w:rsidRPr="00A30018">
              <w:rPr>
                <w:sz w:val="20"/>
                <w:szCs w:val="20"/>
              </w:rPr>
              <w:t>Społeczna</w:t>
            </w:r>
          </w:p>
        </w:tc>
        <w:tc>
          <w:tcPr>
            <w:tcW w:w="4690" w:type="dxa"/>
            <w:tcBorders>
              <w:bottom w:val="single" w:sz="4" w:space="0" w:color="auto"/>
            </w:tcBorders>
          </w:tcPr>
          <w:p w:rsidR="00E573B3" w:rsidRPr="002551E3" w:rsidRDefault="00E573B3" w:rsidP="00E573B3">
            <w:pPr>
              <w:ind w:firstLine="0"/>
              <w:jc w:val="left"/>
              <w:rPr>
                <w:sz w:val="20"/>
                <w:szCs w:val="20"/>
              </w:rPr>
            </w:pPr>
            <w:r w:rsidRPr="002551E3">
              <w:rPr>
                <w:sz w:val="20"/>
                <w:szCs w:val="20"/>
              </w:rPr>
              <w:t>Podobszar gęsto zaludniony, gdzie koncentrują się różne negatywne zjawiska społeczne, często nakładające się na siebie:</w:t>
            </w:r>
          </w:p>
          <w:p w:rsidR="002551E3" w:rsidRDefault="002551E3" w:rsidP="00B34416">
            <w:pPr>
              <w:pStyle w:val="Akapitzlist"/>
              <w:numPr>
                <w:ilvl w:val="0"/>
                <w:numId w:val="33"/>
              </w:numPr>
              <w:ind w:left="227" w:hanging="227"/>
              <w:jc w:val="left"/>
              <w:rPr>
                <w:sz w:val="20"/>
                <w:szCs w:val="20"/>
              </w:rPr>
            </w:pPr>
            <w:proofErr w:type="gramStart"/>
            <w:r>
              <w:rPr>
                <w:sz w:val="20"/>
                <w:szCs w:val="20"/>
              </w:rPr>
              <w:t>bezrobocie</w:t>
            </w:r>
            <w:proofErr w:type="gramEnd"/>
            <w:r>
              <w:rPr>
                <w:sz w:val="20"/>
                <w:szCs w:val="20"/>
              </w:rPr>
              <w:t>,</w:t>
            </w:r>
            <w:r w:rsidR="00EC0E5D">
              <w:rPr>
                <w:sz w:val="20"/>
                <w:szCs w:val="20"/>
              </w:rPr>
              <w:t xml:space="preserve"> niepełnosprawność,</w:t>
            </w:r>
          </w:p>
          <w:p w:rsidR="002551E3" w:rsidRPr="002551E3" w:rsidRDefault="002551E3" w:rsidP="00B34416">
            <w:pPr>
              <w:pStyle w:val="Akapitzlist"/>
              <w:numPr>
                <w:ilvl w:val="0"/>
                <w:numId w:val="33"/>
              </w:numPr>
              <w:ind w:left="227" w:hanging="227"/>
              <w:jc w:val="left"/>
              <w:rPr>
                <w:sz w:val="20"/>
                <w:szCs w:val="20"/>
              </w:rPr>
            </w:pPr>
            <w:proofErr w:type="gramStart"/>
            <w:r w:rsidRPr="002551E3">
              <w:rPr>
                <w:sz w:val="20"/>
                <w:szCs w:val="20"/>
              </w:rPr>
              <w:t>starzejące</w:t>
            </w:r>
            <w:proofErr w:type="gramEnd"/>
            <w:r w:rsidRPr="002551E3">
              <w:rPr>
                <w:sz w:val="20"/>
                <w:szCs w:val="20"/>
              </w:rPr>
              <w:t xml:space="preserve"> się społeczeństwo,</w:t>
            </w:r>
          </w:p>
          <w:p w:rsidR="002551E3" w:rsidRPr="002551E3" w:rsidRDefault="002551E3" w:rsidP="00B34416">
            <w:pPr>
              <w:pStyle w:val="Akapitzlist"/>
              <w:numPr>
                <w:ilvl w:val="0"/>
                <w:numId w:val="33"/>
              </w:numPr>
              <w:ind w:left="227" w:hanging="227"/>
              <w:jc w:val="left"/>
              <w:rPr>
                <w:sz w:val="20"/>
                <w:szCs w:val="20"/>
              </w:rPr>
            </w:pPr>
            <w:proofErr w:type="gramStart"/>
            <w:r w:rsidRPr="002551E3">
              <w:rPr>
                <w:sz w:val="20"/>
                <w:szCs w:val="20"/>
              </w:rPr>
              <w:t>niski</w:t>
            </w:r>
            <w:proofErr w:type="gramEnd"/>
            <w:r w:rsidRPr="002551E3">
              <w:rPr>
                <w:sz w:val="20"/>
                <w:szCs w:val="20"/>
              </w:rPr>
              <w:t xml:space="preserve"> stopień angażowania się mieszkańców w życie publiczne,</w:t>
            </w:r>
          </w:p>
          <w:p w:rsidR="00E573B3" w:rsidRPr="00E573B3" w:rsidRDefault="002551E3" w:rsidP="00B34416">
            <w:pPr>
              <w:pStyle w:val="Akapitzlist"/>
              <w:numPr>
                <w:ilvl w:val="0"/>
                <w:numId w:val="33"/>
              </w:numPr>
              <w:ind w:left="227" w:hanging="227"/>
              <w:jc w:val="left"/>
              <w:rPr>
                <w:color w:val="FF0000"/>
                <w:sz w:val="20"/>
                <w:szCs w:val="20"/>
              </w:rPr>
            </w:pPr>
            <w:proofErr w:type="gramStart"/>
            <w:r w:rsidRPr="002551E3">
              <w:rPr>
                <w:sz w:val="20"/>
                <w:szCs w:val="20"/>
              </w:rPr>
              <w:t>niski</w:t>
            </w:r>
            <w:proofErr w:type="gramEnd"/>
            <w:r w:rsidRPr="002551E3">
              <w:rPr>
                <w:sz w:val="20"/>
                <w:szCs w:val="20"/>
              </w:rPr>
              <w:t xml:space="preserve"> poziom edukacji, o czym świadczy średni wynik sprawdzianu szóstoklasistów najniższy w skali gminy.</w:t>
            </w:r>
          </w:p>
        </w:tc>
        <w:tc>
          <w:tcPr>
            <w:tcW w:w="3402" w:type="dxa"/>
            <w:tcBorders>
              <w:bottom w:val="single" w:sz="4" w:space="0" w:color="auto"/>
            </w:tcBorders>
          </w:tcPr>
          <w:p w:rsidR="000E6456" w:rsidRDefault="000E6456" w:rsidP="000E6456">
            <w:pPr>
              <w:ind w:firstLine="0"/>
              <w:jc w:val="left"/>
              <w:rPr>
                <w:sz w:val="20"/>
                <w:szCs w:val="20"/>
              </w:rPr>
            </w:pPr>
            <w:r w:rsidRPr="00861C8E">
              <w:rPr>
                <w:sz w:val="20"/>
                <w:szCs w:val="20"/>
              </w:rPr>
              <w:t>Osadzenie w tradycji i kulturze regionalnej</w:t>
            </w:r>
            <w:r>
              <w:rPr>
                <w:sz w:val="20"/>
                <w:szCs w:val="20"/>
              </w:rPr>
              <w:t>.</w:t>
            </w:r>
          </w:p>
          <w:p w:rsidR="00E573B3" w:rsidRPr="002551E3" w:rsidRDefault="00E573B3" w:rsidP="00E573B3">
            <w:pPr>
              <w:ind w:firstLine="0"/>
              <w:jc w:val="left"/>
              <w:rPr>
                <w:sz w:val="20"/>
                <w:szCs w:val="20"/>
              </w:rPr>
            </w:pPr>
            <w:r w:rsidRPr="002551E3">
              <w:rPr>
                <w:sz w:val="20"/>
                <w:szCs w:val="20"/>
              </w:rPr>
              <w:t>Wzrost liczby ludności i dodatni przyrost naturalny.</w:t>
            </w:r>
          </w:p>
          <w:p w:rsidR="00E573B3" w:rsidRPr="002551E3" w:rsidRDefault="00E573B3" w:rsidP="00E573B3">
            <w:pPr>
              <w:ind w:firstLine="0"/>
              <w:jc w:val="left"/>
              <w:rPr>
                <w:sz w:val="20"/>
                <w:szCs w:val="20"/>
              </w:rPr>
            </w:pPr>
            <w:r w:rsidRPr="002551E3">
              <w:rPr>
                <w:sz w:val="20"/>
                <w:szCs w:val="20"/>
              </w:rPr>
              <w:t>Saldo migracji w ruchu wewnętrznym na dodatnim poziomie.</w:t>
            </w:r>
          </w:p>
          <w:p w:rsidR="00E573B3" w:rsidRPr="00E573B3" w:rsidRDefault="00E573B3" w:rsidP="00E573B3">
            <w:pPr>
              <w:ind w:firstLine="0"/>
              <w:jc w:val="left"/>
              <w:rPr>
                <w:color w:val="FF0000"/>
                <w:sz w:val="20"/>
                <w:szCs w:val="20"/>
              </w:rPr>
            </w:pP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Gospodarcza</w:t>
            </w:r>
          </w:p>
        </w:tc>
        <w:tc>
          <w:tcPr>
            <w:tcW w:w="4690" w:type="dxa"/>
            <w:tcBorders>
              <w:tl2br w:val="nil"/>
              <w:tr2bl w:val="nil"/>
            </w:tcBorders>
          </w:tcPr>
          <w:p w:rsidR="00895214" w:rsidRDefault="00895214" w:rsidP="00895214">
            <w:pPr>
              <w:ind w:firstLine="0"/>
              <w:jc w:val="left"/>
              <w:rPr>
                <w:sz w:val="20"/>
                <w:szCs w:val="20"/>
              </w:rPr>
            </w:pPr>
            <w:r>
              <w:rPr>
                <w:sz w:val="20"/>
                <w:szCs w:val="20"/>
              </w:rPr>
              <w:t>Niski</w:t>
            </w:r>
            <w:r w:rsidRPr="00A30018">
              <w:rPr>
                <w:sz w:val="20"/>
                <w:szCs w:val="20"/>
              </w:rPr>
              <w:t xml:space="preserve"> poziom przedsiębiorczości</w:t>
            </w:r>
            <w:r>
              <w:rPr>
                <w:sz w:val="20"/>
                <w:szCs w:val="20"/>
              </w:rPr>
              <w:t>.</w:t>
            </w:r>
          </w:p>
          <w:p w:rsidR="00895214" w:rsidRDefault="00895214" w:rsidP="00895214">
            <w:pPr>
              <w:ind w:firstLine="0"/>
              <w:jc w:val="left"/>
              <w:rPr>
                <w:sz w:val="20"/>
                <w:szCs w:val="20"/>
              </w:rPr>
            </w:pPr>
          </w:p>
          <w:p w:rsidR="00895214" w:rsidRDefault="00895214" w:rsidP="00895214">
            <w:pPr>
              <w:ind w:firstLine="0"/>
              <w:jc w:val="left"/>
              <w:rPr>
                <w:sz w:val="20"/>
                <w:szCs w:val="20"/>
              </w:rPr>
            </w:pPr>
          </w:p>
          <w:p w:rsidR="00895214" w:rsidRDefault="00895214" w:rsidP="00895214">
            <w:pPr>
              <w:ind w:firstLine="0"/>
              <w:jc w:val="left"/>
              <w:rPr>
                <w:sz w:val="20"/>
                <w:szCs w:val="20"/>
              </w:rPr>
            </w:pPr>
          </w:p>
          <w:p w:rsidR="00895214" w:rsidRPr="00A30018" w:rsidRDefault="00895214" w:rsidP="00895214">
            <w:pPr>
              <w:ind w:firstLine="0"/>
              <w:jc w:val="left"/>
              <w:rPr>
                <w:sz w:val="20"/>
                <w:szCs w:val="20"/>
              </w:rPr>
            </w:pPr>
          </w:p>
          <w:p w:rsidR="00E573B3" w:rsidRPr="00E573B3" w:rsidRDefault="00E573B3" w:rsidP="00E573B3">
            <w:pPr>
              <w:ind w:firstLine="0"/>
              <w:jc w:val="left"/>
              <w:rPr>
                <w:color w:val="FF0000"/>
                <w:sz w:val="20"/>
                <w:szCs w:val="20"/>
              </w:rPr>
            </w:pPr>
          </w:p>
        </w:tc>
        <w:tc>
          <w:tcPr>
            <w:tcW w:w="3402" w:type="dxa"/>
            <w:tcBorders>
              <w:bottom w:val="single" w:sz="4" w:space="0" w:color="auto"/>
              <w:tl2br w:val="single" w:sz="4" w:space="0" w:color="auto"/>
              <w:tr2bl w:val="single" w:sz="4" w:space="0" w:color="auto"/>
            </w:tcBorders>
          </w:tcPr>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Środowiskowa</w:t>
            </w:r>
          </w:p>
        </w:tc>
        <w:tc>
          <w:tcPr>
            <w:tcW w:w="4690" w:type="dxa"/>
          </w:tcPr>
          <w:p w:rsidR="00E573B3" w:rsidRPr="009056B7" w:rsidRDefault="00E573B3" w:rsidP="00E573B3">
            <w:pPr>
              <w:ind w:firstLine="0"/>
              <w:jc w:val="left"/>
              <w:rPr>
                <w:sz w:val="20"/>
                <w:szCs w:val="20"/>
              </w:rPr>
            </w:pPr>
            <w:r w:rsidRPr="009056B7">
              <w:rPr>
                <w:sz w:val="20"/>
                <w:szCs w:val="20"/>
              </w:rPr>
              <w:t>Oddziaływanie emisji zanieczyszczeń do powietrza oraz napływ tych substancji z terenu Nowego Sącza</w:t>
            </w:r>
            <w:r w:rsidR="009056B7" w:rsidRPr="009056B7">
              <w:rPr>
                <w:sz w:val="20"/>
                <w:szCs w:val="20"/>
              </w:rPr>
              <w:t>.</w:t>
            </w: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c>
          <w:tcPr>
            <w:tcW w:w="3402" w:type="dxa"/>
            <w:tcBorders>
              <w:tl2br w:val="nil"/>
              <w:tr2bl w:val="nil"/>
            </w:tcBorders>
          </w:tcPr>
          <w:p w:rsidR="00E573B3" w:rsidRPr="00E573B3" w:rsidRDefault="00895214" w:rsidP="00E573B3">
            <w:pPr>
              <w:ind w:firstLine="0"/>
              <w:jc w:val="left"/>
              <w:rPr>
                <w:color w:val="FF0000"/>
                <w:sz w:val="20"/>
                <w:szCs w:val="20"/>
              </w:rPr>
            </w:pPr>
            <w:r>
              <w:rPr>
                <w:sz w:val="20"/>
                <w:szCs w:val="20"/>
              </w:rPr>
              <w:t>Rozwój zachęt finansowych do inwestycji proekologicznych dla mieszkańców.</w:t>
            </w:r>
          </w:p>
        </w:tc>
      </w:tr>
      <w:tr w:rsidR="00E573B3" w:rsidRPr="00A30018" w:rsidTr="007A1609">
        <w:trPr>
          <w:cantSplit/>
          <w:trHeight w:val="1134"/>
          <w:jc w:val="center"/>
        </w:trPr>
        <w:tc>
          <w:tcPr>
            <w:tcW w:w="834" w:type="dxa"/>
            <w:textDirection w:val="btLr"/>
          </w:tcPr>
          <w:p w:rsidR="00E573B3" w:rsidRPr="00A30018" w:rsidRDefault="00E573B3" w:rsidP="006F1FC6">
            <w:pPr>
              <w:ind w:left="113" w:right="113" w:firstLine="0"/>
              <w:jc w:val="center"/>
              <w:rPr>
                <w:sz w:val="20"/>
                <w:szCs w:val="20"/>
              </w:rPr>
            </w:pPr>
            <w:r w:rsidRPr="00A30018">
              <w:rPr>
                <w:sz w:val="20"/>
                <w:szCs w:val="20"/>
              </w:rPr>
              <w:t>Przestrzenno-funkcjonalna</w:t>
            </w:r>
          </w:p>
        </w:tc>
        <w:tc>
          <w:tcPr>
            <w:tcW w:w="4690" w:type="dxa"/>
            <w:tcBorders>
              <w:bottom w:val="single" w:sz="4" w:space="0" w:color="auto"/>
            </w:tcBorders>
          </w:tcPr>
          <w:p w:rsidR="009056B7" w:rsidRPr="006D2BCA" w:rsidRDefault="00A64BDB" w:rsidP="009056B7">
            <w:pPr>
              <w:ind w:firstLine="0"/>
              <w:jc w:val="left"/>
              <w:rPr>
                <w:sz w:val="20"/>
                <w:szCs w:val="20"/>
              </w:rPr>
            </w:pPr>
            <w:r>
              <w:rPr>
                <w:sz w:val="20"/>
                <w:szCs w:val="20"/>
              </w:rPr>
              <w:t>Brak infrastruktury</w:t>
            </w:r>
            <w:r w:rsidR="009056B7" w:rsidRPr="006D2BCA">
              <w:rPr>
                <w:sz w:val="20"/>
                <w:szCs w:val="20"/>
              </w:rPr>
              <w:t xml:space="preserve"> sieci gazowej. </w:t>
            </w:r>
            <w:r w:rsidR="007A1609">
              <w:rPr>
                <w:sz w:val="20"/>
                <w:szCs w:val="20"/>
              </w:rPr>
              <w:t>Niewystarczający stopień zaopatrzenia mieszkańców w sieć wodociągową</w:t>
            </w:r>
            <w:r w:rsidR="009056B7" w:rsidRPr="006D2BCA">
              <w:rPr>
                <w:sz w:val="20"/>
                <w:szCs w:val="20"/>
              </w:rPr>
              <w:t>. Niewystarczająco rozwinięta infrastruktura ściekowa (brak przydomowych oczyszczalni ścieków).</w:t>
            </w:r>
          </w:p>
          <w:p w:rsidR="00E573B3" w:rsidRPr="00E573B3" w:rsidRDefault="009056B7" w:rsidP="009056B7">
            <w:pPr>
              <w:ind w:firstLine="0"/>
              <w:jc w:val="left"/>
              <w:rPr>
                <w:color w:val="FF0000"/>
                <w:sz w:val="20"/>
                <w:szCs w:val="20"/>
              </w:rPr>
            </w:pPr>
            <w:r w:rsidRPr="006D2BCA">
              <w:rPr>
                <w:sz w:val="20"/>
                <w:szCs w:val="20"/>
              </w:rPr>
              <w:t xml:space="preserve">Niezadowalająca oferta spędzania wolnego czasu </w:t>
            </w:r>
            <w:r w:rsidRPr="006D2BCA">
              <w:rPr>
                <w:sz w:val="20"/>
                <w:szCs w:val="20"/>
              </w:rPr>
              <w:br/>
              <w:t>i zajęć dodatkowych dla dzieci i młodzieży</w:t>
            </w:r>
          </w:p>
        </w:tc>
        <w:tc>
          <w:tcPr>
            <w:tcW w:w="3402" w:type="dxa"/>
            <w:tcBorders>
              <w:bottom w:val="single" w:sz="4" w:space="0" w:color="auto"/>
            </w:tcBorders>
          </w:tcPr>
          <w:p w:rsidR="00E573B3" w:rsidRPr="00E573B3" w:rsidRDefault="005F200B" w:rsidP="005F200B">
            <w:pPr>
              <w:ind w:firstLine="0"/>
              <w:jc w:val="left"/>
              <w:rPr>
                <w:color w:val="FF0000"/>
                <w:sz w:val="20"/>
                <w:szCs w:val="20"/>
              </w:rPr>
            </w:pPr>
            <w:r w:rsidRPr="00A30018">
              <w:rPr>
                <w:sz w:val="20"/>
                <w:szCs w:val="20"/>
              </w:rPr>
              <w:t xml:space="preserve">Centrum </w:t>
            </w:r>
            <w:r w:rsidRPr="00CE105A">
              <w:rPr>
                <w:sz w:val="20"/>
                <w:szCs w:val="20"/>
              </w:rPr>
              <w:t xml:space="preserve">sołectwa, na </w:t>
            </w:r>
            <w:proofErr w:type="gramStart"/>
            <w:r w:rsidRPr="00CE105A">
              <w:rPr>
                <w:sz w:val="20"/>
                <w:szCs w:val="20"/>
              </w:rPr>
              <w:t>terenie którego</w:t>
            </w:r>
            <w:proofErr w:type="gramEnd"/>
            <w:r w:rsidRPr="00CE105A">
              <w:rPr>
                <w:sz w:val="20"/>
                <w:szCs w:val="20"/>
              </w:rPr>
              <w:t xml:space="preserve"> tętni życie publiczne mieszkańców. </w:t>
            </w:r>
            <w:r w:rsidRPr="00E573B3">
              <w:rPr>
                <w:sz w:val="20"/>
                <w:szCs w:val="20"/>
              </w:rPr>
              <w:t>Obszar ten pełni szereg istotnych funkcji usług</w:t>
            </w:r>
            <w:r>
              <w:rPr>
                <w:sz w:val="20"/>
                <w:szCs w:val="20"/>
              </w:rPr>
              <w:t>owych względem mieszkańców całego sołectwa</w:t>
            </w:r>
            <w:r w:rsidRPr="00E573B3">
              <w:rPr>
                <w:sz w:val="20"/>
                <w:szCs w:val="20"/>
              </w:rPr>
              <w:t xml:space="preserve">. W granicach rozpatrywanego obszaru zlokalizowane są budynki użyteczności publicznej pełniące funkcje </w:t>
            </w:r>
            <w:r w:rsidRPr="00C65C48">
              <w:rPr>
                <w:sz w:val="20"/>
                <w:szCs w:val="20"/>
              </w:rPr>
              <w:t>kulturalne (</w:t>
            </w:r>
            <w:r>
              <w:rPr>
                <w:sz w:val="20"/>
                <w:szCs w:val="20"/>
              </w:rPr>
              <w:t>filia</w:t>
            </w:r>
            <w:r w:rsidRPr="00A30018">
              <w:rPr>
                <w:sz w:val="20"/>
                <w:szCs w:val="20"/>
              </w:rPr>
              <w:t xml:space="preserve"> Biblioteki Gminnej</w:t>
            </w:r>
            <w:r w:rsidRPr="00C65C48">
              <w:rPr>
                <w:sz w:val="20"/>
                <w:szCs w:val="20"/>
              </w:rPr>
              <w:t xml:space="preserve">), </w:t>
            </w:r>
            <w:r w:rsidRPr="003917E5">
              <w:rPr>
                <w:sz w:val="20"/>
                <w:szCs w:val="20"/>
              </w:rPr>
              <w:t>oświatowe (</w:t>
            </w:r>
            <w:r>
              <w:rPr>
                <w:sz w:val="20"/>
                <w:szCs w:val="20"/>
              </w:rPr>
              <w:t>Szkoła Podstawowa</w:t>
            </w:r>
            <w:r w:rsidRPr="003917E5">
              <w:rPr>
                <w:sz w:val="20"/>
                <w:szCs w:val="20"/>
              </w:rPr>
              <w:t xml:space="preserve">), </w:t>
            </w:r>
            <w:r w:rsidRPr="001E21FC">
              <w:rPr>
                <w:sz w:val="20"/>
                <w:szCs w:val="20"/>
              </w:rPr>
              <w:t xml:space="preserve">kultu religijnego (kościół). </w:t>
            </w:r>
            <w:r w:rsidRPr="003917E5">
              <w:rPr>
                <w:sz w:val="20"/>
                <w:szCs w:val="20"/>
              </w:rPr>
              <w:t>Poza wymienionymi wyżej, obszar pełni również funkcję handlowo-usługową.</w:t>
            </w:r>
          </w:p>
        </w:tc>
      </w:tr>
      <w:tr w:rsidR="00E573B3" w:rsidRPr="00A30018" w:rsidTr="007A1609">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Techniczna</w:t>
            </w:r>
          </w:p>
        </w:tc>
        <w:tc>
          <w:tcPr>
            <w:tcW w:w="4690" w:type="dxa"/>
            <w:tcBorders>
              <w:tl2br w:val="nil"/>
              <w:tr2bl w:val="nil"/>
            </w:tcBorders>
          </w:tcPr>
          <w:p w:rsidR="00E573B3" w:rsidRPr="00E573B3" w:rsidRDefault="00E573B3" w:rsidP="00CE105A">
            <w:pPr>
              <w:ind w:firstLine="0"/>
              <w:jc w:val="left"/>
              <w:rPr>
                <w:color w:val="FF0000"/>
                <w:sz w:val="20"/>
                <w:szCs w:val="20"/>
              </w:rPr>
            </w:pPr>
            <w:r w:rsidRPr="00CE105A">
              <w:rPr>
                <w:sz w:val="20"/>
                <w:szCs w:val="20"/>
              </w:rPr>
              <w:t>Zły stan niektórych odcinków dróg oraz ch</w:t>
            </w:r>
            <w:r w:rsidR="00CE105A" w:rsidRPr="00CE105A">
              <w:rPr>
                <w:sz w:val="20"/>
                <w:szCs w:val="20"/>
              </w:rPr>
              <w:t>odników</w:t>
            </w:r>
            <w:r w:rsidRPr="00CE105A">
              <w:rPr>
                <w:sz w:val="20"/>
                <w:szCs w:val="20"/>
              </w:rPr>
              <w:t>.</w:t>
            </w:r>
          </w:p>
        </w:tc>
        <w:tc>
          <w:tcPr>
            <w:tcW w:w="3402" w:type="dxa"/>
            <w:tcBorders>
              <w:tl2br w:val="single" w:sz="4" w:space="0" w:color="auto"/>
              <w:tr2bl w:val="single" w:sz="4" w:space="0" w:color="auto"/>
            </w:tcBorders>
          </w:tcPr>
          <w:p w:rsidR="00E573B3" w:rsidRPr="00E573B3" w:rsidRDefault="00E573B3" w:rsidP="00E573B3">
            <w:pPr>
              <w:ind w:firstLine="0"/>
              <w:jc w:val="left"/>
              <w:rPr>
                <w:color w:val="FF0000"/>
                <w:sz w:val="20"/>
                <w:szCs w:val="20"/>
              </w:rPr>
            </w:pPr>
          </w:p>
        </w:tc>
      </w:tr>
    </w:tbl>
    <w:p w:rsidR="00E573B3" w:rsidRDefault="00E573B3" w:rsidP="00707B82"/>
    <w:p w:rsidR="006F1FC6" w:rsidRDefault="006F1FC6">
      <w:pPr>
        <w:spacing w:after="200"/>
        <w:ind w:firstLine="0"/>
        <w:jc w:val="left"/>
        <w:rPr>
          <w:rFonts w:asciiTheme="majorHAnsi" w:eastAsiaTheme="majorEastAsia" w:hAnsiTheme="majorHAnsi" w:cstheme="majorBidi"/>
          <w:b/>
          <w:i/>
          <w:iCs/>
          <w:spacing w:val="15"/>
          <w:sz w:val="24"/>
          <w:szCs w:val="24"/>
        </w:rPr>
      </w:pPr>
      <w:r>
        <w:br w:type="page"/>
      </w:r>
    </w:p>
    <w:p w:rsidR="00E573B3" w:rsidRDefault="00E573B3" w:rsidP="00E573B3">
      <w:pPr>
        <w:pStyle w:val="Podtytu"/>
        <w:ind w:firstLine="0"/>
        <w:jc w:val="center"/>
      </w:pPr>
      <w:r w:rsidRPr="004B29D1">
        <w:lastRenderedPageBreak/>
        <w:t xml:space="preserve">Podobszar </w:t>
      </w:r>
      <w:r>
        <w:t>IV. Olszana</w:t>
      </w:r>
      <w:r w:rsidRPr="004B29D1">
        <w:t>:</w:t>
      </w:r>
    </w:p>
    <w:tbl>
      <w:tblPr>
        <w:tblStyle w:val="Tabela-Siatka"/>
        <w:tblW w:w="8926" w:type="dxa"/>
        <w:jc w:val="center"/>
        <w:tblLook w:val="04A0" w:firstRow="1" w:lastRow="0" w:firstColumn="1" w:lastColumn="0" w:noHBand="0" w:noVBand="1"/>
      </w:tblPr>
      <w:tblGrid>
        <w:gridCol w:w="834"/>
        <w:gridCol w:w="4690"/>
        <w:gridCol w:w="3402"/>
      </w:tblGrid>
      <w:tr w:rsidR="00E573B3" w:rsidRPr="00A30018" w:rsidTr="00E573B3">
        <w:trPr>
          <w:jc w:val="center"/>
        </w:trPr>
        <w:tc>
          <w:tcPr>
            <w:tcW w:w="834"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Strefa</w:t>
            </w:r>
          </w:p>
        </w:tc>
        <w:tc>
          <w:tcPr>
            <w:tcW w:w="4690"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Negatywne zjawiska</w:t>
            </w:r>
          </w:p>
        </w:tc>
        <w:tc>
          <w:tcPr>
            <w:tcW w:w="3402"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Potencjały</w:t>
            </w: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jc w:val="center"/>
              <w:rPr>
                <w:sz w:val="20"/>
                <w:szCs w:val="20"/>
              </w:rPr>
            </w:pPr>
            <w:r w:rsidRPr="00A30018">
              <w:rPr>
                <w:sz w:val="20"/>
                <w:szCs w:val="20"/>
              </w:rPr>
              <w:t>Społeczna</w:t>
            </w:r>
          </w:p>
        </w:tc>
        <w:tc>
          <w:tcPr>
            <w:tcW w:w="4690" w:type="dxa"/>
            <w:tcBorders>
              <w:bottom w:val="single" w:sz="4" w:space="0" w:color="auto"/>
            </w:tcBorders>
          </w:tcPr>
          <w:p w:rsidR="00E573B3" w:rsidRPr="00C65C48" w:rsidRDefault="00E573B3" w:rsidP="00E573B3">
            <w:pPr>
              <w:ind w:firstLine="0"/>
              <w:jc w:val="left"/>
              <w:rPr>
                <w:sz w:val="20"/>
                <w:szCs w:val="20"/>
              </w:rPr>
            </w:pPr>
            <w:r w:rsidRPr="00C65C48">
              <w:rPr>
                <w:sz w:val="20"/>
                <w:szCs w:val="20"/>
              </w:rPr>
              <w:t>Podobszar gęsto zaludniony, gdzie koncentrują się różne negatywne zjawiska społeczne, często nakładające się na siebie:</w:t>
            </w:r>
          </w:p>
          <w:p w:rsidR="00E573B3" w:rsidRPr="00C65C48" w:rsidRDefault="00E573B3" w:rsidP="00B34416">
            <w:pPr>
              <w:pStyle w:val="Akapitzlist"/>
              <w:numPr>
                <w:ilvl w:val="0"/>
                <w:numId w:val="33"/>
              </w:numPr>
              <w:ind w:left="227" w:hanging="227"/>
              <w:jc w:val="left"/>
              <w:rPr>
                <w:sz w:val="20"/>
                <w:szCs w:val="20"/>
              </w:rPr>
            </w:pPr>
            <w:proofErr w:type="gramStart"/>
            <w:r w:rsidRPr="00C65C48">
              <w:rPr>
                <w:sz w:val="20"/>
                <w:szCs w:val="20"/>
              </w:rPr>
              <w:t>starzejące</w:t>
            </w:r>
            <w:proofErr w:type="gramEnd"/>
            <w:r w:rsidRPr="00C65C48">
              <w:rPr>
                <w:sz w:val="20"/>
                <w:szCs w:val="20"/>
              </w:rPr>
              <w:t xml:space="preserve"> się społeczeństwo,</w:t>
            </w:r>
          </w:p>
          <w:p w:rsidR="007A1609" w:rsidRPr="00C65C48" w:rsidRDefault="007A1609" w:rsidP="00B34416">
            <w:pPr>
              <w:pStyle w:val="Akapitzlist"/>
              <w:numPr>
                <w:ilvl w:val="0"/>
                <w:numId w:val="33"/>
              </w:numPr>
              <w:ind w:left="227" w:hanging="227"/>
              <w:jc w:val="left"/>
              <w:rPr>
                <w:sz w:val="20"/>
                <w:szCs w:val="20"/>
              </w:rPr>
            </w:pPr>
            <w:proofErr w:type="gramStart"/>
            <w:r w:rsidRPr="00C65C48">
              <w:rPr>
                <w:sz w:val="20"/>
                <w:szCs w:val="20"/>
              </w:rPr>
              <w:t>bezrobocie</w:t>
            </w:r>
            <w:proofErr w:type="gramEnd"/>
            <w:r w:rsidRPr="00C65C48">
              <w:rPr>
                <w:sz w:val="20"/>
                <w:szCs w:val="20"/>
              </w:rPr>
              <w:t>,</w:t>
            </w:r>
          </w:p>
          <w:p w:rsidR="007A1609" w:rsidRPr="00C65C48" w:rsidRDefault="007A1609" w:rsidP="00B34416">
            <w:pPr>
              <w:pStyle w:val="Akapitzlist"/>
              <w:numPr>
                <w:ilvl w:val="0"/>
                <w:numId w:val="33"/>
              </w:numPr>
              <w:ind w:left="227" w:hanging="227"/>
              <w:jc w:val="left"/>
              <w:rPr>
                <w:sz w:val="20"/>
                <w:szCs w:val="20"/>
              </w:rPr>
            </w:pPr>
            <w:proofErr w:type="gramStart"/>
            <w:r w:rsidRPr="00C65C48">
              <w:rPr>
                <w:sz w:val="20"/>
                <w:szCs w:val="20"/>
              </w:rPr>
              <w:t>ubóstwo</w:t>
            </w:r>
            <w:proofErr w:type="gramEnd"/>
            <w:r w:rsidRPr="00C65C48">
              <w:rPr>
                <w:sz w:val="20"/>
                <w:szCs w:val="20"/>
              </w:rPr>
              <w:t xml:space="preserve"> socjalne i wykluczenie społeczne,</w:t>
            </w:r>
          </w:p>
          <w:p w:rsidR="00E573B3" w:rsidRDefault="00E573B3" w:rsidP="00B34416">
            <w:pPr>
              <w:pStyle w:val="Akapitzlist"/>
              <w:numPr>
                <w:ilvl w:val="0"/>
                <w:numId w:val="33"/>
              </w:numPr>
              <w:ind w:left="227" w:hanging="227"/>
              <w:jc w:val="left"/>
              <w:rPr>
                <w:sz w:val="20"/>
                <w:szCs w:val="20"/>
              </w:rPr>
            </w:pPr>
            <w:proofErr w:type="gramStart"/>
            <w:r w:rsidRPr="00C65C48">
              <w:rPr>
                <w:sz w:val="20"/>
                <w:szCs w:val="20"/>
              </w:rPr>
              <w:t>stosunkowo</w:t>
            </w:r>
            <w:proofErr w:type="gramEnd"/>
            <w:r w:rsidRPr="00C65C48">
              <w:rPr>
                <w:sz w:val="20"/>
                <w:szCs w:val="20"/>
              </w:rPr>
              <w:t xml:space="preserve"> wysoki odsetek osób korzystających </w:t>
            </w:r>
            <w:r w:rsidRPr="00C65C48">
              <w:rPr>
                <w:sz w:val="20"/>
                <w:szCs w:val="20"/>
              </w:rPr>
              <w:br/>
              <w:t xml:space="preserve">z pomocy społecznej z powodu bezrobocia </w:t>
            </w:r>
            <w:r w:rsidRPr="00C65C48">
              <w:rPr>
                <w:sz w:val="20"/>
                <w:szCs w:val="20"/>
              </w:rPr>
              <w:br/>
              <w:t>i wielodzietności,</w:t>
            </w:r>
          </w:p>
          <w:p w:rsidR="00C65C48" w:rsidRPr="00C65C48" w:rsidRDefault="00C65C48" w:rsidP="00B34416">
            <w:pPr>
              <w:pStyle w:val="Akapitzlist"/>
              <w:numPr>
                <w:ilvl w:val="0"/>
                <w:numId w:val="33"/>
              </w:numPr>
              <w:ind w:left="227" w:hanging="227"/>
              <w:jc w:val="left"/>
              <w:rPr>
                <w:sz w:val="20"/>
                <w:szCs w:val="20"/>
              </w:rPr>
            </w:pPr>
            <w:proofErr w:type="gramStart"/>
            <w:r w:rsidRPr="002551E3">
              <w:rPr>
                <w:sz w:val="20"/>
                <w:szCs w:val="20"/>
              </w:rPr>
              <w:t>niski</w:t>
            </w:r>
            <w:proofErr w:type="gramEnd"/>
            <w:r w:rsidRPr="002551E3">
              <w:rPr>
                <w:sz w:val="20"/>
                <w:szCs w:val="20"/>
              </w:rPr>
              <w:t xml:space="preserve"> stopień angażowania się mieszkańców w życie publiczne,</w:t>
            </w:r>
          </w:p>
          <w:p w:rsidR="00E573B3" w:rsidRPr="00C65C48" w:rsidRDefault="007A1609" w:rsidP="00B34416">
            <w:pPr>
              <w:pStyle w:val="Akapitzlist"/>
              <w:numPr>
                <w:ilvl w:val="0"/>
                <w:numId w:val="33"/>
              </w:numPr>
              <w:ind w:left="227" w:hanging="227"/>
              <w:jc w:val="left"/>
              <w:rPr>
                <w:sz w:val="20"/>
                <w:szCs w:val="20"/>
              </w:rPr>
            </w:pPr>
            <w:proofErr w:type="gramStart"/>
            <w:r w:rsidRPr="00C65C48">
              <w:rPr>
                <w:sz w:val="20"/>
                <w:szCs w:val="20"/>
              </w:rPr>
              <w:t>wysoki</w:t>
            </w:r>
            <w:proofErr w:type="gramEnd"/>
            <w:r w:rsidR="00E573B3" w:rsidRPr="00C65C48">
              <w:rPr>
                <w:sz w:val="20"/>
                <w:szCs w:val="20"/>
              </w:rPr>
              <w:t xml:space="preserve"> w skali gminy wskaźnik przestępczości.</w:t>
            </w:r>
          </w:p>
        </w:tc>
        <w:tc>
          <w:tcPr>
            <w:tcW w:w="3402" w:type="dxa"/>
            <w:tcBorders>
              <w:bottom w:val="single" w:sz="4" w:space="0" w:color="auto"/>
            </w:tcBorders>
          </w:tcPr>
          <w:p w:rsidR="006F1FC6" w:rsidRDefault="006F1FC6" w:rsidP="006F1FC6">
            <w:pPr>
              <w:ind w:firstLine="0"/>
              <w:jc w:val="left"/>
              <w:rPr>
                <w:sz w:val="20"/>
                <w:szCs w:val="20"/>
              </w:rPr>
            </w:pPr>
            <w:r w:rsidRPr="00861C8E">
              <w:rPr>
                <w:sz w:val="20"/>
                <w:szCs w:val="20"/>
              </w:rPr>
              <w:t>Osadzenie w tradycji i kulturze regionalnej</w:t>
            </w:r>
            <w:r>
              <w:rPr>
                <w:sz w:val="20"/>
                <w:szCs w:val="20"/>
              </w:rPr>
              <w:t>.</w:t>
            </w:r>
          </w:p>
          <w:p w:rsidR="00E573B3" w:rsidRPr="00C65C48" w:rsidRDefault="00E573B3" w:rsidP="00E573B3">
            <w:pPr>
              <w:ind w:firstLine="0"/>
              <w:jc w:val="left"/>
              <w:rPr>
                <w:sz w:val="20"/>
                <w:szCs w:val="20"/>
              </w:rPr>
            </w:pPr>
            <w:r w:rsidRPr="00C65C48">
              <w:rPr>
                <w:sz w:val="20"/>
                <w:szCs w:val="20"/>
              </w:rPr>
              <w:t>Wzrost liczby ludności i dodatni przyrost naturalny.</w:t>
            </w:r>
          </w:p>
          <w:p w:rsidR="00E573B3" w:rsidRPr="00C65C48" w:rsidRDefault="00E573B3" w:rsidP="00E573B3">
            <w:pPr>
              <w:ind w:firstLine="0"/>
              <w:jc w:val="left"/>
              <w:rPr>
                <w:sz w:val="20"/>
                <w:szCs w:val="20"/>
              </w:rPr>
            </w:pPr>
            <w:r w:rsidRPr="00C65C48">
              <w:rPr>
                <w:sz w:val="20"/>
                <w:szCs w:val="20"/>
              </w:rPr>
              <w:t>Saldo migracji w ruchu wewnętrznym na dodatnim poziomie.</w:t>
            </w:r>
          </w:p>
          <w:p w:rsidR="00E573B3" w:rsidRPr="00C65C48" w:rsidRDefault="00E573B3" w:rsidP="00E573B3">
            <w:pPr>
              <w:ind w:firstLine="0"/>
              <w:jc w:val="left"/>
              <w:rPr>
                <w:sz w:val="20"/>
                <w:szCs w:val="20"/>
              </w:rPr>
            </w:pPr>
            <w:r w:rsidRPr="00C65C48">
              <w:rPr>
                <w:sz w:val="20"/>
                <w:szCs w:val="20"/>
              </w:rPr>
              <w:t>Poziom edukacji jest dobry, o czym świadczy średni wynik sprawdzianu szóstoklasistów wyższy niż średnia wojewódzka.</w:t>
            </w: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Gospodarcza</w:t>
            </w:r>
          </w:p>
        </w:tc>
        <w:tc>
          <w:tcPr>
            <w:tcW w:w="4690" w:type="dxa"/>
            <w:tcBorders>
              <w:tl2br w:val="nil"/>
              <w:tr2bl w:val="nil"/>
            </w:tcBorders>
          </w:tcPr>
          <w:p w:rsidR="00895214" w:rsidRDefault="00895214" w:rsidP="00895214">
            <w:pPr>
              <w:ind w:firstLine="0"/>
              <w:jc w:val="left"/>
              <w:rPr>
                <w:sz w:val="20"/>
                <w:szCs w:val="20"/>
              </w:rPr>
            </w:pPr>
            <w:r>
              <w:rPr>
                <w:sz w:val="20"/>
                <w:szCs w:val="20"/>
              </w:rPr>
              <w:t>Niski</w:t>
            </w:r>
            <w:r w:rsidRPr="00A30018">
              <w:rPr>
                <w:sz w:val="20"/>
                <w:szCs w:val="20"/>
              </w:rPr>
              <w:t xml:space="preserve"> poziom przedsiębiorczości</w:t>
            </w:r>
            <w:r>
              <w:rPr>
                <w:sz w:val="20"/>
                <w:szCs w:val="20"/>
              </w:rPr>
              <w:t>.</w:t>
            </w:r>
          </w:p>
          <w:p w:rsidR="00895214" w:rsidRDefault="00895214" w:rsidP="00895214">
            <w:pPr>
              <w:ind w:firstLine="0"/>
              <w:jc w:val="left"/>
              <w:rPr>
                <w:sz w:val="20"/>
                <w:szCs w:val="20"/>
              </w:rPr>
            </w:pPr>
          </w:p>
          <w:p w:rsidR="00895214" w:rsidRDefault="00895214" w:rsidP="00895214">
            <w:pPr>
              <w:ind w:firstLine="0"/>
              <w:jc w:val="left"/>
              <w:rPr>
                <w:sz w:val="20"/>
                <w:szCs w:val="20"/>
              </w:rPr>
            </w:pPr>
          </w:p>
          <w:p w:rsidR="00895214" w:rsidRDefault="00895214" w:rsidP="00895214">
            <w:pPr>
              <w:ind w:firstLine="0"/>
              <w:jc w:val="left"/>
              <w:rPr>
                <w:sz w:val="20"/>
                <w:szCs w:val="20"/>
              </w:rPr>
            </w:pPr>
          </w:p>
          <w:p w:rsidR="00895214" w:rsidRPr="00A30018" w:rsidRDefault="00895214" w:rsidP="00895214">
            <w:pPr>
              <w:ind w:firstLine="0"/>
              <w:jc w:val="left"/>
              <w:rPr>
                <w:sz w:val="20"/>
                <w:szCs w:val="20"/>
              </w:rPr>
            </w:pPr>
          </w:p>
          <w:p w:rsidR="00E573B3" w:rsidRPr="00E573B3" w:rsidRDefault="00E573B3" w:rsidP="00E573B3">
            <w:pPr>
              <w:ind w:firstLine="0"/>
              <w:jc w:val="left"/>
              <w:rPr>
                <w:color w:val="FF0000"/>
                <w:sz w:val="20"/>
                <w:szCs w:val="20"/>
              </w:rPr>
            </w:pPr>
          </w:p>
        </w:tc>
        <w:tc>
          <w:tcPr>
            <w:tcW w:w="3402" w:type="dxa"/>
            <w:tcBorders>
              <w:bottom w:val="single" w:sz="4" w:space="0" w:color="auto"/>
              <w:tl2br w:val="single" w:sz="4" w:space="0" w:color="auto"/>
              <w:tr2bl w:val="single" w:sz="4" w:space="0" w:color="auto"/>
            </w:tcBorders>
          </w:tcPr>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Środowiskowa</w:t>
            </w:r>
          </w:p>
        </w:tc>
        <w:tc>
          <w:tcPr>
            <w:tcW w:w="4690" w:type="dxa"/>
          </w:tcPr>
          <w:p w:rsidR="00E573B3" w:rsidRPr="007A1609" w:rsidRDefault="00E573B3" w:rsidP="00E573B3">
            <w:pPr>
              <w:ind w:firstLine="0"/>
              <w:jc w:val="left"/>
              <w:rPr>
                <w:sz w:val="20"/>
                <w:szCs w:val="20"/>
              </w:rPr>
            </w:pPr>
            <w:r w:rsidRPr="007A1609">
              <w:rPr>
                <w:sz w:val="20"/>
                <w:szCs w:val="20"/>
              </w:rPr>
              <w:t>Oddziaływanie emisji zanieczyszczeń do powietrza oraz napływ tych substancji z terenu Nowego Sącza</w:t>
            </w:r>
            <w:r w:rsidR="007A1609">
              <w:rPr>
                <w:sz w:val="20"/>
                <w:szCs w:val="20"/>
              </w:rPr>
              <w:t>.</w:t>
            </w: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c>
          <w:tcPr>
            <w:tcW w:w="3402" w:type="dxa"/>
            <w:tcBorders>
              <w:tl2br w:val="nil"/>
              <w:tr2bl w:val="nil"/>
            </w:tcBorders>
          </w:tcPr>
          <w:p w:rsidR="00E573B3" w:rsidRPr="00E573B3" w:rsidRDefault="00895214" w:rsidP="00E573B3">
            <w:pPr>
              <w:ind w:firstLine="0"/>
              <w:jc w:val="left"/>
              <w:rPr>
                <w:color w:val="FF0000"/>
                <w:sz w:val="20"/>
                <w:szCs w:val="20"/>
              </w:rPr>
            </w:pPr>
            <w:r>
              <w:rPr>
                <w:sz w:val="20"/>
                <w:szCs w:val="20"/>
              </w:rPr>
              <w:t>Rozwój zachęt finansowych do inwestycji proekologicznych dla mieszkańców.</w:t>
            </w:r>
          </w:p>
        </w:tc>
      </w:tr>
      <w:tr w:rsidR="00E573B3" w:rsidRPr="00A30018" w:rsidTr="00C65C48">
        <w:trPr>
          <w:cantSplit/>
          <w:trHeight w:val="1134"/>
          <w:jc w:val="center"/>
        </w:trPr>
        <w:tc>
          <w:tcPr>
            <w:tcW w:w="834" w:type="dxa"/>
            <w:textDirection w:val="btLr"/>
          </w:tcPr>
          <w:p w:rsidR="00E573B3" w:rsidRPr="00A30018" w:rsidRDefault="00E573B3" w:rsidP="006F1FC6">
            <w:pPr>
              <w:ind w:left="113" w:right="113" w:firstLine="0"/>
              <w:jc w:val="center"/>
              <w:rPr>
                <w:sz w:val="20"/>
                <w:szCs w:val="20"/>
              </w:rPr>
            </w:pPr>
            <w:r w:rsidRPr="00A30018">
              <w:rPr>
                <w:sz w:val="20"/>
                <w:szCs w:val="20"/>
              </w:rPr>
              <w:t>Przestrzenno-funkcjonalna</w:t>
            </w:r>
          </w:p>
        </w:tc>
        <w:tc>
          <w:tcPr>
            <w:tcW w:w="4690" w:type="dxa"/>
            <w:tcBorders>
              <w:bottom w:val="single" w:sz="4" w:space="0" w:color="auto"/>
            </w:tcBorders>
          </w:tcPr>
          <w:p w:rsidR="00A64BDB" w:rsidRPr="006D2BCA" w:rsidRDefault="00A64BDB" w:rsidP="00A64BDB">
            <w:pPr>
              <w:ind w:firstLine="0"/>
              <w:jc w:val="left"/>
              <w:rPr>
                <w:sz w:val="20"/>
                <w:szCs w:val="20"/>
              </w:rPr>
            </w:pPr>
            <w:r>
              <w:rPr>
                <w:sz w:val="20"/>
                <w:szCs w:val="20"/>
              </w:rPr>
              <w:t>Brak infrastruktury</w:t>
            </w:r>
            <w:r w:rsidRPr="006D2BCA">
              <w:rPr>
                <w:sz w:val="20"/>
                <w:szCs w:val="20"/>
              </w:rPr>
              <w:t xml:space="preserve"> sieci gazowej. Brak wodociągu. Niewystarczająco rozwinięta infrastruktura ściekowa (brak kanalizacji lub przydomowych oczyszczalni ścieków).</w:t>
            </w:r>
          </w:p>
          <w:p w:rsidR="00E573B3" w:rsidRPr="00E573B3" w:rsidRDefault="00A64BDB" w:rsidP="00A64BDB">
            <w:pPr>
              <w:ind w:firstLine="0"/>
              <w:jc w:val="left"/>
              <w:rPr>
                <w:color w:val="FF0000"/>
                <w:sz w:val="20"/>
                <w:szCs w:val="20"/>
              </w:rPr>
            </w:pPr>
            <w:r w:rsidRPr="006D2BCA">
              <w:rPr>
                <w:sz w:val="20"/>
                <w:szCs w:val="20"/>
              </w:rPr>
              <w:t xml:space="preserve">Niezadowalająca oferta spędzania wolnego czasu </w:t>
            </w:r>
            <w:r w:rsidRPr="006D2BCA">
              <w:rPr>
                <w:sz w:val="20"/>
                <w:szCs w:val="20"/>
              </w:rPr>
              <w:br/>
              <w:t>i zajęć dodatkowych dla dzieci i młodzieży</w:t>
            </w:r>
            <w:r>
              <w:rPr>
                <w:sz w:val="20"/>
                <w:szCs w:val="20"/>
              </w:rPr>
              <w:t>.</w:t>
            </w:r>
          </w:p>
        </w:tc>
        <w:tc>
          <w:tcPr>
            <w:tcW w:w="3402" w:type="dxa"/>
            <w:tcBorders>
              <w:bottom w:val="single" w:sz="4" w:space="0" w:color="auto"/>
            </w:tcBorders>
          </w:tcPr>
          <w:p w:rsidR="00E573B3" w:rsidRPr="00E573B3" w:rsidRDefault="005F200B" w:rsidP="005F200B">
            <w:pPr>
              <w:ind w:firstLine="0"/>
              <w:jc w:val="left"/>
              <w:rPr>
                <w:color w:val="FF0000"/>
                <w:sz w:val="20"/>
                <w:szCs w:val="20"/>
              </w:rPr>
            </w:pPr>
            <w:r w:rsidRPr="00A30018">
              <w:rPr>
                <w:sz w:val="20"/>
                <w:szCs w:val="20"/>
              </w:rPr>
              <w:t xml:space="preserve">Centrum </w:t>
            </w:r>
            <w:r w:rsidRPr="00CE105A">
              <w:rPr>
                <w:sz w:val="20"/>
                <w:szCs w:val="20"/>
              </w:rPr>
              <w:t xml:space="preserve">sołectwa, na </w:t>
            </w:r>
            <w:proofErr w:type="gramStart"/>
            <w:r w:rsidRPr="00CE105A">
              <w:rPr>
                <w:sz w:val="20"/>
                <w:szCs w:val="20"/>
              </w:rPr>
              <w:t>terenie którego</w:t>
            </w:r>
            <w:proofErr w:type="gramEnd"/>
            <w:r w:rsidRPr="00CE105A">
              <w:rPr>
                <w:sz w:val="20"/>
                <w:szCs w:val="20"/>
              </w:rPr>
              <w:t xml:space="preserve"> tętni życie publiczne mieszkańców. </w:t>
            </w:r>
            <w:r w:rsidRPr="00E573B3">
              <w:rPr>
                <w:sz w:val="20"/>
                <w:szCs w:val="20"/>
              </w:rPr>
              <w:t>Obszar ten pełni szereg istotnych funkcji usług</w:t>
            </w:r>
            <w:r>
              <w:rPr>
                <w:sz w:val="20"/>
                <w:szCs w:val="20"/>
              </w:rPr>
              <w:t>owych względem mieszkańców całego sołectwa</w:t>
            </w:r>
            <w:r w:rsidRPr="00E573B3">
              <w:rPr>
                <w:sz w:val="20"/>
                <w:szCs w:val="20"/>
              </w:rPr>
              <w:t xml:space="preserve">. W granicach rozpatrywanego obszaru zlokalizowane są budynki użyteczności publicznej pełniące funkcje </w:t>
            </w:r>
            <w:r w:rsidRPr="00C65C48">
              <w:rPr>
                <w:sz w:val="20"/>
                <w:szCs w:val="20"/>
              </w:rPr>
              <w:t>kulturalne (</w:t>
            </w:r>
            <w:r>
              <w:rPr>
                <w:sz w:val="20"/>
                <w:szCs w:val="20"/>
              </w:rPr>
              <w:t>filia</w:t>
            </w:r>
            <w:r w:rsidRPr="00A30018">
              <w:rPr>
                <w:sz w:val="20"/>
                <w:szCs w:val="20"/>
              </w:rPr>
              <w:t xml:space="preserve"> Biblioteki Gminnej</w:t>
            </w:r>
            <w:r w:rsidRPr="00C65C48">
              <w:rPr>
                <w:sz w:val="20"/>
                <w:szCs w:val="20"/>
              </w:rPr>
              <w:t xml:space="preserve">), </w:t>
            </w:r>
            <w:r w:rsidRPr="003917E5">
              <w:rPr>
                <w:sz w:val="20"/>
                <w:szCs w:val="20"/>
              </w:rPr>
              <w:t>oświatowe (</w:t>
            </w:r>
            <w:r>
              <w:rPr>
                <w:sz w:val="20"/>
                <w:szCs w:val="20"/>
              </w:rPr>
              <w:t>Szkoła Podstawowa)</w:t>
            </w:r>
            <w:r w:rsidRPr="001E21FC">
              <w:rPr>
                <w:sz w:val="20"/>
                <w:szCs w:val="20"/>
              </w:rPr>
              <w:t xml:space="preserve">. </w:t>
            </w:r>
            <w:r w:rsidRPr="003917E5">
              <w:rPr>
                <w:sz w:val="20"/>
                <w:szCs w:val="20"/>
              </w:rPr>
              <w:t>Poza wymienionymi wyżej, obszar pełni również funkcję handlowo-usługową.</w:t>
            </w:r>
          </w:p>
        </w:tc>
      </w:tr>
      <w:tr w:rsidR="00E573B3" w:rsidRPr="00A30018" w:rsidTr="00C65C48">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Techniczna</w:t>
            </w:r>
          </w:p>
        </w:tc>
        <w:tc>
          <w:tcPr>
            <w:tcW w:w="4690" w:type="dxa"/>
            <w:tcBorders>
              <w:tl2br w:val="nil"/>
              <w:tr2bl w:val="nil"/>
            </w:tcBorders>
          </w:tcPr>
          <w:p w:rsidR="00E573B3" w:rsidRPr="00E573B3" w:rsidRDefault="00E573B3" w:rsidP="00C65C48">
            <w:pPr>
              <w:ind w:firstLine="0"/>
              <w:jc w:val="left"/>
              <w:rPr>
                <w:color w:val="FF0000"/>
                <w:sz w:val="20"/>
                <w:szCs w:val="20"/>
              </w:rPr>
            </w:pPr>
            <w:r w:rsidRPr="00C65C48">
              <w:rPr>
                <w:sz w:val="20"/>
                <w:szCs w:val="20"/>
              </w:rPr>
              <w:t>Zły stan niektóryc</w:t>
            </w:r>
            <w:r w:rsidR="00C65C48" w:rsidRPr="00C65C48">
              <w:rPr>
                <w:sz w:val="20"/>
                <w:szCs w:val="20"/>
              </w:rPr>
              <w:t>h odcinków dróg oraz chodników.</w:t>
            </w:r>
          </w:p>
        </w:tc>
        <w:tc>
          <w:tcPr>
            <w:tcW w:w="3402" w:type="dxa"/>
            <w:tcBorders>
              <w:tl2br w:val="single" w:sz="4" w:space="0" w:color="auto"/>
              <w:tr2bl w:val="single" w:sz="4" w:space="0" w:color="auto"/>
            </w:tcBorders>
          </w:tcPr>
          <w:p w:rsidR="00E573B3" w:rsidRPr="00E573B3" w:rsidRDefault="00E573B3" w:rsidP="00E573B3">
            <w:pPr>
              <w:ind w:firstLine="0"/>
              <w:jc w:val="left"/>
              <w:rPr>
                <w:color w:val="FF0000"/>
                <w:sz w:val="20"/>
                <w:szCs w:val="20"/>
              </w:rPr>
            </w:pPr>
          </w:p>
        </w:tc>
      </w:tr>
    </w:tbl>
    <w:p w:rsidR="00E573B3" w:rsidRDefault="00E573B3" w:rsidP="00707B82"/>
    <w:p w:rsidR="006F1FC6" w:rsidRDefault="006F1FC6">
      <w:pPr>
        <w:spacing w:after="200"/>
        <w:ind w:firstLine="0"/>
        <w:jc w:val="left"/>
        <w:rPr>
          <w:rFonts w:asciiTheme="majorHAnsi" w:eastAsiaTheme="majorEastAsia" w:hAnsiTheme="majorHAnsi" w:cstheme="majorBidi"/>
          <w:b/>
          <w:i/>
          <w:iCs/>
          <w:spacing w:val="15"/>
          <w:sz w:val="24"/>
          <w:szCs w:val="24"/>
        </w:rPr>
      </w:pPr>
      <w:r>
        <w:br w:type="page"/>
      </w:r>
    </w:p>
    <w:p w:rsidR="00E573B3" w:rsidRDefault="00B02CAF" w:rsidP="00E573B3">
      <w:pPr>
        <w:pStyle w:val="Podtytu"/>
        <w:ind w:firstLine="0"/>
        <w:jc w:val="center"/>
      </w:pPr>
      <w:r w:rsidRPr="004B29D1">
        <w:lastRenderedPageBreak/>
        <w:t xml:space="preserve">Podobszar </w:t>
      </w:r>
      <w:r>
        <w:t>V. Podegrodzie</w:t>
      </w:r>
      <w:r w:rsidRPr="004B29D1">
        <w:t>:</w:t>
      </w:r>
    </w:p>
    <w:tbl>
      <w:tblPr>
        <w:tblStyle w:val="Tabela-Siatka"/>
        <w:tblW w:w="8926" w:type="dxa"/>
        <w:jc w:val="center"/>
        <w:tblLook w:val="04A0" w:firstRow="1" w:lastRow="0" w:firstColumn="1" w:lastColumn="0" w:noHBand="0" w:noVBand="1"/>
      </w:tblPr>
      <w:tblGrid>
        <w:gridCol w:w="834"/>
        <w:gridCol w:w="4690"/>
        <w:gridCol w:w="3402"/>
      </w:tblGrid>
      <w:tr w:rsidR="00E573B3" w:rsidRPr="00A30018" w:rsidTr="00E573B3">
        <w:trPr>
          <w:jc w:val="center"/>
        </w:trPr>
        <w:tc>
          <w:tcPr>
            <w:tcW w:w="834"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Strefa</w:t>
            </w:r>
          </w:p>
        </w:tc>
        <w:tc>
          <w:tcPr>
            <w:tcW w:w="4690" w:type="dxa"/>
            <w:shd w:val="clear" w:color="auto" w:fill="BFBFBF" w:themeFill="background1" w:themeFillShade="BF"/>
          </w:tcPr>
          <w:p w:rsidR="00E573B3" w:rsidRPr="00C65C48" w:rsidRDefault="00E573B3" w:rsidP="00E573B3">
            <w:pPr>
              <w:ind w:firstLine="0"/>
              <w:jc w:val="center"/>
              <w:rPr>
                <w:b/>
                <w:sz w:val="20"/>
                <w:szCs w:val="20"/>
              </w:rPr>
            </w:pPr>
            <w:r w:rsidRPr="00C65C48">
              <w:rPr>
                <w:b/>
                <w:sz w:val="20"/>
                <w:szCs w:val="20"/>
              </w:rPr>
              <w:t>Negatywne zjawiska</w:t>
            </w:r>
          </w:p>
        </w:tc>
        <w:tc>
          <w:tcPr>
            <w:tcW w:w="3402"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Potencjały</w:t>
            </w: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jc w:val="center"/>
              <w:rPr>
                <w:sz w:val="20"/>
                <w:szCs w:val="20"/>
              </w:rPr>
            </w:pPr>
            <w:r w:rsidRPr="00A30018">
              <w:rPr>
                <w:sz w:val="20"/>
                <w:szCs w:val="20"/>
              </w:rPr>
              <w:t>Społeczna</w:t>
            </w:r>
          </w:p>
        </w:tc>
        <w:tc>
          <w:tcPr>
            <w:tcW w:w="4690" w:type="dxa"/>
            <w:tcBorders>
              <w:bottom w:val="single" w:sz="4" w:space="0" w:color="auto"/>
            </w:tcBorders>
          </w:tcPr>
          <w:p w:rsidR="00E573B3" w:rsidRPr="00C65C48" w:rsidRDefault="00E573B3" w:rsidP="00E573B3">
            <w:pPr>
              <w:ind w:firstLine="0"/>
              <w:jc w:val="left"/>
              <w:rPr>
                <w:sz w:val="20"/>
                <w:szCs w:val="20"/>
              </w:rPr>
            </w:pPr>
            <w:r w:rsidRPr="00C65C48">
              <w:rPr>
                <w:sz w:val="20"/>
                <w:szCs w:val="20"/>
              </w:rPr>
              <w:t>Podobszar gęsto zaludniony, gdzie koncentrują się różne negatywne zjawiska społeczne, często nakładające się na siebie:</w:t>
            </w:r>
          </w:p>
          <w:p w:rsidR="00E573B3" w:rsidRPr="00C65C48" w:rsidRDefault="00E573B3" w:rsidP="00B34416">
            <w:pPr>
              <w:pStyle w:val="Akapitzlist"/>
              <w:numPr>
                <w:ilvl w:val="0"/>
                <w:numId w:val="33"/>
              </w:numPr>
              <w:ind w:left="227" w:hanging="227"/>
              <w:jc w:val="left"/>
              <w:rPr>
                <w:sz w:val="20"/>
                <w:szCs w:val="20"/>
              </w:rPr>
            </w:pPr>
            <w:proofErr w:type="gramStart"/>
            <w:r w:rsidRPr="00C65C48">
              <w:rPr>
                <w:sz w:val="20"/>
                <w:szCs w:val="20"/>
              </w:rPr>
              <w:t>starzejące</w:t>
            </w:r>
            <w:proofErr w:type="gramEnd"/>
            <w:r w:rsidRPr="00C65C48">
              <w:rPr>
                <w:sz w:val="20"/>
                <w:szCs w:val="20"/>
              </w:rPr>
              <w:t xml:space="preserve"> się społeczeństwo,</w:t>
            </w:r>
          </w:p>
          <w:p w:rsidR="00E573B3" w:rsidRPr="00C65C48" w:rsidRDefault="00E573B3" w:rsidP="00B34416">
            <w:pPr>
              <w:pStyle w:val="Akapitzlist"/>
              <w:numPr>
                <w:ilvl w:val="0"/>
                <w:numId w:val="33"/>
              </w:numPr>
              <w:ind w:left="227" w:hanging="227"/>
              <w:jc w:val="left"/>
              <w:rPr>
                <w:sz w:val="20"/>
                <w:szCs w:val="20"/>
              </w:rPr>
            </w:pPr>
            <w:proofErr w:type="gramStart"/>
            <w:r w:rsidRPr="00C65C48">
              <w:rPr>
                <w:sz w:val="20"/>
                <w:szCs w:val="20"/>
              </w:rPr>
              <w:t>stosunkowo</w:t>
            </w:r>
            <w:proofErr w:type="gramEnd"/>
            <w:r w:rsidRPr="00C65C48">
              <w:rPr>
                <w:sz w:val="20"/>
                <w:szCs w:val="20"/>
              </w:rPr>
              <w:t xml:space="preserve"> wysoki odsetek osób korzystających </w:t>
            </w:r>
            <w:r w:rsidRPr="00C65C48">
              <w:rPr>
                <w:sz w:val="20"/>
                <w:szCs w:val="20"/>
              </w:rPr>
              <w:br/>
              <w:t xml:space="preserve">z pomocy </w:t>
            </w:r>
            <w:r w:rsidR="00C65C48" w:rsidRPr="00C65C48">
              <w:rPr>
                <w:sz w:val="20"/>
                <w:szCs w:val="20"/>
              </w:rPr>
              <w:t>społecznej z powodu bezrobocia</w:t>
            </w:r>
            <w:r w:rsidRPr="00C65C48">
              <w:rPr>
                <w:sz w:val="20"/>
                <w:szCs w:val="20"/>
              </w:rPr>
              <w:t>,</w:t>
            </w:r>
          </w:p>
          <w:p w:rsidR="00C65C48" w:rsidRPr="00C65C48" w:rsidRDefault="00C65C48" w:rsidP="00B34416">
            <w:pPr>
              <w:pStyle w:val="Akapitzlist"/>
              <w:numPr>
                <w:ilvl w:val="0"/>
                <w:numId w:val="33"/>
              </w:numPr>
              <w:ind w:left="227" w:hanging="227"/>
              <w:jc w:val="left"/>
              <w:rPr>
                <w:sz w:val="20"/>
                <w:szCs w:val="20"/>
              </w:rPr>
            </w:pPr>
            <w:proofErr w:type="gramStart"/>
            <w:r w:rsidRPr="00C65C48">
              <w:rPr>
                <w:sz w:val="20"/>
                <w:szCs w:val="20"/>
              </w:rPr>
              <w:t>niski</w:t>
            </w:r>
            <w:proofErr w:type="gramEnd"/>
            <w:r w:rsidRPr="00C65C48">
              <w:rPr>
                <w:sz w:val="20"/>
                <w:szCs w:val="20"/>
              </w:rPr>
              <w:t xml:space="preserve"> stopień angażowania się mieszkańców w życie publiczne,</w:t>
            </w:r>
          </w:p>
          <w:p w:rsidR="00E573B3" w:rsidRPr="00C65C48" w:rsidRDefault="00C65C48" w:rsidP="00B34416">
            <w:pPr>
              <w:pStyle w:val="Akapitzlist"/>
              <w:numPr>
                <w:ilvl w:val="0"/>
                <w:numId w:val="33"/>
              </w:numPr>
              <w:ind w:left="227" w:hanging="227"/>
              <w:jc w:val="left"/>
              <w:rPr>
                <w:sz w:val="20"/>
                <w:szCs w:val="20"/>
              </w:rPr>
            </w:pPr>
            <w:proofErr w:type="gramStart"/>
            <w:r w:rsidRPr="00C65C48">
              <w:rPr>
                <w:sz w:val="20"/>
                <w:szCs w:val="20"/>
              </w:rPr>
              <w:t>wysoki</w:t>
            </w:r>
            <w:proofErr w:type="gramEnd"/>
            <w:r w:rsidR="00E573B3" w:rsidRPr="00C65C48">
              <w:rPr>
                <w:sz w:val="20"/>
                <w:szCs w:val="20"/>
              </w:rPr>
              <w:t xml:space="preserve"> w skali gminy</w:t>
            </w:r>
            <w:r w:rsidRPr="00C65C48">
              <w:rPr>
                <w:sz w:val="20"/>
                <w:szCs w:val="20"/>
              </w:rPr>
              <w:t xml:space="preserve"> wskaźnik przestępczości.</w:t>
            </w:r>
          </w:p>
        </w:tc>
        <w:tc>
          <w:tcPr>
            <w:tcW w:w="3402" w:type="dxa"/>
            <w:tcBorders>
              <w:bottom w:val="single" w:sz="4" w:space="0" w:color="auto"/>
            </w:tcBorders>
          </w:tcPr>
          <w:p w:rsidR="00E573B3" w:rsidRDefault="00E573B3" w:rsidP="00E573B3">
            <w:pPr>
              <w:ind w:firstLine="0"/>
              <w:jc w:val="left"/>
              <w:rPr>
                <w:sz w:val="20"/>
                <w:szCs w:val="20"/>
              </w:rPr>
            </w:pPr>
            <w:r w:rsidRPr="00E573B3">
              <w:rPr>
                <w:sz w:val="20"/>
                <w:szCs w:val="20"/>
              </w:rPr>
              <w:t>Główny ośrodek Lachów Sądeckich</w:t>
            </w:r>
            <w:r>
              <w:rPr>
                <w:sz w:val="20"/>
                <w:szCs w:val="20"/>
              </w:rPr>
              <w:t>.</w:t>
            </w:r>
          </w:p>
          <w:p w:rsidR="006F1FC6" w:rsidRDefault="006F1FC6" w:rsidP="006F1FC6">
            <w:pPr>
              <w:ind w:firstLine="0"/>
              <w:jc w:val="left"/>
              <w:rPr>
                <w:sz w:val="20"/>
                <w:szCs w:val="20"/>
              </w:rPr>
            </w:pPr>
            <w:r w:rsidRPr="00861C8E">
              <w:rPr>
                <w:sz w:val="20"/>
                <w:szCs w:val="20"/>
              </w:rPr>
              <w:t>Osadzenie w tradycji i kulturze regionalnej</w:t>
            </w:r>
            <w:r>
              <w:rPr>
                <w:sz w:val="20"/>
                <w:szCs w:val="20"/>
              </w:rPr>
              <w:t>.</w:t>
            </w:r>
          </w:p>
          <w:p w:rsidR="00E573B3" w:rsidRPr="00C65C48" w:rsidRDefault="00E573B3" w:rsidP="00E573B3">
            <w:pPr>
              <w:ind w:firstLine="0"/>
              <w:jc w:val="left"/>
              <w:rPr>
                <w:sz w:val="20"/>
                <w:szCs w:val="20"/>
              </w:rPr>
            </w:pPr>
            <w:r w:rsidRPr="00C65C48">
              <w:rPr>
                <w:sz w:val="20"/>
                <w:szCs w:val="20"/>
              </w:rPr>
              <w:t>Wzrost liczby ludności i dodatni przyrost naturalny.</w:t>
            </w:r>
          </w:p>
          <w:p w:rsidR="00E573B3" w:rsidRDefault="00E573B3" w:rsidP="00E573B3">
            <w:pPr>
              <w:ind w:firstLine="0"/>
              <w:jc w:val="left"/>
              <w:rPr>
                <w:sz w:val="20"/>
                <w:szCs w:val="20"/>
              </w:rPr>
            </w:pPr>
            <w:r w:rsidRPr="00C65C48">
              <w:rPr>
                <w:sz w:val="20"/>
                <w:szCs w:val="20"/>
              </w:rPr>
              <w:t>Saldo migracji w ruchu wewnętrznym na dodatnim poziomie.</w:t>
            </w:r>
          </w:p>
          <w:p w:rsidR="00E573B3" w:rsidRPr="00C65C48" w:rsidRDefault="00C65C48" w:rsidP="00E573B3">
            <w:pPr>
              <w:ind w:firstLine="0"/>
              <w:jc w:val="left"/>
              <w:rPr>
                <w:sz w:val="20"/>
                <w:szCs w:val="20"/>
              </w:rPr>
            </w:pPr>
            <w:r>
              <w:rPr>
                <w:sz w:val="20"/>
                <w:szCs w:val="20"/>
              </w:rPr>
              <w:t>Funkcjonujące organizacje pozarządowe, angażujące społeczeństwo do kultywowania tradycji.</w:t>
            </w:r>
          </w:p>
        </w:tc>
      </w:tr>
      <w:tr w:rsidR="00895214" w:rsidRPr="00A30018" w:rsidTr="00895214">
        <w:trPr>
          <w:cantSplit/>
          <w:trHeight w:val="1134"/>
          <w:jc w:val="center"/>
        </w:trPr>
        <w:tc>
          <w:tcPr>
            <w:tcW w:w="834" w:type="dxa"/>
            <w:textDirection w:val="btLr"/>
          </w:tcPr>
          <w:p w:rsidR="00895214" w:rsidRPr="00A30018" w:rsidRDefault="00895214" w:rsidP="00E573B3">
            <w:pPr>
              <w:ind w:left="113" w:right="113" w:firstLine="0"/>
              <w:rPr>
                <w:sz w:val="20"/>
                <w:szCs w:val="20"/>
              </w:rPr>
            </w:pPr>
            <w:r w:rsidRPr="00A30018">
              <w:rPr>
                <w:sz w:val="20"/>
                <w:szCs w:val="20"/>
              </w:rPr>
              <w:t>Gospodarcza</w:t>
            </w:r>
          </w:p>
        </w:tc>
        <w:tc>
          <w:tcPr>
            <w:tcW w:w="4690" w:type="dxa"/>
            <w:tcBorders>
              <w:tl2br w:val="nil"/>
              <w:tr2bl w:val="nil"/>
            </w:tcBorders>
          </w:tcPr>
          <w:p w:rsidR="00895214" w:rsidRPr="00A30018" w:rsidRDefault="00895214" w:rsidP="00845000">
            <w:pPr>
              <w:ind w:firstLine="0"/>
              <w:jc w:val="left"/>
              <w:rPr>
                <w:sz w:val="20"/>
                <w:szCs w:val="20"/>
              </w:rPr>
            </w:pPr>
            <w:r>
              <w:rPr>
                <w:sz w:val="20"/>
                <w:szCs w:val="20"/>
              </w:rPr>
              <w:t>Niski</w:t>
            </w:r>
            <w:r w:rsidRPr="00A30018">
              <w:rPr>
                <w:sz w:val="20"/>
                <w:szCs w:val="20"/>
              </w:rPr>
              <w:t xml:space="preserve"> poziom przedsiębiorczości</w:t>
            </w:r>
            <w:r>
              <w:rPr>
                <w:sz w:val="20"/>
                <w:szCs w:val="20"/>
              </w:rPr>
              <w:t>.</w:t>
            </w:r>
          </w:p>
          <w:p w:rsidR="00895214" w:rsidRPr="00A30018" w:rsidRDefault="00895214" w:rsidP="00845000">
            <w:pPr>
              <w:ind w:firstLine="0"/>
              <w:jc w:val="left"/>
              <w:rPr>
                <w:sz w:val="20"/>
                <w:szCs w:val="20"/>
              </w:rPr>
            </w:pPr>
          </w:p>
        </w:tc>
        <w:tc>
          <w:tcPr>
            <w:tcW w:w="3402" w:type="dxa"/>
            <w:tcBorders>
              <w:bottom w:val="single" w:sz="4" w:space="0" w:color="auto"/>
              <w:tl2br w:val="nil"/>
              <w:tr2bl w:val="nil"/>
            </w:tcBorders>
          </w:tcPr>
          <w:p w:rsidR="00895214" w:rsidRPr="00A30018" w:rsidRDefault="00895214" w:rsidP="00845000">
            <w:pPr>
              <w:ind w:firstLine="0"/>
              <w:jc w:val="left"/>
              <w:rPr>
                <w:sz w:val="20"/>
                <w:szCs w:val="20"/>
              </w:rPr>
            </w:pPr>
            <w:r>
              <w:rPr>
                <w:sz w:val="20"/>
                <w:szCs w:val="20"/>
              </w:rPr>
              <w:t>Szansą na rozwój gospodarczy jest zintensyfikowanie turystycznego ruchu weekendowego opartego o rozwój ścieżek rowerowych i lokalny koloryt kulturowy.</w:t>
            </w:r>
          </w:p>
          <w:p w:rsidR="00895214" w:rsidRPr="00A30018" w:rsidRDefault="00895214" w:rsidP="00845000">
            <w:pPr>
              <w:ind w:firstLine="0"/>
              <w:jc w:val="left"/>
              <w:rPr>
                <w:sz w:val="20"/>
                <w:szCs w:val="20"/>
              </w:rPr>
            </w:pP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Środowiskowa</w:t>
            </w:r>
          </w:p>
        </w:tc>
        <w:tc>
          <w:tcPr>
            <w:tcW w:w="4690" w:type="dxa"/>
          </w:tcPr>
          <w:p w:rsidR="00E573B3" w:rsidRPr="00C65C48" w:rsidRDefault="00E573B3" w:rsidP="00E573B3">
            <w:pPr>
              <w:ind w:firstLine="0"/>
              <w:jc w:val="left"/>
              <w:rPr>
                <w:sz w:val="20"/>
                <w:szCs w:val="20"/>
              </w:rPr>
            </w:pPr>
            <w:r w:rsidRPr="00C65C48">
              <w:rPr>
                <w:sz w:val="20"/>
                <w:szCs w:val="20"/>
              </w:rPr>
              <w:t>Oddziaływanie emisji zanieczyszczeń do powietrza oraz napływ tych substancji z terenu Nowego Sącza</w:t>
            </w:r>
            <w:r w:rsidR="00C65C48">
              <w:rPr>
                <w:sz w:val="20"/>
                <w:szCs w:val="20"/>
              </w:rPr>
              <w:t>.</w:t>
            </w: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c>
          <w:tcPr>
            <w:tcW w:w="3402" w:type="dxa"/>
            <w:tcBorders>
              <w:tl2br w:val="nil"/>
              <w:tr2bl w:val="nil"/>
            </w:tcBorders>
          </w:tcPr>
          <w:p w:rsidR="00E573B3" w:rsidRPr="00E573B3" w:rsidRDefault="00895214" w:rsidP="00E573B3">
            <w:pPr>
              <w:ind w:firstLine="0"/>
              <w:jc w:val="left"/>
              <w:rPr>
                <w:color w:val="FF0000"/>
                <w:sz w:val="20"/>
                <w:szCs w:val="20"/>
              </w:rPr>
            </w:pPr>
            <w:r>
              <w:rPr>
                <w:sz w:val="20"/>
                <w:szCs w:val="20"/>
              </w:rPr>
              <w:t>Rozwój zachęt finansowych do inwestycji proekologicznych dla mieszkańców.</w:t>
            </w:r>
          </w:p>
        </w:tc>
      </w:tr>
      <w:tr w:rsidR="00E573B3" w:rsidRPr="00A30018" w:rsidTr="00E573B3">
        <w:trPr>
          <w:cantSplit/>
          <w:trHeight w:val="1134"/>
          <w:jc w:val="center"/>
        </w:trPr>
        <w:tc>
          <w:tcPr>
            <w:tcW w:w="834" w:type="dxa"/>
            <w:textDirection w:val="btLr"/>
          </w:tcPr>
          <w:p w:rsidR="00E573B3" w:rsidRPr="00A30018" w:rsidRDefault="00E573B3" w:rsidP="006F1FC6">
            <w:pPr>
              <w:ind w:left="113" w:right="113" w:firstLine="0"/>
              <w:jc w:val="center"/>
              <w:rPr>
                <w:sz w:val="20"/>
                <w:szCs w:val="20"/>
              </w:rPr>
            </w:pPr>
            <w:r w:rsidRPr="00A30018">
              <w:rPr>
                <w:sz w:val="20"/>
                <w:szCs w:val="20"/>
              </w:rPr>
              <w:t>Przestrzenno-funkcjonalna</w:t>
            </w:r>
          </w:p>
        </w:tc>
        <w:tc>
          <w:tcPr>
            <w:tcW w:w="4690" w:type="dxa"/>
          </w:tcPr>
          <w:p w:rsidR="006F1FC6" w:rsidRDefault="00C65C48" w:rsidP="00C65C48">
            <w:pPr>
              <w:ind w:firstLine="0"/>
              <w:jc w:val="left"/>
              <w:rPr>
                <w:sz w:val="20"/>
                <w:szCs w:val="20"/>
              </w:rPr>
            </w:pPr>
            <w:r>
              <w:rPr>
                <w:sz w:val="20"/>
                <w:szCs w:val="20"/>
              </w:rPr>
              <w:t>Brak infrastruktury</w:t>
            </w:r>
            <w:r w:rsidRPr="006D2BCA">
              <w:rPr>
                <w:sz w:val="20"/>
                <w:szCs w:val="20"/>
              </w:rPr>
              <w:t xml:space="preserve"> sieci </w:t>
            </w:r>
            <w:r w:rsidRPr="00C65C48">
              <w:rPr>
                <w:sz w:val="20"/>
                <w:szCs w:val="20"/>
              </w:rPr>
              <w:t xml:space="preserve">gazowej. </w:t>
            </w:r>
          </w:p>
          <w:p w:rsidR="00E573B3" w:rsidRDefault="00E573B3" w:rsidP="00C65C48">
            <w:pPr>
              <w:ind w:firstLine="0"/>
              <w:jc w:val="left"/>
              <w:rPr>
                <w:sz w:val="20"/>
                <w:szCs w:val="20"/>
              </w:rPr>
            </w:pPr>
            <w:r w:rsidRPr="00C65C48">
              <w:rPr>
                <w:sz w:val="20"/>
                <w:szCs w:val="20"/>
              </w:rPr>
              <w:t xml:space="preserve">Niezadowalająca </w:t>
            </w:r>
            <w:r w:rsidR="00C65C48" w:rsidRPr="00C65C48">
              <w:rPr>
                <w:sz w:val="20"/>
                <w:szCs w:val="20"/>
              </w:rPr>
              <w:t xml:space="preserve">oferta spędzania wolnego czasu </w:t>
            </w:r>
            <w:r w:rsidRPr="00C65C48">
              <w:rPr>
                <w:sz w:val="20"/>
                <w:szCs w:val="20"/>
              </w:rPr>
              <w:t>i zajęć dodatkowych dla dzieci i młodzieży.</w:t>
            </w:r>
          </w:p>
          <w:p w:rsidR="007F48A1" w:rsidRPr="00E573B3" w:rsidRDefault="00BC3558" w:rsidP="00C65C48">
            <w:pPr>
              <w:ind w:firstLine="0"/>
              <w:jc w:val="left"/>
              <w:rPr>
                <w:color w:val="FF0000"/>
                <w:sz w:val="20"/>
                <w:szCs w:val="20"/>
              </w:rPr>
            </w:pPr>
            <w:r>
              <w:rPr>
                <w:sz w:val="20"/>
                <w:szCs w:val="20"/>
              </w:rPr>
              <w:t>Słabo rozwinięta infrastruktura rowerowa, utrudniająca pełne wykorzystanie potencjału aktywnego wypoczynku weekendowego na terenie gminy.</w:t>
            </w:r>
          </w:p>
        </w:tc>
        <w:tc>
          <w:tcPr>
            <w:tcW w:w="3402" w:type="dxa"/>
          </w:tcPr>
          <w:p w:rsidR="00E573B3" w:rsidRDefault="00E573B3" w:rsidP="001E21FC">
            <w:pPr>
              <w:ind w:firstLine="0"/>
              <w:jc w:val="left"/>
              <w:rPr>
                <w:sz w:val="20"/>
                <w:szCs w:val="20"/>
              </w:rPr>
            </w:pPr>
            <w:r w:rsidRPr="00E573B3">
              <w:rPr>
                <w:sz w:val="20"/>
                <w:szCs w:val="20"/>
              </w:rPr>
              <w:t xml:space="preserve">Obszar ten pełni szereg istotnych funkcji usługowych względem mieszkańców całej gminy. W granicach rozpatrywanego obszaru zlokalizowane są budynki użyteczności publicznej pełniące funkcje administracyjne (Urząd Gminy), </w:t>
            </w:r>
            <w:r w:rsidRPr="00C65C48">
              <w:rPr>
                <w:sz w:val="20"/>
                <w:szCs w:val="20"/>
              </w:rPr>
              <w:t>kulturalne (</w:t>
            </w:r>
            <w:r w:rsidR="001E21FC">
              <w:rPr>
                <w:sz w:val="20"/>
                <w:szCs w:val="20"/>
              </w:rPr>
              <w:t>Gminny Oś</w:t>
            </w:r>
            <w:r w:rsidR="00C65C48" w:rsidRPr="00C65C48">
              <w:rPr>
                <w:sz w:val="20"/>
                <w:szCs w:val="20"/>
              </w:rPr>
              <w:t>rodek</w:t>
            </w:r>
            <w:r w:rsidRPr="00C65C48">
              <w:rPr>
                <w:sz w:val="20"/>
                <w:szCs w:val="20"/>
              </w:rPr>
              <w:t xml:space="preserve"> Kultury</w:t>
            </w:r>
            <w:r w:rsidR="00C65C48" w:rsidRPr="00C65C48">
              <w:rPr>
                <w:sz w:val="20"/>
                <w:szCs w:val="20"/>
              </w:rPr>
              <w:t>, Muzeum Lachów Sądeckich, Biblioteka</w:t>
            </w:r>
            <w:r w:rsidR="001E21FC">
              <w:rPr>
                <w:sz w:val="20"/>
                <w:szCs w:val="20"/>
              </w:rPr>
              <w:t>, obiekty zabytkowe</w:t>
            </w:r>
            <w:r w:rsidRPr="00C65C48">
              <w:rPr>
                <w:sz w:val="20"/>
                <w:szCs w:val="20"/>
              </w:rPr>
              <w:t xml:space="preserve">), </w:t>
            </w:r>
            <w:r w:rsidRPr="003917E5">
              <w:rPr>
                <w:sz w:val="20"/>
                <w:szCs w:val="20"/>
              </w:rPr>
              <w:t>oświatowe (</w:t>
            </w:r>
            <w:r w:rsidR="001E21FC" w:rsidRPr="003917E5">
              <w:rPr>
                <w:sz w:val="20"/>
                <w:szCs w:val="20"/>
              </w:rPr>
              <w:t>Zespół Szkół Podstawowo-Gimnazjalnych</w:t>
            </w:r>
            <w:r w:rsidR="003917E5" w:rsidRPr="003917E5">
              <w:rPr>
                <w:sz w:val="20"/>
                <w:szCs w:val="20"/>
              </w:rPr>
              <w:t>, Gminne Przedszkole</w:t>
            </w:r>
            <w:r w:rsidR="001E21FC" w:rsidRPr="003917E5">
              <w:rPr>
                <w:sz w:val="20"/>
                <w:szCs w:val="20"/>
              </w:rPr>
              <w:t xml:space="preserve">), </w:t>
            </w:r>
            <w:r w:rsidR="001E21FC" w:rsidRPr="001E21FC">
              <w:rPr>
                <w:sz w:val="20"/>
                <w:szCs w:val="20"/>
              </w:rPr>
              <w:t>kultu religijnego (k</w:t>
            </w:r>
            <w:r w:rsidRPr="001E21FC">
              <w:rPr>
                <w:sz w:val="20"/>
                <w:szCs w:val="20"/>
              </w:rPr>
              <w:t>ościół)</w:t>
            </w:r>
            <w:r w:rsidR="005F200B">
              <w:rPr>
                <w:sz w:val="20"/>
                <w:szCs w:val="20"/>
              </w:rPr>
              <w:t>,</w:t>
            </w:r>
            <w:r w:rsidRPr="001E21FC">
              <w:rPr>
                <w:sz w:val="20"/>
                <w:szCs w:val="20"/>
              </w:rPr>
              <w:t xml:space="preserve"> zdrowotne (ośrodek zdrowia). </w:t>
            </w:r>
            <w:r w:rsidRPr="003917E5">
              <w:rPr>
                <w:sz w:val="20"/>
                <w:szCs w:val="20"/>
              </w:rPr>
              <w:t>Poza wymienionymi wyżej, obszar pełni również funkcję handl</w:t>
            </w:r>
            <w:r w:rsidR="00C65C48" w:rsidRPr="003917E5">
              <w:rPr>
                <w:sz w:val="20"/>
                <w:szCs w:val="20"/>
              </w:rPr>
              <w:t xml:space="preserve">owo-usługową o znaczeniu </w:t>
            </w:r>
            <w:proofErr w:type="spellStart"/>
            <w:r w:rsidR="00C65C48" w:rsidRPr="003917E5">
              <w:rPr>
                <w:sz w:val="20"/>
                <w:szCs w:val="20"/>
              </w:rPr>
              <w:t>ogólno</w:t>
            </w:r>
            <w:proofErr w:type="spellEnd"/>
            <w:r w:rsidR="00C65C48" w:rsidRPr="003917E5">
              <w:rPr>
                <w:sz w:val="20"/>
                <w:szCs w:val="20"/>
              </w:rPr>
              <w:t>-gminnym</w:t>
            </w:r>
            <w:r w:rsidRPr="003917E5">
              <w:rPr>
                <w:sz w:val="20"/>
                <w:szCs w:val="20"/>
              </w:rPr>
              <w:t>.</w:t>
            </w:r>
          </w:p>
          <w:p w:rsidR="007F48A1" w:rsidRPr="00C65C48" w:rsidRDefault="007F48A1" w:rsidP="007F48A1">
            <w:pPr>
              <w:ind w:firstLine="0"/>
              <w:jc w:val="left"/>
              <w:rPr>
                <w:sz w:val="20"/>
                <w:szCs w:val="20"/>
              </w:rPr>
            </w:pPr>
            <w:r>
              <w:rPr>
                <w:sz w:val="20"/>
                <w:szCs w:val="20"/>
              </w:rPr>
              <w:t>Podobszar ma ogromny potencjał do rozwoju turystyki weekendowej, wykorzystującej walory przyrodnicze i kulturowe. Szczególną szansę na rozwój upatruje się w rozwoju ścieżek rowerowych, z uwagi na coraz bardziej propagowaną modę na aktywny wypoczynek.</w:t>
            </w:r>
          </w:p>
        </w:tc>
      </w:tr>
      <w:tr w:rsidR="00E573B3" w:rsidRPr="00A30018" w:rsidTr="00E573B3">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Techniczna</w:t>
            </w:r>
          </w:p>
        </w:tc>
        <w:tc>
          <w:tcPr>
            <w:tcW w:w="4690" w:type="dxa"/>
          </w:tcPr>
          <w:p w:rsidR="00E573B3" w:rsidRDefault="00E573B3" w:rsidP="00C65C48">
            <w:pPr>
              <w:ind w:firstLine="0"/>
              <w:jc w:val="left"/>
              <w:rPr>
                <w:sz w:val="20"/>
                <w:szCs w:val="20"/>
              </w:rPr>
            </w:pPr>
            <w:r w:rsidRPr="00C65C48">
              <w:rPr>
                <w:sz w:val="20"/>
                <w:szCs w:val="20"/>
              </w:rPr>
              <w:t>Zły stan niektóry</w:t>
            </w:r>
            <w:r w:rsidR="00C65C48">
              <w:rPr>
                <w:sz w:val="20"/>
                <w:szCs w:val="20"/>
              </w:rPr>
              <w:t>ch odcinków dróg oraz chodników</w:t>
            </w:r>
            <w:r w:rsidRPr="00C65C48">
              <w:rPr>
                <w:sz w:val="20"/>
                <w:szCs w:val="20"/>
              </w:rPr>
              <w:t>.</w:t>
            </w:r>
          </w:p>
          <w:p w:rsidR="007F48A1" w:rsidRPr="00C65C48" w:rsidRDefault="007F48A1" w:rsidP="00C65C48">
            <w:pPr>
              <w:ind w:firstLine="0"/>
              <w:jc w:val="left"/>
              <w:rPr>
                <w:sz w:val="20"/>
                <w:szCs w:val="20"/>
              </w:rPr>
            </w:pPr>
          </w:p>
        </w:tc>
        <w:tc>
          <w:tcPr>
            <w:tcW w:w="3402" w:type="dxa"/>
          </w:tcPr>
          <w:p w:rsidR="00E573B3" w:rsidRPr="00C65C48" w:rsidRDefault="00E573B3" w:rsidP="00E573B3">
            <w:pPr>
              <w:ind w:firstLine="0"/>
              <w:jc w:val="left"/>
              <w:rPr>
                <w:sz w:val="20"/>
                <w:szCs w:val="20"/>
              </w:rPr>
            </w:pPr>
            <w:r w:rsidRPr="00C65C48">
              <w:rPr>
                <w:sz w:val="20"/>
                <w:szCs w:val="20"/>
              </w:rPr>
              <w:t xml:space="preserve">Rozwinięta sieć wodociągowa </w:t>
            </w:r>
            <w:r w:rsidRPr="00C65C48">
              <w:rPr>
                <w:sz w:val="20"/>
                <w:szCs w:val="20"/>
              </w:rPr>
              <w:br/>
              <w:t>i kanalizacyjna.</w:t>
            </w:r>
          </w:p>
        </w:tc>
      </w:tr>
    </w:tbl>
    <w:p w:rsidR="00895214" w:rsidRDefault="00895214" w:rsidP="00E573B3">
      <w:pPr>
        <w:pStyle w:val="Podtytu"/>
        <w:ind w:firstLine="0"/>
        <w:jc w:val="center"/>
      </w:pPr>
    </w:p>
    <w:p w:rsidR="00E573B3" w:rsidRDefault="00E573B3" w:rsidP="00E573B3">
      <w:pPr>
        <w:pStyle w:val="Podtytu"/>
        <w:ind w:firstLine="0"/>
        <w:jc w:val="center"/>
      </w:pPr>
      <w:r w:rsidRPr="004B29D1">
        <w:lastRenderedPageBreak/>
        <w:t xml:space="preserve">Podobszar </w:t>
      </w:r>
      <w:r>
        <w:t>VI. Podrzecze</w:t>
      </w:r>
      <w:r w:rsidRPr="004B29D1">
        <w:t>:</w:t>
      </w:r>
    </w:p>
    <w:tbl>
      <w:tblPr>
        <w:tblStyle w:val="Tabela-Siatka"/>
        <w:tblW w:w="8926" w:type="dxa"/>
        <w:jc w:val="center"/>
        <w:tblLook w:val="04A0" w:firstRow="1" w:lastRow="0" w:firstColumn="1" w:lastColumn="0" w:noHBand="0" w:noVBand="1"/>
      </w:tblPr>
      <w:tblGrid>
        <w:gridCol w:w="834"/>
        <w:gridCol w:w="4690"/>
        <w:gridCol w:w="3402"/>
      </w:tblGrid>
      <w:tr w:rsidR="00E573B3" w:rsidRPr="00A30018" w:rsidTr="00E573B3">
        <w:trPr>
          <w:jc w:val="center"/>
        </w:trPr>
        <w:tc>
          <w:tcPr>
            <w:tcW w:w="834"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Strefa</w:t>
            </w:r>
          </w:p>
        </w:tc>
        <w:tc>
          <w:tcPr>
            <w:tcW w:w="4690"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Negatywne zjawiska</w:t>
            </w:r>
          </w:p>
        </w:tc>
        <w:tc>
          <w:tcPr>
            <w:tcW w:w="3402" w:type="dxa"/>
            <w:shd w:val="clear" w:color="auto" w:fill="BFBFBF" w:themeFill="background1" w:themeFillShade="BF"/>
          </w:tcPr>
          <w:p w:rsidR="00E573B3" w:rsidRPr="00A30018" w:rsidRDefault="00E573B3" w:rsidP="00E573B3">
            <w:pPr>
              <w:ind w:firstLine="0"/>
              <w:jc w:val="center"/>
              <w:rPr>
                <w:b/>
                <w:sz w:val="20"/>
                <w:szCs w:val="20"/>
              </w:rPr>
            </w:pPr>
            <w:r w:rsidRPr="00A30018">
              <w:rPr>
                <w:b/>
                <w:sz w:val="20"/>
                <w:szCs w:val="20"/>
              </w:rPr>
              <w:t>Potencjały</w:t>
            </w: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jc w:val="center"/>
              <w:rPr>
                <w:sz w:val="20"/>
                <w:szCs w:val="20"/>
              </w:rPr>
            </w:pPr>
            <w:r w:rsidRPr="00A30018">
              <w:rPr>
                <w:sz w:val="20"/>
                <w:szCs w:val="20"/>
              </w:rPr>
              <w:t>Społeczna</w:t>
            </w:r>
          </w:p>
        </w:tc>
        <w:tc>
          <w:tcPr>
            <w:tcW w:w="4690" w:type="dxa"/>
            <w:tcBorders>
              <w:bottom w:val="single" w:sz="4" w:space="0" w:color="auto"/>
            </w:tcBorders>
          </w:tcPr>
          <w:p w:rsidR="00E573B3" w:rsidRPr="006F1FC6" w:rsidRDefault="00E573B3" w:rsidP="00E573B3">
            <w:pPr>
              <w:ind w:firstLine="0"/>
              <w:jc w:val="left"/>
              <w:rPr>
                <w:sz w:val="20"/>
                <w:szCs w:val="20"/>
              </w:rPr>
            </w:pPr>
            <w:r w:rsidRPr="006F1FC6">
              <w:rPr>
                <w:sz w:val="20"/>
                <w:szCs w:val="20"/>
              </w:rPr>
              <w:t>Podobszar gęsto zaludniony, gdzie koncentrują się różne negatywne zjawiska społeczne, często nakładające się na siebie:</w:t>
            </w:r>
          </w:p>
          <w:p w:rsidR="00E573B3" w:rsidRDefault="00E573B3" w:rsidP="00B34416">
            <w:pPr>
              <w:pStyle w:val="Akapitzlist"/>
              <w:numPr>
                <w:ilvl w:val="0"/>
                <w:numId w:val="33"/>
              </w:numPr>
              <w:ind w:left="227" w:hanging="227"/>
              <w:jc w:val="left"/>
              <w:rPr>
                <w:sz w:val="20"/>
                <w:szCs w:val="20"/>
              </w:rPr>
            </w:pPr>
            <w:proofErr w:type="gramStart"/>
            <w:r w:rsidRPr="006F1FC6">
              <w:rPr>
                <w:sz w:val="20"/>
                <w:szCs w:val="20"/>
              </w:rPr>
              <w:t>starzejące</w:t>
            </w:r>
            <w:proofErr w:type="gramEnd"/>
            <w:r w:rsidRPr="006F1FC6">
              <w:rPr>
                <w:sz w:val="20"/>
                <w:szCs w:val="20"/>
              </w:rPr>
              <w:t xml:space="preserve"> się społeczeństwo,</w:t>
            </w:r>
          </w:p>
          <w:p w:rsidR="006F1FC6" w:rsidRPr="006F1FC6" w:rsidRDefault="006F1FC6" w:rsidP="00B34416">
            <w:pPr>
              <w:pStyle w:val="Akapitzlist"/>
              <w:numPr>
                <w:ilvl w:val="0"/>
                <w:numId w:val="33"/>
              </w:numPr>
              <w:ind w:left="227" w:hanging="227"/>
              <w:jc w:val="left"/>
              <w:rPr>
                <w:sz w:val="20"/>
                <w:szCs w:val="20"/>
              </w:rPr>
            </w:pPr>
            <w:proofErr w:type="gramStart"/>
            <w:r w:rsidRPr="00C65C48">
              <w:rPr>
                <w:sz w:val="20"/>
                <w:szCs w:val="20"/>
              </w:rPr>
              <w:t>niski</w:t>
            </w:r>
            <w:proofErr w:type="gramEnd"/>
            <w:r w:rsidRPr="00C65C48">
              <w:rPr>
                <w:sz w:val="20"/>
                <w:szCs w:val="20"/>
              </w:rPr>
              <w:t xml:space="preserve"> stopień angażowania się mieszkańców w życie publiczne,</w:t>
            </w:r>
          </w:p>
          <w:p w:rsidR="00E573B3" w:rsidRPr="00E573B3" w:rsidRDefault="00E573B3" w:rsidP="00B34416">
            <w:pPr>
              <w:pStyle w:val="Akapitzlist"/>
              <w:numPr>
                <w:ilvl w:val="0"/>
                <w:numId w:val="33"/>
              </w:numPr>
              <w:ind w:left="227" w:hanging="227"/>
              <w:jc w:val="left"/>
              <w:rPr>
                <w:color w:val="FF0000"/>
                <w:sz w:val="20"/>
                <w:szCs w:val="20"/>
              </w:rPr>
            </w:pPr>
            <w:proofErr w:type="gramStart"/>
            <w:r w:rsidRPr="006F1FC6">
              <w:rPr>
                <w:sz w:val="20"/>
                <w:szCs w:val="20"/>
              </w:rPr>
              <w:t>najwyższy</w:t>
            </w:r>
            <w:proofErr w:type="gramEnd"/>
            <w:r w:rsidRPr="006F1FC6">
              <w:rPr>
                <w:sz w:val="20"/>
                <w:szCs w:val="20"/>
              </w:rPr>
              <w:t xml:space="preserve"> w skali gminy wskaźnik przestępczości oraz </w:t>
            </w:r>
            <w:r w:rsidR="006F1FC6" w:rsidRPr="006F1FC6">
              <w:rPr>
                <w:sz w:val="20"/>
                <w:szCs w:val="20"/>
              </w:rPr>
              <w:t>najwyższa</w:t>
            </w:r>
            <w:r w:rsidRPr="006F1FC6">
              <w:rPr>
                <w:sz w:val="20"/>
                <w:szCs w:val="20"/>
              </w:rPr>
              <w:t xml:space="preserve"> liczba przypadków przemocy domowej.</w:t>
            </w:r>
          </w:p>
        </w:tc>
        <w:tc>
          <w:tcPr>
            <w:tcW w:w="3402" w:type="dxa"/>
            <w:tcBorders>
              <w:bottom w:val="single" w:sz="4" w:space="0" w:color="auto"/>
            </w:tcBorders>
          </w:tcPr>
          <w:p w:rsidR="006F1FC6" w:rsidRDefault="006F1FC6" w:rsidP="006F1FC6">
            <w:pPr>
              <w:ind w:firstLine="0"/>
              <w:jc w:val="left"/>
              <w:rPr>
                <w:sz w:val="20"/>
                <w:szCs w:val="20"/>
              </w:rPr>
            </w:pPr>
            <w:r w:rsidRPr="00861C8E">
              <w:rPr>
                <w:sz w:val="20"/>
                <w:szCs w:val="20"/>
              </w:rPr>
              <w:t>Osadzenie w tradycji i kulturze regionalnej</w:t>
            </w:r>
            <w:r>
              <w:rPr>
                <w:sz w:val="20"/>
                <w:szCs w:val="20"/>
              </w:rPr>
              <w:t>.</w:t>
            </w:r>
          </w:p>
          <w:p w:rsidR="00E573B3" w:rsidRPr="006F1FC6" w:rsidRDefault="00E573B3" w:rsidP="00E573B3">
            <w:pPr>
              <w:ind w:firstLine="0"/>
              <w:jc w:val="left"/>
              <w:rPr>
                <w:sz w:val="20"/>
                <w:szCs w:val="20"/>
              </w:rPr>
            </w:pPr>
            <w:r w:rsidRPr="006F1FC6">
              <w:rPr>
                <w:sz w:val="20"/>
                <w:szCs w:val="20"/>
              </w:rPr>
              <w:t>Wzrost liczby ludności i dodatni przyrost naturalny.</w:t>
            </w:r>
          </w:p>
          <w:p w:rsidR="00E573B3" w:rsidRPr="006F1FC6" w:rsidRDefault="00E573B3" w:rsidP="00E573B3">
            <w:pPr>
              <w:ind w:firstLine="0"/>
              <w:jc w:val="left"/>
              <w:rPr>
                <w:sz w:val="20"/>
                <w:szCs w:val="20"/>
              </w:rPr>
            </w:pPr>
            <w:r w:rsidRPr="006F1FC6">
              <w:rPr>
                <w:sz w:val="20"/>
                <w:szCs w:val="20"/>
              </w:rPr>
              <w:t>Saldo migracji w ruchu we</w:t>
            </w:r>
            <w:r w:rsidR="006F1FC6">
              <w:rPr>
                <w:sz w:val="20"/>
                <w:szCs w:val="20"/>
              </w:rPr>
              <w:t>wnętrznym na dodatnim poziomie.</w:t>
            </w: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Gospodarcza</w:t>
            </w:r>
          </w:p>
        </w:tc>
        <w:tc>
          <w:tcPr>
            <w:tcW w:w="4690" w:type="dxa"/>
            <w:tcBorders>
              <w:tl2br w:val="nil"/>
              <w:tr2bl w:val="nil"/>
            </w:tcBorders>
          </w:tcPr>
          <w:p w:rsidR="00895214" w:rsidRDefault="00895214" w:rsidP="00895214">
            <w:pPr>
              <w:ind w:firstLine="0"/>
              <w:jc w:val="left"/>
              <w:rPr>
                <w:sz w:val="20"/>
                <w:szCs w:val="20"/>
              </w:rPr>
            </w:pPr>
            <w:r>
              <w:rPr>
                <w:sz w:val="20"/>
                <w:szCs w:val="20"/>
              </w:rPr>
              <w:t>Niski</w:t>
            </w:r>
            <w:r w:rsidRPr="00A30018">
              <w:rPr>
                <w:sz w:val="20"/>
                <w:szCs w:val="20"/>
              </w:rPr>
              <w:t xml:space="preserve"> poziom przedsiębiorczości</w:t>
            </w:r>
            <w:r>
              <w:rPr>
                <w:sz w:val="20"/>
                <w:szCs w:val="20"/>
              </w:rPr>
              <w:t>.</w:t>
            </w:r>
          </w:p>
          <w:p w:rsidR="00895214" w:rsidRDefault="00895214" w:rsidP="00895214">
            <w:pPr>
              <w:ind w:firstLine="0"/>
              <w:jc w:val="left"/>
              <w:rPr>
                <w:sz w:val="20"/>
                <w:szCs w:val="20"/>
              </w:rPr>
            </w:pPr>
          </w:p>
          <w:p w:rsidR="00895214" w:rsidRDefault="00895214" w:rsidP="00895214">
            <w:pPr>
              <w:ind w:firstLine="0"/>
              <w:jc w:val="left"/>
              <w:rPr>
                <w:sz w:val="20"/>
                <w:szCs w:val="20"/>
              </w:rPr>
            </w:pPr>
          </w:p>
          <w:p w:rsidR="00895214" w:rsidRDefault="00895214" w:rsidP="00895214">
            <w:pPr>
              <w:ind w:firstLine="0"/>
              <w:jc w:val="left"/>
              <w:rPr>
                <w:sz w:val="20"/>
                <w:szCs w:val="20"/>
              </w:rPr>
            </w:pPr>
          </w:p>
          <w:p w:rsidR="00895214" w:rsidRPr="00A30018" w:rsidRDefault="00895214" w:rsidP="00895214">
            <w:pPr>
              <w:ind w:firstLine="0"/>
              <w:jc w:val="left"/>
              <w:rPr>
                <w:sz w:val="20"/>
                <w:szCs w:val="20"/>
              </w:rPr>
            </w:pPr>
          </w:p>
          <w:p w:rsidR="00E573B3" w:rsidRPr="00E573B3" w:rsidRDefault="00E573B3" w:rsidP="00E573B3">
            <w:pPr>
              <w:ind w:firstLine="0"/>
              <w:jc w:val="left"/>
              <w:rPr>
                <w:color w:val="FF0000"/>
                <w:sz w:val="20"/>
                <w:szCs w:val="20"/>
              </w:rPr>
            </w:pPr>
          </w:p>
        </w:tc>
        <w:tc>
          <w:tcPr>
            <w:tcW w:w="3402" w:type="dxa"/>
            <w:tcBorders>
              <w:bottom w:val="single" w:sz="4" w:space="0" w:color="auto"/>
              <w:tl2br w:val="single" w:sz="4" w:space="0" w:color="auto"/>
              <w:tr2bl w:val="single" w:sz="4" w:space="0" w:color="auto"/>
            </w:tcBorders>
          </w:tcPr>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r>
      <w:tr w:rsidR="00E573B3" w:rsidRPr="00A30018" w:rsidTr="00895214">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Środowiskowa</w:t>
            </w:r>
          </w:p>
        </w:tc>
        <w:tc>
          <w:tcPr>
            <w:tcW w:w="4690" w:type="dxa"/>
          </w:tcPr>
          <w:p w:rsidR="00E573B3" w:rsidRPr="006F1FC6" w:rsidRDefault="00E573B3" w:rsidP="00E573B3">
            <w:pPr>
              <w:ind w:firstLine="0"/>
              <w:jc w:val="left"/>
              <w:rPr>
                <w:sz w:val="20"/>
                <w:szCs w:val="20"/>
              </w:rPr>
            </w:pPr>
            <w:r w:rsidRPr="006F1FC6">
              <w:rPr>
                <w:sz w:val="20"/>
                <w:szCs w:val="20"/>
              </w:rPr>
              <w:t>Oddziaływanie emisji zanieczyszczeń do powietrza oraz napływ tych substancji z terenu Nowego Sącza</w:t>
            </w:r>
            <w:r w:rsidR="006F1FC6" w:rsidRPr="006F1FC6">
              <w:rPr>
                <w:sz w:val="20"/>
                <w:szCs w:val="20"/>
              </w:rPr>
              <w:t>.</w:t>
            </w: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p w:rsidR="00E573B3" w:rsidRPr="00E573B3" w:rsidRDefault="00E573B3" w:rsidP="00E573B3">
            <w:pPr>
              <w:ind w:firstLine="0"/>
              <w:jc w:val="left"/>
              <w:rPr>
                <w:color w:val="FF0000"/>
                <w:sz w:val="20"/>
                <w:szCs w:val="20"/>
              </w:rPr>
            </w:pPr>
          </w:p>
        </w:tc>
        <w:tc>
          <w:tcPr>
            <w:tcW w:w="3402" w:type="dxa"/>
            <w:tcBorders>
              <w:tl2br w:val="nil"/>
              <w:tr2bl w:val="nil"/>
            </w:tcBorders>
          </w:tcPr>
          <w:p w:rsidR="00E573B3" w:rsidRPr="00E573B3" w:rsidRDefault="00895214" w:rsidP="00E573B3">
            <w:pPr>
              <w:ind w:firstLine="0"/>
              <w:jc w:val="left"/>
              <w:rPr>
                <w:color w:val="FF0000"/>
                <w:sz w:val="20"/>
                <w:szCs w:val="20"/>
              </w:rPr>
            </w:pPr>
            <w:r>
              <w:rPr>
                <w:sz w:val="20"/>
                <w:szCs w:val="20"/>
              </w:rPr>
              <w:t>Rozwój zachęt finansowych do inwestycji proekologicznych dla mieszkańców.</w:t>
            </w:r>
          </w:p>
        </w:tc>
      </w:tr>
      <w:tr w:rsidR="00E573B3" w:rsidRPr="00A30018" w:rsidTr="006F1FC6">
        <w:trPr>
          <w:cantSplit/>
          <w:trHeight w:val="1342"/>
          <w:jc w:val="center"/>
        </w:trPr>
        <w:tc>
          <w:tcPr>
            <w:tcW w:w="834" w:type="dxa"/>
            <w:textDirection w:val="btLr"/>
          </w:tcPr>
          <w:p w:rsidR="00E573B3" w:rsidRPr="006F1FC6" w:rsidRDefault="00E573B3" w:rsidP="00E573B3">
            <w:pPr>
              <w:ind w:left="113" w:right="113" w:firstLine="0"/>
              <w:rPr>
                <w:sz w:val="20"/>
                <w:szCs w:val="20"/>
              </w:rPr>
            </w:pPr>
            <w:r w:rsidRPr="006F1FC6">
              <w:rPr>
                <w:sz w:val="20"/>
                <w:szCs w:val="20"/>
              </w:rPr>
              <w:t>Przestrzenno-funkcjonalna</w:t>
            </w:r>
          </w:p>
        </w:tc>
        <w:tc>
          <w:tcPr>
            <w:tcW w:w="4690" w:type="dxa"/>
          </w:tcPr>
          <w:p w:rsidR="006F1FC6" w:rsidRPr="006F1FC6" w:rsidRDefault="006F1FC6" w:rsidP="006F1FC6">
            <w:pPr>
              <w:ind w:firstLine="0"/>
              <w:jc w:val="left"/>
              <w:rPr>
                <w:sz w:val="20"/>
                <w:szCs w:val="20"/>
              </w:rPr>
            </w:pPr>
            <w:r w:rsidRPr="006F1FC6">
              <w:rPr>
                <w:sz w:val="20"/>
                <w:szCs w:val="20"/>
              </w:rPr>
              <w:t xml:space="preserve">Brak infrastruktury sieci gazowej. Brak wodociągu. </w:t>
            </w:r>
          </w:p>
          <w:p w:rsidR="00E573B3" w:rsidRPr="006F1FC6" w:rsidRDefault="00E573B3" w:rsidP="00E573B3">
            <w:pPr>
              <w:ind w:firstLine="0"/>
              <w:jc w:val="left"/>
              <w:rPr>
                <w:sz w:val="20"/>
                <w:szCs w:val="20"/>
              </w:rPr>
            </w:pPr>
            <w:r w:rsidRPr="006F1FC6">
              <w:rPr>
                <w:sz w:val="20"/>
                <w:szCs w:val="20"/>
              </w:rPr>
              <w:t xml:space="preserve">Niezadowalająca oferta spędzania wolnego czasu </w:t>
            </w:r>
            <w:r w:rsidRPr="006F1FC6">
              <w:rPr>
                <w:sz w:val="20"/>
                <w:szCs w:val="20"/>
              </w:rPr>
              <w:br/>
              <w:t>i zajęć dodatkowych dla dzieci i młodzieży.</w:t>
            </w:r>
          </w:p>
        </w:tc>
        <w:tc>
          <w:tcPr>
            <w:tcW w:w="3402" w:type="dxa"/>
          </w:tcPr>
          <w:p w:rsidR="00E573B3" w:rsidRPr="006F1FC6" w:rsidRDefault="00E573B3" w:rsidP="00E573B3">
            <w:pPr>
              <w:ind w:firstLine="0"/>
              <w:jc w:val="left"/>
              <w:rPr>
                <w:sz w:val="20"/>
                <w:szCs w:val="20"/>
              </w:rPr>
            </w:pPr>
            <w:r w:rsidRPr="006F1FC6">
              <w:rPr>
                <w:sz w:val="20"/>
                <w:szCs w:val="20"/>
              </w:rPr>
              <w:t xml:space="preserve">Centrum sołectwa, na </w:t>
            </w:r>
            <w:proofErr w:type="gramStart"/>
            <w:r w:rsidRPr="006F1FC6">
              <w:rPr>
                <w:sz w:val="20"/>
                <w:szCs w:val="20"/>
              </w:rPr>
              <w:t>terenie którego</w:t>
            </w:r>
            <w:proofErr w:type="gramEnd"/>
            <w:r w:rsidRPr="006F1FC6">
              <w:rPr>
                <w:sz w:val="20"/>
                <w:szCs w:val="20"/>
              </w:rPr>
              <w:t xml:space="preserve"> tęt</w:t>
            </w:r>
            <w:r w:rsidR="005F200B" w:rsidRPr="006F1FC6">
              <w:rPr>
                <w:sz w:val="20"/>
                <w:szCs w:val="20"/>
              </w:rPr>
              <w:t>ni życie publiczne mieszkańców.</w:t>
            </w:r>
          </w:p>
          <w:p w:rsidR="00E573B3" w:rsidRPr="006F1FC6" w:rsidRDefault="00E573B3" w:rsidP="00E573B3">
            <w:pPr>
              <w:ind w:firstLine="0"/>
              <w:jc w:val="left"/>
              <w:rPr>
                <w:sz w:val="20"/>
                <w:szCs w:val="20"/>
              </w:rPr>
            </w:pPr>
          </w:p>
        </w:tc>
      </w:tr>
      <w:tr w:rsidR="00E573B3" w:rsidRPr="00A30018" w:rsidTr="00E573B3">
        <w:trPr>
          <w:cantSplit/>
          <w:trHeight w:val="1134"/>
          <w:jc w:val="center"/>
        </w:trPr>
        <w:tc>
          <w:tcPr>
            <w:tcW w:w="834" w:type="dxa"/>
            <w:textDirection w:val="btLr"/>
          </w:tcPr>
          <w:p w:rsidR="00E573B3" w:rsidRPr="00A30018" w:rsidRDefault="00E573B3" w:rsidP="00E573B3">
            <w:pPr>
              <w:ind w:left="113" w:right="113" w:firstLine="0"/>
              <w:rPr>
                <w:sz w:val="20"/>
                <w:szCs w:val="20"/>
              </w:rPr>
            </w:pPr>
            <w:r w:rsidRPr="00A30018">
              <w:rPr>
                <w:sz w:val="20"/>
                <w:szCs w:val="20"/>
              </w:rPr>
              <w:t>Techniczna</w:t>
            </w:r>
          </w:p>
        </w:tc>
        <w:tc>
          <w:tcPr>
            <w:tcW w:w="4690" w:type="dxa"/>
          </w:tcPr>
          <w:p w:rsidR="00E573B3" w:rsidRPr="006F1FC6" w:rsidRDefault="00E573B3" w:rsidP="006F1FC6">
            <w:pPr>
              <w:ind w:firstLine="0"/>
              <w:jc w:val="left"/>
              <w:rPr>
                <w:sz w:val="20"/>
                <w:szCs w:val="20"/>
              </w:rPr>
            </w:pPr>
            <w:r w:rsidRPr="006F1FC6">
              <w:rPr>
                <w:sz w:val="20"/>
                <w:szCs w:val="20"/>
              </w:rPr>
              <w:t>Zły stan niektóry</w:t>
            </w:r>
            <w:r w:rsidR="006F1FC6">
              <w:rPr>
                <w:sz w:val="20"/>
                <w:szCs w:val="20"/>
              </w:rPr>
              <w:t>ch odcinków dróg oraz chodników</w:t>
            </w:r>
            <w:r w:rsidRPr="006F1FC6">
              <w:rPr>
                <w:sz w:val="20"/>
                <w:szCs w:val="20"/>
              </w:rPr>
              <w:t>.</w:t>
            </w:r>
          </w:p>
        </w:tc>
        <w:tc>
          <w:tcPr>
            <w:tcW w:w="3402" w:type="dxa"/>
          </w:tcPr>
          <w:p w:rsidR="00E573B3" w:rsidRPr="006F1FC6" w:rsidRDefault="00E573B3" w:rsidP="006F1FC6">
            <w:pPr>
              <w:ind w:firstLine="0"/>
              <w:jc w:val="left"/>
              <w:rPr>
                <w:sz w:val="20"/>
                <w:szCs w:val="20"/>
              </w:rPr>
            </w:pPr>
            <w:r w:rsidRPr="006F1FC6">
              <w:rPr>
                <w:sz w:val="20"/>
                <w:szCs w:val="20"/>
              </w:rPr>
              <w:t>Rozwinięta sieć kanalizacyjna.</w:t>
            </w:r>
          </w:p>
        </w:tc>
      </w:tr>
    </w:tbl>
    <w:p w:rsidR="00E573B3" w:rsidRPr="00E573B3" w:rsidRDefault="00E573B3" w:rsidP="00E573B3"/>
    <w:p w:rsidR="006F1FC6" w:rsidRDefault="006F1FC6">
      <w:pPr>
        <w:spacing w:after="200"/>
        <w:ind w:firstLine="0"/>
        <w:jc w:val="left"/>
        <w:rPr>
          <w:rFonts w:asciiTheme="majorHAnsi" w:eastAsiaTheme="majorEastAsia" w:hAnsiTheme="majorHAnsi" w:cstheme="majorBidi"/>
          <w:b/>
          <w:bCs/>
        </w:rPr>
      </w:pPr>
      <w:r>
        <w:br w:type="page"/>
      </w:r>
    </w:p>
    <w:p w:rsidR="003D3785" w:rsidRPr="003D3785" w:rsidRDefault="003D3785" w:rsidP="003D3785">
      <w:pPr>
        <w:pStyle w:val="Nagwek3"/>
      </w:pPr>
      <w:bookmarkStart w:id="58" w:name="_Toc481750553"/>
      <w:bookmarkStart w:id="59" w:name="_Toc482008789"/>
      <w:r w:rsidRPr="003D3785">
        <w:lastRenderedPageBreak/>
        <w:t>3.2.1. Próba wskaza</w:t>
      </w:r>
      <w:r>
        <w:t>nia przyczyn głównych problemów</w:t>
      </w:r>
      <w:bookmarkEnd w:id="58"/>
      <w:bookmarkEnd w:id="59"/>
    </w:p>
    <w:p w:rsidR="003D3785" w:rsidRPr="004B29D1" w:rsidRDefault="003D3785" w:rsidP="003D3785">
      <w:pPr>
        <w:rPr>
          <w:color w:val="FF0000"/>
        </w:rPr>
      </w:pPr>
      <w:r w:rsidRPr="006F1FC6">
        <w:t>W trakcie warsztatów diagnostycznych jednym z najczęściej wskazywanych problemów społecznych była mała aktywność mieszkańców w życiu publicznym i kulturalnych. Przyczyn nieangażowania się podawano wiele: brak czasu, wiedzy, pomysłu czy wiary w skuteczność działania. Część osób wyżej od aktywności społecznej stawia troskę o rozwiązywanie własnych problemów lub nie chce przyjmować na siebie zbyt dużych zobowiązań. Budowę społeczeństwa obywatelskiego utrudnia niedobór rozwiniętej nowej klasy średniej, która w dojrzałych demokracjach stanowi społeczne i finansowe zaplecze organizacji pozarządowych, oraz brak wystarc</w:t>
      </w:r>
      <w:r w:rsidR="006F1FC6" w:rsidRPr="006F1FC6">
        <w:t xml:space="preserve">zającego prawnego, finansowego </w:t>
      </w:r>
      <w:r w:rsidRPr="006F1FC6">
        <w:t xml:space="preserve">i organizacyjnego wsparcia dla tych organizacji przez administrację państwową. Pasywności obywatelskiej sprzyjają: ubóstwo, długotrwałe bezrobocie, dyskryminacja z powodu odmienności, które prowadzą do marginalizacji i wykluczenia społecznego. Niekorzystne </w:t>
      </w:r>
      <w:r w:rsidRPr="006F1FC6">
        <w:br/>
        <w:t xml:space="preserve">w aspekcie tworzenia społeczeństwa obywatelskiego są też migracje zarobkowe, które wiążą się </w:t>
      </w:r>
      <w:r w:rsidR="006F1FC6" w:rsidRPr="006F1FC6">
        <w:br/>
      </w:r>
      <w:r w:rsidRPr="006F1FC6">
        <w:t xml:space="preserve">z rozbijaniem sieci społecznych. Główną barierą w rozwoju społeczeństwa obywatelskiego w obszarze rewitalizacji jest słabo rozwinięta infrastruktura społeczna (brak świetlic lub ich </w:t>
      </w:r>
      <w:proofErr w:type="gramStart"/>
      <w:r w:rsidRPr="006F1FC6">
        <w:t>niska jakość</w:t>
      </w:r>
      <w:proofErr w:type="gramEnd"/>
      <w:r w:rsidRPr="006F1FC6">
        <w:t>). Mieszkańcy potrzebują ta</w:t>
      </w:r>
      <w:r w:rsidR="006F1FC6" w:rsidRPr="006F1FC6">
        <w:t xml:space="preserve">kże impulsu do zmiany postawy. </w:t>
      </w:r>
      <w:r w:rsidRPr="006F1FC6">
        <w:t xml:space="preserve">W tym zakresie duże możliwości posiadają władze gminne, które mogą zainicjować zaawansowaną formę współpracy i komunikacji </w:t>
      </w:r>
      <w:r w:rsidR="006F1FC6" w:rsidRPr="006F1FC6">
        <w:br/>
      </w:r>
      <w:r w:rsidRPr="006F1FC6">
        <w:t>z mieszkańcami. Skore do współpracy władze gminne oraz zauważenie realnego wpływu na sposób realizowania zadań inwestycyjnych będą owocować coraz większym uczes</w:t>
      </w:r>
      <w:r w:rsidR="006F1FC6" w:rsidRPr="006F1FC6">
        <w:t xml:space="preserve">tnictwem lokalnej społeczności </w:t>
      </w:r>
      <w:r w:rsidRPr="006F1FC6">
        <w:t>w życiu publicznym.</w:t>
      </w:r>
    </w:p>
    <w:p w:rsidR="003D3785" w:rsidRPr="00A661BE" w:rsidRDefault="003D3785" w:rsidP="003D3785">
      <w:r w:rsidRPr="00A661BE">
        <w:t>Bezrobocie nierozerwalnie powiązane jest z rozwojem gospodarczym. Można przypuszczać, że rozwój i właściwe wykorzystanie potencjału turystycznego będzie skutkować rozwojem przedsiębiorczości i ograniczy bezrobocie.</w:t>
      </w:r>
    </w:p>
    <w:p w:rsidR="003D3785" w:rsidRPr="004B29D1" w:rsidRDefault="003D3785" w:rsidP="003D3785">
      <w:pPr>
        <w:rPr>
          <w:color w:val="FF0000"/>
        </w:rPr>
      </w:pPr>
      <w:r w:rsidRPr="00A661BE">
        <w:t xml:space="preserve">Zdiagnozowano także wiele problemów natury technicznej i przestrzenno-funkcjonalnej dotyczących głównie </w:t>
      </w:r>
      <w:r w:rsidR="00A661BE" w:rsidRPr="00A661BE">
        <w:t>braków w i</w:t>
      </w:r>
      <w:r w:rsidR="00BC3558">
        <w:t xml:space="preserve">nfrastrukturze technicznej, </w:t>
      </w:r>
      <w:r w:rsidR="00A661BE" w:rsidRPr="00A661BE">
        <w:t>złego stanu dróg i chodników</w:t>
      </w:r>
      <w:r w:rsidR="00BC3558">
        <w:t xml:space="preserve"> oraz niskie parametry techniczne budynków mieszkalnych (brak ocieplenia i stare wysokoemisyjne kotły)</w:t>
      </w:r>
      <w:r w:rsidRPr="00A661BE">
        <w:t xml:space="preserve">. Wynika to </w:t>
      </w:r>
      <w:r w:rsidR="00A661BE" w:rsidRPr="00A661BE">
        <w:t>przede wszystkim</w:t>
      </w:r>
      <w:r w:rsidRPr="00A661BE">
        <w:t xml:space="preserve"> z braku </w:t>
      </w:r>
      <w:r w:rsidRPr="00BC3558">
        <w:t xml:space="preserve">środków finansowych. Ideą rewitalizacji jest dostarczenie impulsu do dalszej zmiany. W związku tym Gmina </w:t>
      </w:r>
      <w:r w:rsidR="004F3896">
        <w:t>Podegrodzie</w:t>
      </w:r>
      <w:r w:rsidRPr="00BC3558">
        <w:t xml:space="preserve"> </w:t>
      </w:r>
      <w:r w:rsidR="004F3896">
        <w:t>planuje</w:t>
      </w:r>
      <w:r w:rsidRPr="00BC3558">
        <w:t xml:space="preserve"> odnowić tę część przestrzeni publicznej, która leży w </w:t>
      </w:r>
      <w:r w:rsidR="004F3896">
        <w:t>jej</w:t>
      </w:r>
      <w:r w:rsidRPr="00BC3558">
        <w:t xml:space="preserve"> gestii, a już od</w:t>
      </w:r>
      <w:r w:rsidR="006F1FC6" w:rsidRPr="00BC3558">
        <w:t xml:space="preserve">nowione przestrzenie połączone </w:t>
      </w:r>
      <w:r w:rsidRPr="00BC3558">
        <w:t>z działaniami aktywizującymi lokalną społeczność skutecznie zachęcą pozostałych do partycypacji w tych działaniach.</w:t>
      </w:r>
      <w:r w:rsidR="004F3896">
        <w:t xml:space="preserve"> Istotną barierą w podejmowaniu przez mieszkańców inwestycji o charakterze proekologicznych jest brak zachęt finansowych</w:t>
      </w:r>
      <w:r w:rsidR="00BC3558">
        <w:t>.</w:t>
      </w:r>
    </w:p>
    <w:p w:rsidR="003D3785" w:rsidRPr="00FA0755" w:rsidRDefault="003D3785" w:rsidP="003D3785">
      <w:r w:rsidRPr="00FA0755">
        <w:t xml:space="preserve">Zły stan powietrza atmosferycznego spowodowany </w:t>
      </w:r>
      <w:r w:rsidR="00FA0755">
        <w:t xml:space="preserve">jest </w:t>
      </w:r>
      <w:r w:rsidRPr="00FA0755">
        <w:t>w głównej mierze emisją zanieczyszczeń związanych z indywidualnym ogrzewaniem budynków (tzw. niska emisja). Niska emisja szkodzi mieszkańcom i przebywającym tu turystom oraz negatywnie wpływa na wizerunek obszaru charakteryzującego się wyjątkowymi atrakcjami turystycznymi.</w:t>
      </w:r>
    </w:p>
    <w:p w:rsidR="00A661BE" w:rsidRDefault="00A661BE">
      <w:pPr>
        <w:spacing w:after="200"/>
        <w:ind w:firstLine="0"/>
        <w:jc w:val="left"/>
        <w:rPr>
          <w:rFonts w:asciiTheme="majorHAnsi" w:eastAsiaTheme="majorEastAsia" w:hAnsiTheme="majorHAnsi" w:cstheme="majorBidi"/>
          <w:b/>
          <w:bCs/>
          <w:sz w:val="26"/>
          <w:szCs w:val="26"/>
        </w:rPr>
      </w:pPr>
      <w:bookmarkStart w:id="60" w:name="_Toc456855780"/>
      <w:bookmarkStart w:id="61" w:name="_Toc456867055"/>
      <w:bookmarkStart w:id="62" w:name="_Toc457558470"/>
      <w:bookmarkStart w:id="63" w:name="_Toc461711291"/>
      <w:bookmarkStart w:id="64" w:name="_Toc462040711"/>
      <w:bookmarkStart w:id="65" w:name="_Toc462132088"/>
      <w:bookmarkStart w:id="66" w:name="_Toc462297033"/>
      <w:r>
        <w:br w:type="page"/>
      </w:r>
    </w:p>
    <w:p w:rsidR="004B29D1" w:rsidRPr="004B29D1" w:rsidRDefault="004B29D1" w:rsidP="004B29D1">
      <w:pPr>
        <w:pStyle w:val="Nagwek2"/>
      </w:pPr>
      <w:bookmarkStart w:id="67" w:name="_Toc482008790"/>
      <w:r w:rsidRPr="00D34B66">
        <w:lastRenderedPageBreak/>
        <w:t>3.</w:t>
      </w:r>
      <w:r w:rsidR="003D3785" w:rsidRPr="00D34B66">
        <w:t>3</w:t>
      </w:r>
      <w:r w:rsidRPr="00D34B66">
        <w:t xml:space="preserve">. </w:t>
      </w:r>
      <w:bookmarkEnd w:id="60"/>
      <w:bookmarkEnd w:id="61"/>
      <w:bookmarkEnd w:id="62"/>
      <w:bookmarkEnd w:id="63"/>
      <w:bookmarkEnd w:id="64"/>
      <w:bookmarkEnd w:id="65"/>
      <w:bookmarkEnd w:id="66"/>
      <w:r w:rsidR="003D3785" w:rsidRPr="00D34B66">
        <w:t xml:space="preserve">Określenie </w:t>
      </w:r>
      <w:r w:rsidR="003D3785">
        <w:t>potrzeb rewitalizacyjnych</w:t>
      </w:r>
      <w:bookmarkEnd w:id="67"/>
    </w:p>
    <w:p w:rsidR="004B29D1" w:rsidRDefault="004B29D1" w:rsidP="004B29D1">
      <w:r w:rsidRPr="00D34B66">
        <w:t xml:space="preserve">Badania ankietowe z mieszkańcami stanowią jeden z elementów włączenia społecznego </w:t>
      </w:r>
      <w:r w:rsidR="00D34B66">
        <w:br/>
      </w:r>
      <w:r w:rsidRPr="00D34B66">
        <w:t xml:space="preserve">w przygotowanie procesu rewitalizacji gminy. Łącznie wzięło w nich udział </w:t>
      </w:r>
      <w:r w:rsidR="0075161B" w:rsidRPr="00D34B66">
        <w:t>573 osoby</w:t>
      </w:r>
      <w:r w:rsidR="00D34B66" w:rsidRPr="00D34B66">
        <w:t xml:space="preserve"> zamieszkujące obszar zdegradowany</w:t>
      </w:r>
      <w:r w:rsidRPr="00D34B66">
        <w:t xml:space="preserve">. Uzyskana próba zapewnia reprezentatywne wyniki dla całej populacji gminy przy </w:t>
      </w:r>
      <w:r w:rsidR="00D34B66" w:rsidRPr="00D34B66">
        <w:t>4</w:t>
      </w:r>
      <w:r w:rsidRPr="00D34B66">
        <w:t>% błędzie próby.</w:t>
      </w:r>
    </w:p>
    <w:p w:rsidR="00D34B66" w:rsidRDefault="00D34B66" w:rsidP="004B29D1">
      <w:r>
        <w:t xml:space="preserve">Respondenci badania wyrazili dobry stosunek do Gminy Podegrodzie – 41% z nich wskazało, że pomimo pewnych braków lubię swoją gminę. Negatywny stonek wykazywało zaledwie 12% badanych. Jako największe atuty gminy </w:t>
      </w:r>
      <w:proofErr w:type="gramStart"/>
      <w:r>
        <w:t xml:space="preserve">wskazywano: </w:t>
      </w:r>
      <w:proofErr w:type="gramEnd"/>
    </w:p>
    <w:p w:rsidR="00D34B66" w:rsidRDefault="00D34B66" w:rsidP="00D34B66">
      <w:pPr>
        <w:pStyle w:val="Akapitzlist"/>
        <w:numPr>
          <w:ilvl w:val="0"/>
          <w:numId w:val="45"/>
        </w:numPr>
        <w:ind w:left="714" w:hanging="357"/>
      </w:pPr>
      <w:proofErr w:type="gramStart"/>
      <w:r>
        <w:t>kultywowanie</w:t>
      </w:r>
      <w:proofErr w:type="gramEnd"/>
      <w:r>
        <w:t xml:space="preserve"> tradycji kulturalnych i ludowych,</w:t>
      </w:r>
    </w:p>
    <w:p w:rsidR="00D34B66" w:rsidRDefault="00D34B66" w:rsidP="00D34B66">
      <w:pPr>
        <w:pStyle w:val="Akapitzlist"/>
        <w:numPr>
          <w:ilvl w:val="0"/>
          <w:numId w:val="45"/>
        </w:numPr>
        <w:ind w:left="714" w:hanging="357"/>
      </w:pPr>
      <w:proofErr w:type="gramStart"/>
      <w:r>
        <w:t>walory</w:t>
      </w:r>
      <w:proofErr w:type="gramEnd"/>
      <w:r>
        <w:t xml:space="preserve"> przyrodnicze,</w:t>
      </w:r>
    </w:p>
    <w:p w:rsidR="004F5D89" w:rsidRDefault="004F5D89" w:rsidP="00D34B66">
      <w:pPr>
        <w:pStyle w:val="Akapitzlist"/>
        <w:numPr>
          <w:ilvl w:val="0"/>
          <w:numId w:val="45"/>
        </w:numPr>
        <w:ind w:left="714" w:hanging="357"/>
      </w:pPr>
      <w:proofErr w:type="gramStart"/>
      <w:r>
        <w:t>baza</w:t>
      </w:r>
      <w:proofErr w:type="gramEnd"/>
      <w:r>
        <w:t xml:space="preserve"> infrastrukturalna oświaty (wyremontowane budynki oświatowe, dobre wyposażenie szkół, sale gimnastycznych i boiska).</w:t>
      </w:r>
    </w:p>
    <w:p w:rsidR="00D34B66" w:rsidRDefault="00D34B66" w:rsidP="004F5D89">
      <w:pPr>
        <w:ind w:firstLine="0"/>
      </w:pPr>
    </w:p>
    <w:p w:rsidR="00D34B66" w:rsidRDefault="00D34B66" w:rsidP="004B29D1"/>
    <w:p w:rsidR="00D34B66" w:rsidRDefault="00D34B66" w:rsidP="00D34B66">
      <w:pPr>
        <w:ind w:firstLine="0"/>
        <w:jc w:val="center"/>
      </w:pPr>
      <w:r>
        <w:rPr>
          <w:noProof/>
          <w:lang w:eastAsia="pl-PL"/>
        </w:rPr>
        <w:drawing>
          <wp:inline distT="0" distB="0" distL="0" distR="0" wp14:anchorId="45DEDF8D" wp14:editId="47949124">
            <wp:extent cx="4619625" cy="3133725"/>
            <wp:effectExtent l="0" t="0" r="0" b="0"/>
            <wp:docPr id="9" name="Wykres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34B66" w:rsidRDefault="00D34B66" w:rsidP="00D34B66">
      <w:pPr>
        <w:pStyle w:val="Legenda"/>
      </w:pPr>
      <w:bookmarkStart w:id="68" w:name="_Toc482094919"/>
      <w:r>
        <w:t xml:space="preserve">Rysunek </w:t>
      </w:r>
      <w:fldSimple w:instr=" SEQ Rysunek \* ARABIC ">
        <w:r>
          <w:rPr>
            <w:noProof/>
          </w:rPr>
          <w:t>2</w:t>
        </w:r>
      </w:fldSimple>
      <w:r>
        <w:t>. Stosunek respondentów do Gminy Podegrodzie</w:t>
      </w:r>
      <w:bookmarkEnd w:id="68"/>
    </w:p>
    <w:p w:rsidR="00D34B66" w:rsidRPr="008D520B" w:rsidRDefault="00D34B66" w:rsidP="00D34B66">
      <w:pPr>
        <w:pStyle w:val="rdoZuzia"/>
      </w:pPr>
      <w:r w:rsidRPr="008D520B">
        <w:t>Źródło: Opracowanie własne</w:t>
      </w:r>
    </w:p>
    <w:p w:rsidR="004B29D1" w:rsidRPr="004B29D1" w:rsidRDefault="004B29D1" w:rsidP="004B29D1">
      <w:pPr>
        <w:rPr>
          <w:color w:val="FF0000"/>
        </w:rPr>
      </w:pPr>
      <w:r w:rsidRPr="004F5D89">
        <w:t>Ankietowani zostali poproszeni o ocenę występo</w:t>
      </w:r>
      <w:r w:rsidR="004F5D89" w:rsidRPr="004F5D89">
        <w:t xml:space="preserve">wania poszczególnych problemów </w:t>
      </w:r>
      <w:r w:rsidR="004F5D89">
        <w:t>w ich o</w:t>
      </w:r>
      <w:r w:rsidR="004F5D89" w:rsidRPr="00FD6A39">
        <w:t>kolicy (rys</w:t>
      </w:r>
      <w:proofErr w:type="gramStart"/>
      <w:r w:rsidR="004F5D89" w:rsidRPr="00FD6A39">
        <w:t>. 3)</w:t>
      </w:r>
      <w:r w:rsidRPr="00FD6A39">
        <w:t xml:space="preserve">. </w:t>
      </w:r>
      <w:r w:rsidRPr="00FE68EF">
        <w:t>Jak</w:t>
      </w:r>
      <w:proofErr w:type="gramEnd"/>
      <w:r w:rsidRPr="00FE68EF">
        <w:t xml:space="preserve"> można zaobserwować ponad połowa badanych (5</w:t>
      </w:r>
      <w:r w:rsidR="004F5D89" w:rsidRPr="00FE68EF">
        <w:t>6</w:t>
      </w:r>
      <w:r w:rsidRPr="00FE68EF">
        <w:t xml:space="preserve">%) wskazała </w:t>
      </w:r>
      <w:r w:rsidR="004F5D89" w:rsidRPr="00FE68EF">
        <w:t>wadliwą lub niewystarczająca infrastrukturę pub</w:t>
      </w:r>
      <w:r w:rsidR="00FE68EF">
        <w:t>liczną</w:t>
      </w:r>
      <w:r w:rsidRPr="00FE68EF">
        <w:t xml:space="preserve">. </w:t>
      </w:r>
      <w:r w:rsidR="00FE68EF" w:rsidRPr="00FE68EF">
        <w:t>R</w:t>
      </w:r>
      <w:r w:rsidRPr="00FE68EF">
        <w:t xml:space="preserve">ównie duża liczba ankietowanych wykazywała, że problemem, z którym muszą borykać się mieszkańcy to </w:t>
      </w:r>
      <w:r w:rsidR="00FE68EF" w:rsidRPr="00FE68EF">
        <w:t xml:space="preserve">ograniczone możliwości odpoczynku </w:t>
      </w:r>
      <w:r w:rsidR="00FE68EF">
        <w:br/>
      </w:r>
      <w:r w:rsidR="00FE68EF" w:rsidRPr="00FE68EF">
        <w:t>i rekreacji (31</w:t>
      </w:r>
      <w:r w:rsidR="00FE68EF">
        <w:t>%),</w:t>
      </w:r>
      <w:r w:rsidR="00FE68EF" w:rsidRPr="00FE68EF">
        <w:t xml:space="preserve"> brak oferty kulturalnej, rozrywkowej i sportowej dla osób w różnym wieku (24%)</w:t>
      </w:r>
      <w:r w:rsidR="00FE68EF">
        <w:t xml:space="preserve"> oraz zanieczyszczenie środowiska (19%)</w:t>
      </w:r>
      <w:r w:rsidRPr="00FE68EF">
        <w:t xml:space="preserve">. </w:t>
      </w:r>
    </w:p>
    <w:p w:rsidR="004B29D1" w:rsidRPr="004B29D1" w:rsidRDefault="004F5D89" w:rsidP="004F5D89">
      <w:pPr>
        <w:ind w:left="-284" w:firstLine="0"/>
        <w:jc w:val="center"/>
        <w:rPr>
          <w:color w:val="FF0000"/>
        </w:rPr>
      </w:pPr>
      <w:r>
        <w:rPr>
          <w:noProof/>
          <w:lang w:eastAsia="pl-PL"/>
        </w:rPr>
        <w:lastRenderedPageBreak/>
        <w:drawing>
          <wp:inline distT="0" distB="0" distL="0" distR="0" wp14:anchorId="44F92902" wp14:editId="25A6F9CF">
            <wp:extent cx="5772150" cy="4752975"/>
            <wp:effectExtent l="0" t="0" r="0" b="0"/>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4B29D1" w:rsidRPr="00FE68EF" w:rsidRDefault="004B29D1" w:rsidP="004B29D1">
      <w:pPr>
        <w:pStyle w:val="Legenda"/>
        <w:rPr>
          <w:szCs w:val="24"/>
        </w:rPr>
      </w:pPr>
      <w:bookmarkStart w:id="69" w:name="_Toc462300535"/>
      <w:bookmarkStart w:id="70" w:name="_Toc482094920"/>
      <w:r w:rsidRPr="00FE68EF">
        <w:rPr>
          <w:szCs w:val="24"/>
        </w:rPr>
        <w:t xml:space="preserve">Rysunek </w:t>
      </w:r>
      <w:r w:rsidR="000256B5" w:rsidRPr="00FE68EF">
        <w:rPr>
          <w:szCs w:val="24"/>
        </w:rPr>
        <w:fldChar w:fldCharType="begin"/>
      </w:r>
      <w:r w:rsidRPr="00FE68EF">
        <w:rPr>
          <w:szCs w:val="24"/>
        </w:rPr>
        <w:instrText xml:space="preserve"> SEQ Rysunek \* ARABIC </w:instrText>
      </w:r>
      <w:r w:rsidR="000256B5" w:rsidRPr="00FE68EF">
        <w:rPr>
          <w:szCs w:val="24"/>
        </w:rPr>
        <w:fldChar w:fldCharType="separate"/>
      </w:r>
      <w:r w:rsidR="004F5D89" w:rsidRPr="00FE68EF">
        <w:rPr>
          <w:noProof/>
          <w:szCs w:val="24"/>
        </w:rPr>
        <w:t>3</w:t>
      </w:r>
      <w:r w:rsidR="000256B5" w:rsidRPr="00FE68EF">
        <w:rPr>
          <w:szCs w:val="24"/>
        </w:rPr>
        <w:fldChar w:fldCharType="end"/>
      </w:r>
      <w:r w:rsidRPr="00FE68EF">
        <w:rPr>
          <w:szCs w:val="24"/>
        </w:rPr>
        <w:t xml:space="preserve">. Wyniki ankietyzacji w zakresie identyfikacji problemów </w:t>
      </w:r>
      <w:bookmarkEnd w:id="69"/>
      <w:r w:rsidR="00FE68EF" w:rsidRPr="00FE68EF">
        <w:rPr>
          <w:szCs w:val="24"/>
        </w:rPr>
        <w:t>i negatywnych zjawisk</w:t>
      </w:r>
      <w:bookmarkEnd w:id="70"/>
    </w:p>
    <w:p w:rsidR="004B29D1" w:rsidRPr="00FE68EF" w:rsidRDefault="004B29D1" w:rsidP="004B29D1">
      <w:pPr>
        <w:ind w:firstLine="0"/>
        <w:jc w:val="center"/>
        <w:rPr>
          <w:i/>
          <w:sz w:val="20"/>
          <w:szCs w:val="20"/>
        </w:rPr>
      </w:pPr>
      <w:r w:rsidRPr="00FE68EF">
        <w:rPr>
          <w:i/>
          <w:sz w:val="20"/>
          <w:szCs w:val="20"/>
        </w:rPr>
        <w:t>Źródło: Opracowanie własne</w:t>
      </w:r>
    </w:p>
    <w:p w:rsidR="004B29D1" w:rsidRPr="004B29D1" w:rsidRDefault="004B29D1" w:rsidP="004B29D1">
      <w:pPr>
        <w:ind w:left="-993" w:firstLine="0"/>
        <w:rPr>
          <w:i/>
          <w:color w:val="FF0000"/>
          <w:sz w:val="20"/>
          <w:szCs w:val="20"/>
        </w:rPr>
      </w:pPr>
    </w:p>
    <w:p w:rsidR="004B29D1" w:rsidRPr="00B81DB6" w:rsidRDefault="004B29D1" w:rsidP="004B29D1">
      <w:r w:rsidRPr="00320351">
        <w:t xml:space="preserve">Ostatnim elementem ankiety było pytanie dotyczące wskazania rodzajów przedsięwzięć, które powinny być podejmowane w celu ograniczania poszczególnych negatywnych </w:t>
      </w:r>
      <w:r w:rsidRPr="00B81DB6">
        <w:t xml:space="preserve">zjawisk. Na rysunkach </w:t>
      </w:r>
      <w:r w:rsidR="00320351" w:rsidRPr="00B81DB6">
        <w:t>4-6</w:t>
      </w:r>
      <w:r w:rsidRPr="00B81DB6">
        <w:t xml:space="preserve"> widzimy rozkład odpowiedzi na to pytanie. </w:t>
      </w:r>
    </w:p>
    <w:p w:rsidR="004B29D1" w:rsidRPr="00320351" w:rsidRDefault="004B29D1" w:rsidP="004B29D1">
      <w:r w:rsidRPr="00320351">
        <w:t xml:space="preserve">Mieszkańcy gminy zwracali przede wszystkim na szeroko zakrojone działania związane z </w:t>
      </w:r>
      <w:r w:rsidR="00320351" w:rsidRPr="00320351">
        <w:t>lepszą ofertą spędzania wolnego czasu</w:t>
      </w:r>
      <w:r w:rsidRPr="00320351">
        <w:t xml:space="preserve">, pobudzaniem przedsiębiorczości lokalnej, modernizacją sieci drogowej oraz modernizacją infrastruktury społecznej, w tym głównie obiektów oświatowych oraz sportowych. </w:t>
      </w:r>
    </w:p>
    <w:p w:rsidR="004B29D1" w:rsidRPr="004B29D1" w:rsidRDefault="00FE68EF" w:rsidP="004B29D1">
      <w:pPr>
        <w:ind w:left="-1417" w:right="-1417" w:firstLine="0"/>
        <w:jc w:val="center"/>
        <w:rPr>
          <w:color w:val="FF0000"/>
        </w:rPr>
      </w:pPr>
      <w:r>
        <w:rPr>
          <w:noProof/>
          <w:lang w:eastAsia="pl-PL"/>
        </w:rPr>
        <w:lastRenderedPageBreak/>
        <w:drawing>
          <wp:inline distT="0" distB="0" distL="0" distR="0" wp14:anchorId="35FAF9F4" wp14:editId="7853C5ED">
            <wp:extent cx="6391275" cy="478155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4B29D1" w:rsidRPr="00FE68EF" w:rsidRDefault="004B29D1" w:rsidP="004B29D1">
      <w:pPr>
        <w:pStyle w:val="Legenda"/>
        <w:rPr>
          <w:i/>
          <w:szCs w:val="24"/>
        </w:rPr>
      </w:pPr>
      <w:bookmarkStart w:id="71" w:name="_Toc457557055"/>
      <w:bookmarkStart w:id="72" w:name="_Toc457557130"/>
      <w:bookmarkStart w:id="73" w:name="_Toc462300539"/>
      <w:bookmarkStart w:id="74" w:name="_Toc482094921"/>
      <w:r w:rsidRPr="00FE68EF">
        <w:rPr>
          <w:szCs w:val="24"/>
        </w:rPr>
        <w:t xml:space="preserve">Rysunek </w:t>
      </w:r>
      <w:r w:rsidR="000256B5" w:rsidRPr="00FE68EF">
        <w:rPr>
          <w:szCs w:val="24"/>
        </w:rPr>
        <w:fldChar w:fldCharType="begin"/>
      </w:r>
      <w:r w:rsidRPr="00FE68EF">
        <w:rPr>
          <w:szCs w:val="24"/>
        </w:rPr>
        <w:instrText xml:space="preserve"> SEQ Rysunek \* ARABIC </w:instrText>
      </w:r>
      <w:r w:rsidR="000256B5" w:rsidRPr="00FE68EF">
        <w:rPr>
          <w:szCs w:val="24"/>
        </w:rPr>
        <w:fldChar w:fldCharType="separate"/>
      </w:r>
      <w:r w:rsidR="00FE68EF" w:rsidRPr="00FE68EF">
        <w:rPr>
          <w:noProof/>
          <w:szCs w:val="24"/>
        </w:rPr>
        <w:t>4</w:t>
      </w:r>
      <w:r w:rsidR="000256B5" w:rsidRPr="00FE68EF">
        <w:rPr>
          <w:szCs w:val="24"/>
        </w:rPr>
        <w:fldChar w:fldCharType="end"/>
      </w:r>
      <w:r w:rsidRPr="00FE68EF">
        <w:rPr>
          <w:szCs w:val="24"/>
        </w:rPr>
        <w:t>. Wyniki ankietyzacji mieszkańców w zakresie wskazania rodzajów przedsięwzięć, które powinny być podejmowane w celu ograniczania negatywnych zjawisk społecznych</w:t>
      </w:r>
      <w:bookmarkEnd w:id="71"/>
      <w:bookmarkEnd w:id="72"/>
      <w:bookmarkEnd w:id="73"/>
      <w:bookmarkEnd w:id="74"/>
    </w:p>
    <w:p w:rsidR="004B29D1" w:rsidRPr="00FE68EF" w:rsidRDefault="004B29D1" w:rsidP="00320351">
      <w:pPr>
        <w:spacing w:line="240" w:lineRule="auto"/>
        <w:ind w:firstLine="0"/>
        <w:jc w:val="center"/>
        <w:rPr>
          <w:i/>
          <w:sz w:val="20"/>
          <w:szCs w:val="20"/>
        </w:rPr>
      </w:pPr>
      <w:r w:rsidRPr="00FE68EF">
        <w:rPr>
          <w:i/>
          <w:sz w:val="20"/>
          <w:szCs w:val="20"/>
        </w:rPr>
        <w:t>Źródło: Opracowanie własne</w:t>
      </w:r>
    </w:p>
    <w:p w:rsidR="004B29D1" w:rsidRPr="004B29D1" w:rsidRDefault="00FE68EF" w:rsidP="004B29D1">
      <w:pPr>
        <w:ind w:left="-1417" w:right="-1417" w:firstLine="0"/>
        <w:jc w:val="center"/>
        <w:rPr>
          <w:color w:val="FF0000"/>
        </w:rPr>
      </w:pPr>
      <w:r>
        <w:rPr>
          <w:noProof/>
          <w:lang w:eastAsia="pl-PL"/>
        </w:rPr>
        <w:drawing>
          <wp:inline distT="0" distB="0" distL="0" distR="0" wp14:anchorId="4EA1B6BF" wp14:editId="2CECAA1C">
            <wp:extent cx="6153150" cy="2771775"/>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4B29D1" w:rsidRPr="00FE68EF" w:rsidRDefault="004B29D1" w:rsidP="004B29D1">
      <w:pPr>
        <w:pStyle w:val="Legenda"/>
        <w:rPr>
          <w:i/>
          <w:szCs w:val="24"/>
        </w:rPr>
      </w:pPr>
      <w:bookmarkStart w:id="75" w:name="_Toc457557056"/>
      <w:bookmarkStart w:id="76" w:name="_Toc457557131"/>
      <w:bookmarkStart w:id="77" w:name="_Toc462300540"/>
      <w:bookmarkStart w:id="78" w:name="_Toc482094922"/>
      <w:r w:rsidRPr="00FE68EF">
        <w:rPr>
          <w:szCs w:val="24"/>
        </w:rPr>
        <w:t xml:space="preserve">Rysunek </w:t>
      </w:r>
      <w:r w:rsidR="000256B5" w:rsidRPr="00FE68EF">
        <w:rPr>
          <w:szCs w:val="24"/>
        </w:rPr>
        <w:fldChar w:fldCharType="begin"/>
      </w:r>
      <w:r w:rsidRPr="00FE68EF">
        <w:rPr>
          <w:szCs w:val="24"/>
        </w:rPr>
        <w:instrText xml:space="preserve"> SEQ Rysunek \* ARABIC </w:instrText>
      </w:r>
      <w:r w:rsidR="000256B5" w:rsidRPr="00FE68EF">
        <w:rPr>
          <w:szCs w:val="24"/>
        </w:rPr>
        <w:fldChar w:fldCharType="separate"/>
      </w:r>
      <w:r w:rsidR="00FE68EF" w:rsidRPr="00FE68EF">
        <w:rPr>
          <w:noProof/>
          <w:szCs w:val="24"/>
        </w:rPr>
        <w:t>5</w:t>
      </w:r>
      <w:r w:rsidR="000256B5" w:rsidRPr="00FE68EF">
        <w:rPr>
          <w:szCs w:val="24"/>
        </w:rPr>
        <w:fldChar w:fldCharType="end"/>
      </w:r>
      <w:r w:rsidRPr="00FE68EF">
        <w:rPr>
          <w:szCs w:val="24"/>
        </w:rPr>
        <w:t>. Wyniki ankietyzacji mieszkańców w zakresie wskazania rodzajów przedsięwzięć, które powinny być podejmowane w celu ograniczania negatywnych zjawisk gospodarczych</w:t>
      </w:r>
      <w:bookmarkEnd w:id="75"/>
      <w:bookmarkEnd w:id="76"/>
      <w:bookmarkEnd w:id="77"/>
      <w:bookmarkEnd w:id="78"/>
    </w:p>
    <w:p w:rsidR="004B29D1" w:rsidRPr="00FE68EF" w:rsidRDefault="004B29D1" w:rsidP="004B29D1">
      <w:pPr>
        <w:ind w:firstLine="0"/>
        <w:jc w:val="center"/>
        <w:rPr>
          <w:i/>
          <w:sz w:val="20"/>
          <w:szCs w:val="20"/>
        </w:rPr>
      </w:pPr>
      <w:r w:rsidRPr="00FE68EF">
        <w:rPr>
          <w:i/>
          <w:sz w:val="20"/>
          <w:szCs w:val="20"/>
        </w:rPr>
        <w:t>Źródło: Opracowanie własne</w:t>
      </w:r>
    </w:p>
    <w:p w:rsidR="004B29D1" w:rsidRPr="004B29D1" w:rsidRDefault="00FE68EF" w:rsidP="004B29D1">
      <w:pPr>
        <w:ind w:left="-1417" w:right="-1417" w:firstLine="0"/>
        <w:jc w:val="center"/>
        <w:rPr>
          <w:color w:val="FF0000"/>
        </w:rPr>
      </w:pPr>
      <w:r>
        <w:rPr>
          <w:noProof/>
          <w:lang w:eastAsia="pl-PL"/>
        </w:rPr>
        <w:lastRenderedPageBreak/>
        <w:drawing>
          <wp:inline distT="0" distB="0" distL="0" distR="0" wp14:anchorId="10E53A09" wp14:editId="44F016EA">
            <wp:extent cx="5772150" cy="5143500"/>
            <wp:effectExtent l="0" t="0" r="0" b="0"/>
            <wp:docPr id="22" name="Wykres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B29D1" w:rsidRPr="00320351" w:rsidRDefault="004B29D1" w:rsidP="004B29D1">
      <w:pPr>
        <w:pStyle w:val="Legenda"/>
        <w:rPr>
          <w:i/>
          <w:szCs w:val="24"/>
        </w:rPr>
      </w:pPr>
      <w:bookmarkStart w:id="79" w:name="_Toc457557057"/>
      <w:bookmarkStart w:id="80" w:name="_Toc457557132"/>
      <w:bookmarkStart w:id="81" w:name="_Toc462300541"/>
      <w:bookmarkStart w:id="82" w:name="_Toc482094923"/>
      <w:r w:rsidRPr="00320351">
        <w:rPr>
          <w:szCs w:val="24"/>
        </w:rPr>
        <w:t xml:space="preserve">Rysunek </w:t>
      </w:r>
      <w:r w:rsidR="000256B5" w:rsidRPr="00320351">
        <w:rPr>
          <w:szCs w:val="24"/>
        </w:rPr>
        <w:fldChar w:fldCharType="begin"/>
      </w:r>
      <w:r w:rsidRPr="00320351">
        <w:rPr>
          <w:szCs w:val="24"/>
        </w:rPr>
        <w:instrText xml:space="preserve"> SEQ Rysunek \* ARABIC </w:instrText>
      </w:r>
      <w:r w:rsidR="000256B5" w:rsidRPr="00320351">
        <w:rPr>
          <w:szCs w:val="24"/>
        </w:rPr>
        <w:fldChar w:fldCharType="separate"/>
      </w:r>
      <w:r w:rsidR="00320351" w:rsidRPr="00320351">
        <w:rPr>
          <w:noProof/>
          <w:szCs w:val="24"/>
        </w:rPr>
        <w:t>6</w:t>
      </w:r>
      <w:r w:rsidR="000256B5" w:rsidRPr="00320351">
        <w:rPr>
          <w:szCs w:val="24"/>
        </w:rPr>
        <w:fldChar w:fldCharType="end"/>
      </w:r>
      <w:r w:rsidRPr="00320351">
        <w:rPr>
          <w:szCs w:val="24"/>
        </w:rPr>
        <w:t>. Wyniki ankietyzacji mieszkańców w zakresie wskazania rodzajów przedsięwzięć, które powinny być podejmowane w celu ograniczania negatywnych zjawisk techniczno-środowiskowych</w:t>
      </w:r>
      <w:bookmarkEnd w:id="79"/>
      <w:bookmarkEnd w:id="80"/>
      <w:bookmarkEnd w:id="81"/>
      <w:bookmarkEnd w:id="82"/>
    </w:p>
    <w:p w:rsidR="004B29D1" w:rsidRPr="00320351" w:rsidRDefault="004B29D1" w:rsidP="004B29D1">
      <w:pPr>
        <w:ind w:firstLine="0"/>
        <w:jc w:val="center"/>
        <w:rPr>
          <w:i/>
          <w:sz w:val="20"/>
          <w:szCs w:val="20"/>
        </w:rPr>
      </w:pPr>
      <w:r w:rsidRPr="00320351">
        <w:rPr>
          <w:i/>
          <w:sz w:val="20"/>
          <w:szCs w:val="20"/>
        </w:rPr>
        <w:t>Źródło: Opracowanie własne</w:t>
      </w:r>
    </w:p>
    <w:p w:rsidR="004B29D1" w:rsidRPr="004B29D1" w:rsidRDefault="004B29D1" w:rsidP="004B29D1">
      <w:pPr>
        <w:spacing w:after="200"/>
        <w:ind w:firstLine="0"/>
        <w:jc w:val="left"/>
        <w:rPr>
          <w:color w:val="FF0000"/>
        </w:rPr>
      </w:pPr>
      <w:bookmarkStart w:id="83" w:name="_Toc456855395"/>
      <w:bookmarkStart w:id="84" w:name="_Toc457558472"/>
      <w:bookmarkStart w:id="85" w:name="_Toc461711134"/>
      <w:bookmarkStart w:id="86" w:name="_Toc461711300"/>
      <w:bookmarkStart w:id="87" w:name="_Toc462040720"/>
      <w:r w:rsidRPr="004B29D1">
        <w:rPr>
          <w:color w:val="FF0000"/>
        </w:rPr>
        <w:br w:type="page"/>
      </w:r>
    </w:p>
    <w:p w:rsidR="004B29D1" w:rsidRPr="004B29D1" w:rsidRDefault="004B29D1" w:rsidP="004B29D1">
      <w:pPr>
        <w:pStyle w:val="Nagwek1"/>
      </w:pPr>
      <w:bookmarkStart w:id="88" w:name="_Toc462132090"/>
      <w:bookmarkStart w:id="89" w:name="_Toc462297035"/>
      <w:bookmarkStart w:id="90" w:name="_Toc482008793"/>
      <w:r w:rsidRPr="004B29D1">
        <w:lastRenderedPageBreak/>
        <w:t>4. Analiza SWOT obszaru rewitaliz</w:t>
      </w:r>
      <w:bookmarkEnd w:id="83"/>
      <w:r w:rsidRPr="004B29D1">
        <w:t>acji</w:t>
      </w:r>
      <w:bookmarkEnd w:id="84"/>
      <w:bookmarkEnd w:id="85"/>
      <w:bookmarkEnd w:id="86"/>
      <w:bookmarkEnd w:id="87"/>
      <w:bookmarkEnd w:id="88"/>
      <w:bookmarkEnd w:id="89"/>
      <w:bookmarkEnd w:id="90"/>
    </w:p>
    <w:p w:rsidR="004B29D1" w:rsidRDefault="004B29D1" w:rsidP="004B29D1">
      <w:r w:rsidRPr="004B29D1">
        <w:t>Diagnoza społeczno-gospodarcza obszaru rewitalizacji, wsparta wynikami partycypacji społecznej oraz analizą ankiet wskazuje na kluczowe deficyty i potencjały obszaru rewitalizacji i jego otoczenia, które zostały przedstawione w formie analizy SWOT.</w:t>
      </w:r>
      <w:r w:rsidR="00A61A6B">
        <w:t xml:space="preserve"> </w:t>
      </w:r>
      <w:r w:rsidR="00A661BE">
        <w:t>Mocne i słabe strony poszczególnych podobszarów rewitalizacji zostały przedstawione w rozdz. 3.2.</w:t>
      </w:r>
    </w:p>
    <w:p w:rsidR="00A661BE" w:rsidRPr="004B29D1" w:rsidRDefault="00A661BE" w:rsidP="004B29D1"/>
    <w:tbl>
      <w:tblPr>
        <w:tblStyle w:val="Jasnalistaakcent11"/>
        <w:tblW w:w="0" w:type="auto"/>
        <w:tblLook w:val="04A0" w:firstRow="1" w:lastRow="0" w:firstColumn="1" w:lastColumn="0" w:noHBand="0" w:noVBand="1"/>
      </w:tblPr>
      <w:tblGrid>
        <w:gridCol w:w="4606"/>
        <w:gridCol w:w="4606"/>
      </w:tblGrid>
      <w:tr w:rsidR="004B29D1" w:rsidRPr="004B29D1" w:rsidTr="00A661BE">
        <w:trPr>
          <w:cnfStyle w:val="100000000000" w:firstRow="1" w:lastRow="0" w:firstColumn="0" w:lastColumn="0" w:oddVBand="0" w:evenVBand="0" w:oddHBand="0" w:evenHBand="0" w:firstRowFirstColumn="0" w:firstRowLastColumn="0" w:lastRowFirstColumn="0" w:lastRowLastColumn="0"/>
          <w:trHeight w:val="851"/>
        </w:trPr>
        <w:tc>
          <w:tcPr>
            <w:cnfStyle w:val="001000000000" w:firstRow="0" w:lastRow="0" w:firstColumn="1" w:lastColumn="0" w:oddVBand="0" w:evenVBand="0" w:oddHBand="0" w:evenHBand="0" w:firstRowFirstColumn="0" w:firstRowLastColumn="0" w:lastRowFirstColumn="0" w:lastRowLastColumn="0"/>
            <w:tcW w:w="9212" w:type="dxa"/>
            <w:gridSpan w:val="2"/>
            <w:tcBorders>
              <w:bottom w:val="single" w:sz="8" w:space="0" w:color="4F81BD" w:themeColor="accent1"/>
            </w:tcBorders>
            <w:vAlign w:val="center"/>
          </w:tcPr>
          <w:p w:rsidR="004B29D1" w:rsidRPr="004B29D1" w:rsidRDefault="004B29D1" w:rsidP="004B29D1">
            <w:pPr>
              <w:ind w:firstLine="0"/>
              <w:jc w:val="center"/>
              <w:rPr>
                <w:color w:val="FF0000"/>
                <w:sz w:val="24"/>
                <w:szCs w:val="24"/>
              </w:rPr>
            </w:pPr>
            <w:r w:rsidRPr="004B29D1">
              <w:rPr>
                <w:sz w:val="24"/>
                <w:szCs w:val="24"/>
              </w:rPr>
              <w:t>OBSZAR REWITALIZACJI</w:t>
            </w:r>
          </w:p>
        </w:tc>
      </w:tr>
      <w:tr w:rsidR="004B29D1" w:rsidRPr="004B29D1" w:rsidTr="004B29D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95B3D7" w:themeFill="accent1" w:themeFillTint="99"/>
          </w:tcPr>
          <w:p w:rsidR="004B29D1" w:rsidRPr="004B29D1" w:rsidRDefault="004B29D1" w:rsidP="004B29D1">
            <w:pPr>
              <w:ind w:firstLine="0"/>
              <w:jc w:val="center"/>
              <w:rPr>
                <w:color w:val="FFFFFF" w:themeColor="background1"/>
              </w:rPr>
            </w:pPr>
            <w:r w:rsidRPr="004B29D1">
              <w:rPr>
                <w:color w:val="FFFFFF" w:themeColor="background1"/>
              </w:rPr>
              <w:t>MOCNE STRONY</w:t>
            </w:r>
          </w:p>
        </w:tc>
        <w:tc>
          <w:tcPr>
            <w:tcW w:w="4606" w:type="dxa"/>
            <w:shd w:val="clear" w:color="auto" w:fill="95B3D7" w:themeFill="accent1" w:themeFillTint="99"/>
          </w:tcPr>
          <w:p w:rsidR="004B29D1" w:rsidRPr="004B29D1" w:rsidRDefault="004B29D1" w:rsidP="004B29D1">
            <w:pPr>
              <w:ind w:firstLine="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B29D1">
              <w:rPr>
                <w:b/>
                <w:color w:val="FFFFFF" w:themeColor="background1"/>
              </w:rPr>
              <w:t>SŁABE STRONY</w:t>
            </w:r>
          </w:p>
        </w:tc>
      </w:tr>
      <w:tr w:rsidR="004B29D1" w:rsidRPr="004B29D1" w:rsidTr="00A661BE">
        <w:tc>
          <w:tcPr>
            <w:cnfStyle w:val="001000000000" w:firstRow="0" w:lastRow="0" w:firstColumn="1" w:lastColumn="0" w:oddVBand="0" w:evenVBand="0" w:oddHBand="0" w:evenHBand="0" w:firstRowFirstColumn="0" w:firstRowLastColumn="0" w:lastRowFirstColumn="0" w:lastRowLastColumn="0"/>
            <w:tcW w:w="4606" w:type="dxa"/>
            <w:tcBorders>
              <w:bottom w:val="single" w:sz="8" w:space="0" w:color="4F81BD" w:themeColor="accent1"/>
            </w:tcBorders>
          </w:tcPr>
          <w:p w:rsidR="004B29D1" w:rsidRPr="007C0C9B" w:rsidRDefault="004B29D1" w:rsidP="004B29D1">
            <w:pPr>
              <w:pStyle w:val="Default"/>
              <w:jc w:val="both"/>
              <w:rPr>
                <w:rFonts w:asciiTheme="minorHAnsi" w:hAnsiTheme="minorHAnsi" w:cstheme="minorHAnsi"/>
                <w:b w:val="0"/>
                <w:color w:val="FF0000"/>
              </w:rPr>
            </w:pPr>
          </w:p>
          <w:p w:rsidR="004B29D1" w:rsidRPr="00A661BE" w:rsidRDefault="004B29D1" w:rsidP="004269C6">
            <w:pPr>
              <w:pStyle w:val="Default"/>
              <w:numPr>
                <w:ilvl w:val="0"/>
                <w:numId w:val="9"/>
              </w:numPr>
              <w:ind w:left="397" w:hanging="284"/>
              <w:rPr>
                <w:rFonts w:asciiTheme="minorHAnsi" w:hAnsiTheme="minorHAnsi" w:cstheme="minorHAnsi"/>
                <w:b w:val="0"/>
                <w:color w:val="auto"/>
                <w:sz w:val="22"/>
                <w:szCs w:val="22"/>
              </w:rPr>
            </w:pPr>
            <w:r w:rsidRPr="00A661BE">
              <w:rPr>
                <w:rFonts w:asciiTheme="minorHAnsi" w:hAnsiTheme="minorHAnsi" w:cstheme="minorHAnsi"/>
                <w:b w:val="0"/>
                <w:color w:val="auto"/>
                <w:sz w:val="22"/>
                <w:szCs w:val="22"/>
              </w:rPr>
              <w:t xml:space="preserve">Silna tożsamość regionalna i kulturowa </w:t>
            </w:r>
          </w:p>
          <w:p w:rsidR="004B29D1" w:rsidRPr="00A661BE" w:rsidRDefault="004B29D1" w:rsidP="004269C6">
            <w:pPr>
              <w:pStyle w:val="Default"/>
              <w:numPr>
                <w:ilvl w:val="0"/>
                <w:numId w:val="9"/>
              </w:numPr>
              <w:ind w:left="397" w:hanging="284"/>
              <w:rPr>
                <w:rFonts w:asciiTheme="minorHAnsi" w:hAnsiTheme="minorHAnsi" w:cstheme="minorHAnsi"/>
                <w:b w:val="0"/>
                <w:color w:val="auto"/>
                <w:sz w:val="22"/>
                <w:szCs w:val="22"/>
              </w:rPr>
            </w:pPr>
            <w:r w:rsidRPr="00A661BE">
              <w:rPr>
                <w:rFonts w:asciiTheme="minorHAnsi" w:hAnsiTheme="minorHAnsi" w:cstheme="minorHAnsi"/>
                <w:b w:val="0"/>
                <w:color w:val="auto"/>
                <w:sz w:val="22"/>
                <w:szCs w:val="22"/>
              </w:rPr>
              <w:t xml:space="preserve">Położenie blisko </w:t>
            </w:r>
            <w:r w:rsidR="00A661BE" w:rsidRPr="00A661BE">
              <w:rPr>
                <w:rFonts w:asciiTheme="minorHAnsi" w:hAnsiTheme="minorHAnsi" w:cstheme="minorHAnsi"/>
                <w:b w:val="0"/>
                <w:color w:val="auto"/>
                <w:sz w:val="22"/>
                <w:szCs w:val="22"/>
              </w:rPr>
              <w:t>Nowego Sącza</w:t>
            </w:r>
            <w:r w:rsidRPr="00A661BE">
              <w:rPr>
                <w:rFonts w:asciiTheme="minorHAnsi" w:hAnsiTheme="minorHAnsi" w:cstheme="minorHAnsi"/>
                <w:b w:val="0"/>
                <w:color w:val="auto"/>
                <w:sz w:val="22"/>
                <w:szCs w:val="22"/>
              </w:rPr>
              <w:t>: dostępność do atrakcyjnego rynku pracy i usług publicznych wyższego rzędu</w:t>
            </w:r>
          </w:p>
          <w:p w:rsidR="004B29D1" w:rsidRPr="00A661BE" w:rsidRDefault="004B29D1" w:rsidP="004269C6">
            <w:pPr>
              <w:pStyle w:val="Default"/>
              <w:numPr>
                <w:ilvl w:val="0"/>
                <w:numId w:val="9"/>
              </w:numPr>
              <w:ind w:left="397" w:hanging="284"/>
              <w:rPr>
                <w:rFonts w:asciiTheme="minorHAnsi" w:hAnsiTheme="minorHAnsi" w:cstheme="minorHAnsi"/>
                <w:b w:val="0"/>
                <w:color w:val="auto"/>
                <w:sz w:val="22"/>
                <w:szCs w:val="22"/>
              </w:rPr>
            </w:pPr>
            <w:r w:rsidRPr="00A661BE">
              <w:rPr>
                <w:rFonts w:asciiTheme="minorHAnsi" w:hAnsiTheme="minorHAnsi" w:cstheme="minorHAnsi"/>
                <w:b w:val="0"/>
                <w:color w:val="auto"/>
                <w:sz w:val="22"/>
                <w:szCs w:val="22"/>
              </w:rPr>
              <w:t xml:space="preserve">Dostępność komunikacyjna gminy </w:t>
            </w:r>
          </w:p>
          <w:p w:rsidR="004B29D1" w:rsidRPr="00A661BE" w:rsidRDefault="004B29D1" w:rsidP="004269C6">
            <w:pPr>
              <w:pStyle w:val="Default"/>
              <w:numPr>
                <w:ilvl w:val="0"/>
                <w:numId w:val="9"/>
              </w:numPr>
              <w:ind w:left="397" w:hanging="284"/>
              <w:rPr>
                <w:rFonts w:asciiTheme="minorHAnsi" w:hAnsiTheme="minorHAnsi" w:cstheme="minorHAnsi"/>
                <w:b w:val="0"/>
                <w:color w:val="auto"/>
                <w:sz w:val="22"/>
                <w:szCs w:val="22"/>
              </w:rPr>
            </w:pPr>
            <w:r w:rsidRPr="00A661BE">
              <w:rPr>
                <w:rFonts w:asciiTheme="minorHAnsi" w:hAnsiTheme="minorHAnsi" w:cstheme="minorHAnsi"/>
                <w:b w:val="0"/>
                <w:color w:val="auto"/>
                <w:sz w:val="22"/>
                <w:szCs w:val="22"/>
              </w:rPr>
              <w:t>Niepowtarzalne i wybitne walory przyrodnicze i kulturowe</w:t>
            </w:r>
          </w:p>
          <w:p w:rsidR="00A661BE" w:rsidRDefault="004B29D1" w:rsidP="00A661BE">
            <w:pPr>
              <w:pStyle w:val="Default"/>
              <w:numPr>
                <w:ilvl w:val="0"/>
                <w:numId w:val="9"/>
              </w:numPr>
              <w:ind w:left="397" w:hanging="284"/>
              <w:rPr>
                <w:rFonts w:asciiTheme="minorHAnsi" w:hAnsiTheme="minorHAnsi" w:cstheme="minorHAnsi"/>
                <w:b w:val="0"/>
                <w:color w:val="auto"/>
                <w:sz w:val="22"/>
                <w:szCs w:val="22"/>
              </w:rPr>
            </w:pPr>
            <w:r w:rsidRPr="00A661BE">
              <w:rPr>
                <w:rFonts w:asciiTheme="minorHAnsi" w:hAnsiTheme="minorHAnsi" w:cstheme="minorHAnsi"/>
                <w:b w:val="0"/>
                <w:color w:val="auto"/>
                <w:sz w:val="22"/>
                <w:szCs w:val="22"/>
              </w:rPr>
              <w:t xml:space="preserve">Materialne dziedzictwo kulturowe </w:t>
            </w:r>
            <w:r w:rsidRPr="00A661BE">
              <w:rPr>
                <w:rFonts w:asciiTheme="minorHAnsi" w:hAnsiTheme="minorHAnsi" w:cstheme="minorHAnsi"/>
                <w:b w:val="0"/>
                <w:color w:val="auto"/>
                <w:sz w:val="22"/>
                <w:szCs w:val="22"/>
              </w:rPr>
              <w:br/>
              <w:t>i historyczne</w:t>
            </w:r>
          </w:p>
          <w:p w:rsidR="00A661BE" w:rsidRDefault="00A661BE" w:rsidP="00A661BE">
            <w:pPr>
              <w:pStyle w:val="Default"/>
              <w:numPr>
                <w:ilvl w:val="0"/>
                <w:numId w:val="9"/>
              </w:numPr>
              <w:ind w:left="397" w:hanging="284"/>
              <w:rPr>
                <w:rFonts w:asciiTheme="minorHAnsi" w:hAnsiTheme="minorHAnsi" w:cstheme="minorHAnsi"/>
                <w:b w:val="0"/>
                <w:color w:val="auto"/>
                <w:sz w:val="22"/>
                <w:szCs w:val="22"/>
              </w:rPr>
            </w:pPr>
            <w:r w:rsidRPr="00A661BE">
              <w:rPr>
                <w:rFonts w:asciiTheme="minorHAnsi" w:hAnsiTheme="minorHAnsi" w:cstheme="minorHAnsi"/>
                <w:b w:val="0"/>
                <w:color w:val="auto"/>
                <w:sz w:val="22"/>
                <w:szCs w:val="22"/>
              </w:rPr>
              <w:t>Wzrost liczby ludnoś</w:t>
            </w:r>
            <w:r>
              <w:rPr>
                <w:rFonts w:asciiTheme="minorHAnsi" w:hAnsiTheme="minorHAnsi" w:cstheme="minorHAnsi"/>
                <w:b w:val="0"/>
                <w:color w:val="auto"/>
                <w:sz w:val="22"/>
                <w:szCs w:val="22"/>
              </w:rPr>
              <w:t>ci i dodatni przyrost naturalny</w:t>
            </w:r>
          </w:p>
          <w:p w:rsidR="00A661BE" w:rsidRDefault="00A661BE" w:rsidP="00A661BE">
            <w:pPr>
              <w:pStyle w:val="Default"/>
              <w:numPr>
                <w:ilvl w:val="0"/>
                <w:numId w:val="9"/>
              </w:numPr>
              <w:ind w:left="397" w:hanging="284"/>
              <w:rPr>
                <w:rFonts w:asciiTheme="minorHAnsi" w:hAnsiTheme="minorHAnsi" w:cstheme="minorHAnsi"/>
                <w:b w:val="0"/>
                <w:color w:val="auto"/>
                <w:sz w:val="22"/>
                <w:szCs w:val="22"/>
              </w:rPr>
            </w:pPr>
            <w:r w:rsidRPr="00A661BE">
              <w:rPr>
                <w:rFonts w:asciiTheme="minorHAnsi" w:hAnsiTheme="minorHAnsi" w:cstheme="minorHAnsi"/>
                <w:b w:val="0"/>
                <w:color w:val="auto"/>
                <w:sz w:val="22"/>
                <w:szCs w:val="22"/>
              </w:rPr>
              <w:t>Saldo migracji w ruchu w</w:t>
            </w:r>
            <w:r>
              <w:rPr>
                <w:rFonts w:asciiTheme="minorHAnsi" w:hAnsiTheme="minorHAnsi" w:cstheme="minorHAnsi"/>
                <w:b w:val="0"/>
                <w:color w:val="auto"/>
                <w:sz w:val="22"/>
                <w:szCs w:val="22"/>
              </w:rPr>
              <w:t>ewnętrznym na dodatnim poziomie</w:t>
            </w:r>
          </w:p>
          <w:p w:rsidR="0044403B" w:rsidRPr="0044403B" w:rsidRDefault="0044403B" w:rsidP="0044403B">
            <w:pPr>
              <w:pStyle w:val="Default"/>
              <w:numPr>
                <w:ilvl w:val="0"/>
                <w:numId w:val="9"/>
              </w:numPr>
              <w:ind w:left="397" w:hanging="284"/>
              <w:rPr>
                <w:rFonts w:asciiTheme="minorHAnsi" w:hAnsiTheme="minorHAnsi" w:cstheme="minorHAnsi"/>
                <w:b w:val="0"/>
                <w:color w:val="auto"/>
                <w:sz w:val="22"/>
                <w:szCs w:val="22"/>
              </w:rPr>
            </w:pPr>
            <w:r>
              <w:rPr>
                <w:rFonts w:asciiTheme="minorHAnsi" w:hAnsiTheme="minorHAnsi" w:cstheme="minorHAnsi"/>
                <w:b w:val="0"/>
                <w:color w:val="auto"/>
                <w:sz w:val="22"/>
                <w:szCs w:val="22"/>
              </w:rPr>
              <w:t>Dobry stan techniczny infrastruktury oświatowej</w:t>
            </w:r>
          </w:p>
          <w:p w:rsidR="004B29D1" w:rsidRPr="007C0C9B" w:rsidRDefault="004B29D1" w:rsidP="00A661BE">
            <w:pPr>
              <w:pStyle w:val="Default"/>
              <w:ind w:left="397"/>
              <w:rPr>
                <w:rFonts w:asciiTheme="minorHAnsi" w:hAnsiTheme="minorHAnsi" w:cstheme="minorHAnsi"/>
                <w:b w:val="0"/>
                <w:color w:val="FF0000"/>
                <w:sz w:val="22"/>
                <w:szCs w:val="22"/>
              </w:rPr>
            </w:pPr>
          </w:p>
        </w:tc>
        <w:tc>
          <w:tcPr>
            <w:tcW w:w="4606" w:type="dxa"/>
            <w:tcBorders>
              <w:bottom w:val="single" w:sz="8" w:space="0" w:color="4F81BD" w:themeColor="accent1"/>
            </w:tcBorders>
          </w:tcPr>
          <w:p w:rsidR="004B29D1" w:rsidRPr="007C0C9B" w:rsidRDefault="004B29D1" w:rsidP="004B29D1">
            <w:pPr>
              <w:pStyle w:val="Default"/>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rPr>
            </w:pPr>
          </w:p>
          <w:p w:rsidR="004B29D1" w:rsidRDefault="004B29D1" w:rsidP="004269C6">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A661BE">
              <w:rPr>
                <w:rFonts w:asciiTheme="minorHAnsi" w:hAnsiTheme="minorHAnsi" w:cstheme="minorHAnsi"/>
                <w:color w:val="auto"/>
                <w:sz w:val="22"/>
                <w:szCs w:val="22"/>
              </w:rPr>
              <w:t>Starzejące się społeczeństwo</w:t>
            </w:r>
          </w:p>
          <w:p w:rsidR="0044403B" w:rsidRPr="00A661BE" w:rsidRDefault="0044403B" w:rsidP="004269C6">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Pr>
                <w:rFonts w:asciiTheme="minorHAnsi" w:hAnsiTheme="minorHAnsi" w:cstheme="minorHAnsi"/>
                <w:color w:val="auto"/>
                <w:sz w:val="22"/>
                <w:szCs w:val="22"/>
              </w:rPr>
              <w:t>Bezrobocie i ubóstwo socjalne</w:t>
            </w:r>
          </w:p>
          <w:p w:rsidR="004B29D1" w:rsidRPr="00A661BE" w:rsidRDefault="004B29D1" w:rsidP="004269C6">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A661BE">
              <w:rPr>
                <w:rFonts w:asciiTheme="minorHAnsi" w:hAnsiTheme="minorHAnsi" w:cstheme="minorHAnsi"/>
                <w:color w:val="auto"/>
                <w:sz w:val="22"/>
                <w:szCs w:val="22"/>
              </w:rPr>
              <w:t>Niewielka liczba organizacji pozarządowych, działających w sferze włączenia społecznego</w:t>
            </w:r>
          </w:p>
          <w:p w:rsidR="004B29D1" w:rsidRPr="00A661BE" w:rsidRDefault="004B29D1" w:rsidP="004269C6">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A661BE">
              <w:rPr>
                <w:rFonts w:asciiTheme="minorHAnsi" w:hAnsiTheme="minorHAnsi" w:cstheme="minorHAnsi"/>
                <w:color w:val="auto"/>
                <w:sz w:val="22"/>
                <w:szCs w:val="22"/>
              </w:rPr>
              <w:t xml:space="preserve">Niewystarczająca oferta czasu wolnego oraz brak </w:t>
            </w:r>
            <w:r w:rsidR="0044403B">
              <w:rPr>
                <w:rFonts w:asciiTheme="minorHAnsi" w:hAnsiTheme="minorHAnsi" w:cstheme="minorHAnsi"/>
                <w:color w:val="auto"/>
                <w:sz w:val="22"/>
                <w:szCs w:val="22"/>
              </w:rPr>
              <w:t xml:space="preserve">miejsc integracji społecznej, </w:t>
            </w:r>
            <w:r w:rsidRPr="00A661BE">
              <w:rPr>
                <w:rFonts w:asciiTheme="minorHAnsi" w:hAnsiTheme="minorHAnsi" w:cstheme="minorHAnsi"/>
                <w:color w:val="auto"/>
                <w:sz w:val="22"/>
                <w:szCs w:val="22"/>
              </w:rPr>
              <w:t>szczególnie dla młodzieży w wieku szkolnym</w:t>
            </w:r>
          </w:p>
          <w:p w:rsidR="004B29D1" w:rsidRPr="00A661BE" w:rsidRDefault="004B29D1" w:rsidP="004269C6">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A661BE">
              <w:rPr>
                <w:rFonts w:asciiTheme="minorHAnsi" w:hAnsiTheme="minorHAnsi" w:cstheme="minorHAnsi"/>
                <w:color w:val="auto"/>
                <w:sz w:val="22"/>
                <w:szCs w:val="22"/>
              </w:rPr>
              <w:t>Niewystarczający poziom wyposażenia w infrastrukturę rekreacyjną i aktywne formy wypoczynku</w:t>
            </w:r>
          </w:p>
          <w:p w:rsidR="004B29D1" w:rsidRPr="00A661BE" w:rsidRDefault="004B29D1" w:rsidP="004269C6">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A661BE">
              <w:rPr>
                <w:rFonts w:asciiTheme="minorHAnsi" w:hAnsiTheme="minorHAnsi" w:cstheme="minorHAnsi"/>
                <w:color w:val="auto"/>
                <w:sz w:val="22"/>
                <w:szCs w:val="22"/>
              </w:rPr>
              <w:t xml:space="preserve">Zły stan dróg oraz chodników </w:t>
            </w:r>
          </w:p>
          <w:p w:rsidR="00FA0755" w:rsidRPr="00FA0755" w:rsidRDefault="004B29D1" w:rsidP="00FA0755">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A0755">
              <w:rPr>
                <w:rFonts w:asciiTheme="minorHAnsi" w:hAnsiTheme="minorHAnsi" w:cstheme="minorHAnsi"/>
                <w:color w:val="auto"/>
                <w:sz w:val="22"/>
                <w:szCs w:val="22"/>
              </w:rPr>
              <w:t>Zanieczyszczenie powietrza</w:t>
            </w:r>
          </w:p>
          <w:p w:rsidR="00FA0755" w:rsidRDefault="00FA0755" w:rsidP="00FA0755">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sidRPr="00FA0755">
              <w:rPr>
                <w:rFonts w:asciiTheme="minorHAnsi" w:hAnsiTheme="minorHAnsi" w:cstheme="minorHAnsi"/>
                <w:color w:val="auto"/>
                <w:sz w:val="22"/>
                <w:szCs w:val="22"/>
              </w:rPr>
              <w:t>Brak infrastruktury rowerowej</w:t>
            </w:r>
          </w:p>
          <w:p w:rsidR="00FA0755" w:rsidRPr="00FA0755" w:rsidRDefault="00FA0755" w:rsidP="00FA0755">
            <w:pPr>
              <w:pStyle w:val="Default"/>
              <w:numPr>
                <w:ilvl w:val="0"/>
                <w:numId w:val="11"/>
              </w:numPr>
              <w:ind w:left="397" w:hanging="284"/>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2"/>
                <w:szCs w:val="22"/>
              </w:rPr>
            </w:pPr>
            <w:r>
              <w:rPr>
                <w:rFonts w:asciiTheme="minorHAnsi" w:hAnsiTheme="minorHAnsi" w:cstheme="minorHAnsi"/>
                <w:color w:val="auto"/>
                <w:sz w:val="22"/>
                <w:szCs w:val="22"/>
              </w:rPr>
              <w:t>N</w:t>
            </w:r>
            <w:r w:rsidRPr="00FA0755">
              <w:rPr>
                <w:rFonts w:asciiTheme="minorHAnsi" w:hAnsiTheme="minorHAnsi" w:cstheme="minorHAnsi"/>
                <w:color w:val="auto"/>
                <w:sz w:val="22"/>
                <w:szCs w:val="22"/>
              </w:rPr>
              <w:t>iewielka ilość uporządkowanej zieleni rekreacyjnej, obiektów małej architektury</w:t>
            </w:r>
          </w:p>
          <w:p w:rsidR="004B29D1" w:rsidRPr="007C0C9B" w:rsidRDefault="004B29D1" w:rsidP="004B29D1">
            <w:pPr>
              <w:pStyle w:val="Default"/>
              <w:ind w:left="397"/>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FF0000"/>
                <w:sz w:val="22"/>
                <w:szCs w:val="22"/>
              </w:rPr>
            </w:pPr>
          </w:p>
        </w:tc>
      </w:tr>
      <w:tr w:rsidR="004B29D1" w:rsidRPr="004B29D1" w:rsidTr="00A66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shd w:val="clear" w:color="auto" w:fill="95B3D7" w:themeFill="accent1" w:themeFillTint="99"/>
          </w:tcPr>
          <w:p w:rsidR="004B29D1" w:rsidRPr="004B29D1" w:rsidRDefault="004B29D1" w:rsidP="004B29D1">
            <w:pPr>
              <w:ind w:firstLine="0"/>
              <w:jc w:val="center"/>
              <w:rPr>
                <w:color w:val="FFFFFF" w:themeColor="background1"/>
              </w:rPr>
            </w:pPr>
            <w:r w:rsidRPr="004B29D1">
              <w:rPr>
                <w:color w:val="FFFFFF" w:themeColor="background1"/>
              </w:rPr>
              <w:t>SZANSE</w:t>
            </w:r>
          </w:p>
        </w:tc>
        <w:tc>
          <w:tcPr>
            <w:tcW w:w="4606" w:type="dxa"/>
            <w:shd w:val="clear" w:color="auto" w:fill="95B3D7" w:themeFill="accent1" w:themeFillTint="99"/>
          </w:tcPr>
          <w:p w:rsidR="004B29D1" w:rsidRPr="004B29D1" w:rsidRDefault="004B29D1" w:rsidP="004B29D1">
            <w:pPr>
              <w:ind w:firstLine="0"/>
              <w:jc w:val="center"/>
              <w:cnfStyle w:val="000000100000" w:firstRow="0" w:lastRow="0" w:firstColumn="0" w:lastColumn="0" w:oddVBand="0" w:evenVBand="0" w:oddHBand="1" w:evenHBand="0" w:firstRowFirstColumn="0" w:firstRowLastColumn="0" w:lastRowFirstColumn="0" w:lastRowLastColumn="0"/>
              <w:rPr>
                <w:b/>
                <w:color w:val="FFFFFF" w:themeColor="background1"/>
              </w:rPr>
            </w:pPr>
            <w:r w:rsidRPr="004B29D1">
              <w:rPr>
                <w:b/>
                <w:color w:val="FFFFFF" w:themeColor="background1"/>
              </w:rPr>
              <w:t>ZAGROŻENIA</w:t>
            </w:r>
          </w:p>
        </w:tc>
      </w:tr>
      <w:tr w:rsidR="004B29D1" w:rsidRPr="004B29D1" w:rsidTr="004B29D1">
        <w:tc>
          <w:tcPr>
            <w:cnfStyle w:val="001000000000" w:firstRow="0" w:lastRow="0" w:firstColumn="1" w:lastColumn="0" w:oddVBand="0" w:evenVBand="0" w:oddHBand="0" w:evenHBand="0" w:firstRowFirstColumn="0" w:firstRowLastColumn="0" w:lastRowFirstColumn="0" w:lastRowLastColumn="0"/>
            <w:tcW w:w="4606" w:type="dxa"/>
          </w:tcPr>
          <w:p w:rsidR="004B29D1" w:rsidRPr="00A661BE" w:rsidRDefault="004B29D1" w:rsidP="004269C6">
            <w:pPr>
              <w:pStyle w:val="Akapitzlist"/>
              <w:numPr>
                <w:ilvl w:val="0"/>
                <w:numId w:val="12"/>
              </w:numPr>
              <w:ind w:left="397" w:hanging="284"/>
              <w:jc w:val="left"/>
              <w:rPr>
                <w:b w:val="0"/>
              </w:rPr>
            </w:pPr>
            <w:r w:rsidRPr="00A661BE">
              <w:rPr>
                <w:b w:val="0"/>
              </w:rPr>
              <w:t>Wzrost znaczenia idei partycypacji społecznej w polityce rozwoju lokalnego</w:t>
            </w:r>
          </w:p>
          <w:p w:rsidR="004B29D1" w:rsidRPr="00A661BE" w:rsidRDefault="004B29D1" w:rsidP="004269C6">
            <w:pPr>
              <w:pStyle w:val="Akapitzlist"/>
              <w:numPr>
                <w:ilvl w:val="0"/>
                <w:numId w:val="12"/>
              </w:numPr>
              <w:ind w:left="397" w:hanging="284"/>
              <w:jc w:val="left"/>
              <w:rPr>
                <w:b w:val="0"/>
              </w:rPr>
            </w:pPr>
            <w:r w:rsidRPr="00A661BE">
              <w:rPr>
                <w:b w:val="0"/>
              </w:rPr>
              <w:t>Wzrost społecznej akceptacji osób niepełnosprawnych</w:t>
            </w:r>
          </w:p>
          <w:p w:rsidR="004B29D1" w:rsidRPr="00A661BE" w:rsidRDefault="004B29D1" w:rsidP="004269C6">
            <w:pPr>
              <w:pStyle w:val="Akapitzlist"/>
              <w:numPr>
                <w:ilvl w:val="0"/>
                <w:numId w:val="12"/>
              </w:numPr>
              <w:ind w:left="397" w:hanging="284"/>
              <w:jc w:val="left"/>
              <w:rPr>
                <w:b w:val="0"/>
              </w:rPr>
            </w:pPr>
            <w:r w:rsidRPr="00A661BE">
              <w:rPr>
                <w:b w:val="0"/>
              </w:rPr>
              <w:t>Dostępność funduszy zewnętrznych na działania rewitalizacyjne w sferze przestrzennej, społecznej i gospodarczej (m.in. RPO WM)</w:t>
            </w:r>
          </w:p>
          <w:p w:rsidR="004B29D1" w:rsidRPr="0044403B" w:rsidRDefault="004B29D1" w:rsidP="004269C6">
            <w:pPr>
              <w:pStyle w:val="Akapitzlist"/>
              <w:numPr>
                <w:ilvl w:val="0"/>
                <w:numId w:val="12"/>
              </w:numPr>
              <w:ind w:left="397" w:hanging="284"/>
              <w:jc w:val="left"/>
              <w:rPr>
                <w:b w:val="0"/>
              </w:rPr>
            </w:pPr>
            <w:r w:rsidRPr="00A661BE">
              <w:rPr>
                <w:b w:val="0"/>
              </w:rPr>
              <w:t xml:space="preserve">Rozwój infrastruktury turystycznej </w:t>
            </w:r>
            <w:r w:rsidR="00A661BE">
              <w:rPr>
                <w:b w:val="0"/>
              </w:rPr>
              <w:t xml:space="preserve">w celu przyciągnięcia turystów </w:t>
            </w:r>
            <w:r w:rsidRPr="00A661BE">
              <w:rPr>
                <w:b w:val="0"/>
              </w:rPr>
              <w:t xml:space="preserve">zainteresowanych </w:t>
            </w:r>
            <w:r w:rsidRPr="0044403B">
              <w:rPr>
                <w:b w:val="0"/>
              </w:rPr>
              <w:t>aktywnym weekendowym wypoczynkiem</w:t>
            </w:r>
          </w:p>
          <w:p w:rsidR="004B29D1" w:rsidRPr="0044403B" w:rsidRDefault="004B29D1" w:rsidP="004269C6">
            <w:pPr>
              <w:pStyle w:val="Akapitzlist"/>
              <w:numPr>
                <w:ilvl w:val="0"/>
                <w:numId w:val="12"/>
              </w:numPr>
              <w:ind w:left="397" w:hanging="284"/>
              <w:jc w:val="left"/>
              <w:rPr>
                <w:b w:val="0"/>
              </w:rPr>
            </w:pPr>
            <w:r w:rsidRPr="0044403B">
              <w:rPr>
                <w:b w:val="0"/>
              </w:rPr>
              <w:t>Wzrost zainteresowania budownictwem indywidualnym i letniskowym poza terenami miast</w:t>
            </w:r>
          </w:p>
          <w:p w:rsidR="004B29D1" w:rsidRPr="004B29D1" w:rsidRDefault="004B29D1" w:rsidP="004269C6">
            <w:pPr>
              <w:pStyle w:val="Akapitzlist"/>
              <w:numPr>
                <w:ilvl w:val="0"/>
                <w:numId w:val="12"/>
              </w:numPr>
              <w:ind w:left="397" w:hanging="284"/>
              <w:jc w:val="left"/>
              <w:rPr>
                <w:b w:val="0"/>
                <w:color w:val="FF0000"/>
              </w:rPr>
            </w:pPr>
            <w:r w:rsidRPr="0044403B">
              <w:rPr>
                <w:b w:val="0"/>
              </w:rPr>
              <w:t>Zwiększenie świadomości ekologicznej mieszkańców</w:t>
            </w:r>
          </w:p>
        </w:tc>
        <w:tc>
          <w:tcPr>
            <w:tcW w:w="4606" w:type="dxa"/>
          </w:tcPr>
          <w:p w:rsidR="004B29D1" w:rsidRPr="00A661BE" w:rsidRDefault="004B29D1" w:rsidP="004269C6">
            <w:pPr>
              <w:pStyle w:val="Akapitzlist"/>
              <w:numPr>
                <w:ilvl w:val="0"/>
                <w:numId w:val="13"/>
              </w:numPr>
              <w:ind w:left="397" w:hanging="284"/>
              <w:jc w:val="left"/>
              <w:cnfStyle w:val="000000000000" w:firstRow="0" w:lastRow="0" w:firstColumn="0" w:lastColumn="0" w:oddVBand="0" w:evenVBand="0" w:oddHBand="0" w:evenHBand="0" w:firstRowFirstColumn="0" w:firstRowLastColumn="0" w:lastRowFirstColumn="0" w:lastRowLastColumn="0"/>
            </w:pPr>
            <w:r w:rsidRPr="00A661BE">
              <w:t xml:space="preserve">Zwiększenie się liczby osób korzystających </w:t>
            </w:r>
            <w:r w:rsidRPr="00A661BE">
              <w:br/>
              <w:t>z pomocy społecznej</w:t>
            </w:r>
          </w:p>
          <w:p w:rsidR="004B29D1" w:rsidRPr="00A661BE" w:rsidRDefault="004B29D1" w:rsidP="004269C6">
            <w:pPr>
              <w:pStyle w:val="Akapitzlist"/>
              <w:numPr>
                <w:ilvl w:val="0"/>
                <w:numId w:val="13"/>
              </w:numPr>
              <w:ind w:left="397" w:hanging="284"/>
              <w:jc w:val="left"/>
              <w:cnfStyle w:val="000000000000" w:firstRow="0" w:lastRow="0" w:firstColumn="0" w:lastColumn="0" w:oddVBand="0" w:evenVBand="0" w:oddHBand="0" w:evenHBand="0" w:firstRowFirstColumn="0" w:firstRowLastColumn="0" w:lastRowFirstColumn="0" w:lastRowLastColumn="0"/>
            </w:pPr>
            <w:r w:rsidRPr="00A661BE">
              <w:t>Niskie poczucie odpowiedzialności za swoją gminę, brak poczucia realnego wpływu na rozwój gminy</w:t>
            </w:r>
          </w:p>
          <w:p w:rsidR="004B29D1" w:rsidRPr="00A661BE" w:rsidRDefault="004B29D1" w:rsidP="004269C6">
            <w:pPr>
              <w:pStyle w:val="Akapitzlist"/>
              <w:numPr>
                <w:ilvl w:val="0"/>
                <w:numId w:val="13"/>
              </w:numPr>
              <w:ind w:left="397" w:hanging="284"/>
              <w:jc w:val="left"/>
              <w:cnfStyle w:val="000000000000" w:firstRow="0" w:lastRow="0" w:firstColumn="0" w:lastColumn="0" w:oddVBand="0" w:evenVBand="0" w:oddHBand="0" w:evenHBand="0" w:firstRowFirstColumn="0" w:firstRowLastColumn="0" w:lastRowFirstColumn="0" w:lastRowLastColumn="0"/>
            </w:pPr>
            <w:r w:rsidRPr="00A661BE">
              <w:t>Starzejące się społeczeństwo</w:t>
            </w:r>
          </w:p>
          <w:p w:rsidR="004B29D1" w:rsidRPr="00A661BE" w:rsidRDefault="004B29D1" w:rsidP="004269C6">
            <w:pPr>
              <w:pStyle w:val="Akapitzlist"/>
              <w:numPr>
                <w:ilvl w:val="0"/>
                <w:numId w:val="13"/>
              </w:numPr>
              <w:ind w:left="397" w:hanging="284"/>
              <w:jc w:val="left"/>
              <w:cnfStyle w:val="000000000000" w:firstRow="0" w:lastRow="0" w:firstColumn="0" w:lastColumn="0" w:oddVBand="0" w:evenVBand="0" w:oddHBand="0" w:evenHBand="0" w:firstRowFirstColumn="0" w:firstRowLastColumn="0" w:lastRowFirstColumn="0" w:lastRowLastColumn="0"/>
            </w:pPr>
            <w:r w:rsidRPr="00A661BE">
              <w:t xml:space="preserve">Wysoka konkurencyjność rynku usług </w:t>
            </w:r>
            <w:r w:rsidR="00895214">
              <w:br/>
            </w:r>
            <w:r w:rsidRPr="00A661BE">
              <w:t xml:space="preserve">w </w:t>
            </w:r>
            <w:r w:rsidR="00A661BE" w:rsidRPr="00A661BE">
              <w:t>Nowym Sączu</w:t>
            </w:r>
          </w:p>
          <w:p w:rsidR="004B29D1" w:rsidRPr="004B29D1" w:rsidRDefault="004B29D1" w:rsidP="00A661BE">
            <w:pPr>
              <w:pStyle w:val="Akapitzlist"/>
              <w:ind w:left="397" w:firstLine="0"/>
              <w:jc w:val="left"/>
              <w:cnfStyle w:val="000000000000" w:firstRow="0" w:lastRow="0" w:firstColumn="0" w:lastColumn="0" w:oddVBand="0" w:evenVBand="0" w:oddHBand="0" w:evenHBand="0" w:firstRowFirstColumn="0" w:firstRowLastColumn="0" w:lastRowFirstColumn="0" w:lastRowLastColumn="0"/>
              <w:rPr>
                <w:color w:val="FF0000"/>
              </w:rPr>
            </w:pPr>
          </w:p>
        </w:tc>
      </w:tr>
    </w:tbl>
    <w:p w:rsidR="00683B37" w:rsidRDefault="00683B37" w:rsidP="006805D3">
      <w:pPr>
        <w:rPr>
          <w:color w:val="FF0000"/>
        </w:rPr>
      </w:pPr>
    </w:p>
    <w:p w:rsidR="00683B37" w:rsidRDefault="00683B37" w:rsidP="00683B37">
      <w:r>
        <w:br w:type="page"/>
      </w:r>
    </w:p>
    <w:p w:rsidR="00683B37" w:rsidRDefault="003D3785" w:rsidP="00683B37">
      <w:pPr>
        <w:pStyle w:val="Nagwek1"/>
      </w:pPr>
      <w:bookmarkStart w:id="91" w:name="_Toc482008794"/>
      <w:r>
        <w:lastRenderedPageBreak/>
        <w:t>5</w:t>
      </w:r>
      <w:r w:rsidR="00683B37" w:rsidRPr="00683B37">
        <w:t xml:space="preserve">. </w:t>
      </w:r>
      <w:bookmarkStart w:id="92" w:name="_Toc461711137"/>
      <w:bookmarkStart w:id="93" w:name="_Toc461711308"/>
      <w:bookmarkStart w:id="94" w:name="_Toc462040725"/>
      <w:bookmarkStart w:id="95" w:name="_Toc462132092"/>
      <w:bookmarkStart w:id="96" w:name="_Toc462297037"/>
      <w:r w:rsidR="00683B37" w:rsidRPr="00683B37">
        <w:t>Wizja stanu obszaru po przeprowadzeniu rewitalizacji</w:t>
      </w:r>
      <w:bookmarkEnd w:id="92"/>
      <w:bookmarkEnd w:id="93"/>
      <w:bookmarkEnd w:id="94"/>
      <w:bookmarkEnd w:id="95"/>
      <w:bookmarkEnd w:id="96"/>
      <w:bookmarkEnd w:id="91"/>
    </w:p>
    <w:p w:rsidR="0082092B" w:rsidRDefault="0082092B" w:rsidP="0082092B">
      <w:r>
        <w:t>Wizja stanu obszaru po przeprowadzeniu działań rewitalizacyjnych została wskazana poprzez opis ich planowanych i pożądanych efektów (rezultatów). Głównym efektem działań rewitalizacyjnych przewidzianych w Programie będzie ograniczenie negatywnych zjawisk kryzysowy</w:t>
      </w:r>
      <w:r w:rsidR="00871EA3">
        <w:t xml:space="preserve">ch w różnych sferach </w:t>
      </w:r>
      <w:r>
        <w:t xml:space="preserve">oraz wzmocnienie potencjału wewnętrznego obszaru rewitalizacji </w:t>
      </w:r>
      <w:r w:rsidR="00871EA3">
        <w:br/>
      </w:r>
      <w:r>
        <w:t>w celu zapewnien</w:t>
      </w:r>
      <w:r w:rsidR="00726039">
        <w:t>ia zrównoważonego rozwoju całej gminy</w:t>
      </w:r>
      <w:r>
        <w:t>. W rezultacie przeprowadzonych działań rewitalizacyjnych w podobszarach, w których zaplanowano interwencję, zapewnione zostaną dogodne warunki życia dla mieszkańców oraz prowadzenia działalności gospodarczej, jak również poszerzona zostanie oferta dla turystów.</w:t>
      </w:r>
    </w:p>
    <w:p w:rsidR="0082092B" w:rsidRDefault="0082092B" w:rsidP="00726039">
      <w:r>
        <w:t xml:space="preserve">Przedstawiona </w:t>
      </w:r>
      <w:r w:rsidR="00871EA3">
        <w:t>w</w:t>
      </w:r>
      <w:r>
        <w:t>izja odnosi si</w:t>
      </w:r>
      <w:r w:rsidR="00726039">
        <w:t>ę</w:t>
      </w:r>
      <w:r>
        <w:t xml:space="preserve"> do zdiagnozowanych potrzeb </w:t>
      </w:r>
      <w:r w:rsidR="00726039">
        <w:t xml:space="preserve">mieszkańców obszaru </w:t>
      </w:r>
      <w:r>
        <w:t>rewitalizacji. Odpowiada na problemy opisane w diagnozie oraz wskazane</w:t>
      </w:r>
      <w:r w:rsidR="00726039">
        <w:t xml:space="preserve"> w pogłę</w:t>
      </w:r>
      <w:r>
        <w:t xml:space="preserve">bionej analizie obszaru rewitalizacji. Zdaniem </w:t>
      </w:r>
      <w:r w:rsidR="00726039">
        <w:t>mieszkańców</w:t>
      </w:r>
      <w:r>
        <w:t xml:space="preserve"> sfera </w:t>
      </w:r>
      <w:r w:rsidR="00726039">
        <w:t xml:space="preserve">społeczna </w:t>
      </w:r>
      <w:r>
        <w:t xml:space="preserve">wymaga </w:t>
      </w:r>
      <w:r w:rsidR="00726039">
        <w:t>największych</w:t>
      </w:r>
      <w:r w:rsidR="00A61A6B">
        <w:t xml:space="preserve"> </w:t>
      </w:r>
      <w:r w:rsidR="00726039">
        <w:t>nakładów</w:t>
      </w:r>
      <w:r w:rsidR="00871EA3">
        <w:t xml:space="preserve"> pracy</w:t>
      </w:r>
      <w:r w:rsidR="00726039">
        <w:t xml:space="preserve">. Brak zainteresowania </w:t>
      </w:r>
      <w:r w:rsidR="00871EA3">
        <w:t>lokalnej społeczno</w:t>
      </w:r>
      <w:r w:rsidR="00871EA3">
        <w:rPr>
          <w:rFonts w:ascii="Calibri" w:hAnsi="Calibri" w:cs="Calibri"/>
        </w:rPr>
        <w:t>ś</w:t>
      </w:r>
      <w:r w:rsidR="00871EA3">
        <w:t xml:space="preserve">ci </w:t>
      </w:r>
      <w:r w:rsidR="00726039">
        <w:t>ż</w:t>
      </w:r>
      <w:r>
        <w:t xml:space="preserve">yciem </w:t>
      </w:r>
      <w:r w:rsidR="00871EA3">
        <w:t>małej ojczyzny</w:t>
      </w:r>
      <w:r>
        <w:t xml:space="preserve">, niska frekwencja wyborcza </w:t>
      </w:r>
      <w:r w:rsidR="001174AA">
        <w:br/>
      </w:r>
      <w:r>
        <w:t xml:space="preserve">i </w:t>
      </w:r>
      <w:r w:rsidR="00726039">
        <w:t>małe</w:t>
      </w:r>
      <w:r w:rsidR="001174AA">
        <w:t xml:space="preserve"> </w:t>
      </w:r>
      <w:r w:rsidR="00726039">
        <w:t>zaangażowanie w ż</w:t>
      </w:r>
      <w:r>
        <w:t xml:space="preserve">ycie </w:t>
      </w:r>
      <w:r w:rsidR="00726039">
        <w:t>społeczne spowalniają</w:t>
      </w:r>
      <w:r w:rsidR="00871EA3">
        <w:t xml:space="preserve"> rozwój obszaru rewitalizacji</w:t>
      </w:r>
      <w:r>
        <w:t>.</w:t>
      </w:r>
    </w:p>
    <w:p w:rsidR="0082092B" w:rsidRDefault="001174AA" w:rsidP="00726039">
      <w:r>
        <w:t>Przedstawiona w</w:t>
      </w:r>
      <w:r w:rsidR="0082092B">
        <w:t>izja jes</w:t>
      </w:r>
      <w:r w:rsidR="00726039">
        <w:t>t odpowiedzią</w:t>
      </w:r>
      <w:r w:rsidR="0082092B">
        <w:t xml:space="preserve"> na to, jak </w:t>
      </w:r>
      <w:r w:rsidR="00726039">
        <w:t xml:space="preserve">mieszkańcy widzą swoje miejsce </w:t>
      </w:r>
      <w:r w:rsidR="0082092B">
        <w:t xml:space="preserve">zamieszkania po przeprowadzonych </w:t>
      </w:r>
      <w:r w:rsidR="00726039">
        <w:t>działaniach rewitalizacyjnych</w:t>
      </w:r>
      <w:r>
        <w:t>:</w:t>
      </w:r>
    </w:p>
    <w:p w:rsidR="00871EA3" w:rsidRDefault="00BC3558" w:rsidP="00BC3558">
      <w:pPr>
        <w:ind w:firstLine="284"/>
      </w:pPr>
      <w:r>
        <w:rPr>
          <w:noProof/>
          <w:lang w:eastAsia="pl-PL"/>
        </w:rPr>
        <w:drawing>
          <wp:inline distT="0" distB="0" distL="0" distR="0">
            <wp:extent cx="5486400" cy="3619500"/>
            <wp:effectExtent l="0" t="0" r="19050"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rsidR="00726039" w:rsidRDefault="00726039" w:rsidP="00871EA3">
      <w:pPr>
        <w:ind w:firstLine="0"/>
      </w:pPr>
    </w:p>
    <w:p w:rsidR="00683B37" w:rsidRDefault="00683B37">
      <w:pPr>
        <w:spacing w:after="200"/>
        <w:ind w:firstLine="0"/>
        <w:jc w:val="left"/>
      </w:pPr>
      <w:r>
        <w:br w:type="page"/>
      </w:r>
    </w:p>
    <w:p w:rsidR="00683B37" w:rsidRPr="004269C6" w:rsidRDefault="003D3785" w:rsidP="00683B37">
      <w:pPr>
        <w:pStyle w:val="Nagwek1"/>
        <w:rPr>
          <w:color w:val="FF0000"/>
        </w:rPr>
      </w:pPr>
      <w:bookmarkStart w:id="97" w:name="_Toc461711138"/>
      <w:bookmarkStart w:id="98" w:name="_Toc461711309"/>
      <w:bookmarkStart w:id="99" w:name="_Toc462040726"/>
      <w:bookmarkStart w:id="100" w:name="_Toc462132093"/>
      <w:bookmarkStart w:id="101" w:name="_Toc462297038"/>
      <w:bookmarkStart w:id="102" w:name="_Toc482008795"/>
      <w:r w:rsidRPr="003D3785">
        <w:lastRenderedPageBreak/>
        <w:t>6</w:t>
      </w:r>
      <w:r w:rsidR="00683B37" w:rsidRPr="003D3785">
        <w:t xml:space="preserve">. Cele </w:t>
      </w:r>
      <w:r w:rsidR="00683B37" w:rsidRPr="001159B5">
        <w:t>rewitalizacji</w:t>
      </w:r>
      <w:bookmarkEnd w:id="97"/>
      <w:bookmarkEnd w:id="98"/>
      <w:bookmarkEnd w:id="99"/>
      <w:bookmarkEnd w:id="100"/>
      <w:bookmarkEnd w:id="101"/>
      <w:bookmarkEnd w:id="102"/>
    </w:p>
    <w:p w:rsidR="00683B37" w:rsidRPr="004269C6" w:rsidRDefault="00683B37" w:rsidP="00683B37">
      <w:pPr>
        <w:rPr>
          <w:color w:val="FF0000"/>
        </w:rPr>
      </w:pPr>
    </w:p>
    <w:p w:rsidR="00683B37" w:rsidRPr="004269C6" w:rsidRDefault="00683B37" w:rsidP="00683B37">
      <w:pPr>
        <w:ind w:firstLine="0"/>
        <w:rPr>
          <w:color w:val="FF0000"/>
        </w:rPr>
      </w:pPr>
      <w:r w:rsidRPr="004269C6">
        <w:rPr>
          <w:noProof/>
          <w:color w:val="FF0000"/>
          <w:lang w:eastAsia="pl-PL"/>
        </w:rPr>
        <w:drawing>
          <wp:inline distT="0" distB="0" distL="0" distR="0">
            <wp:extent cx="5772150" cy="3200400"/>
            <wp:effectExtent l="0" t="0" r="19050" b="19050"/>
            <wp:docPr id="5"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rsidR="00683B37" w:rsidRPr="004269C6" w:rsidRDefault="00683B37" w:rsidP="00683B37">
      <w:pPr>
        <w:rPr>
          <w:color w:val="FF0000"/>
        </w:rPr>
      </w:pPr>
    </w:p>
    <w:p w:rsidR="00683B37" w:rsidRPr="00110361" w:rsidRDefault="00683B37" w:rsidP="00BC3558">
      <w:r w:rsidRPr="00110361">
        <w:t xml:space="preserve">Cele rewitalizacji zostały zdefiniowane na podstawie przeprowadzonej analizy społeczno-gospodarczej, a tym samym wynikają z określonych zjawisk i kwestii problemowych. Cele strategiczne </w:t>
      </w:r>
      <w:proofErr w:type="gramStart"/>
      <w:r w:rsidRPr="00110361">
        <w:t>są zatem</w:t>
      </w:r>
      <w:proofErr w:type="gramEnd"/>
      <w:r w:rsidRPr="00110361">
        <w:t xml:space="preserve"> komplementarne z występującymi na obszarach gminy problemami.</w:t>
      </w:r>
    </w:p>
    <w:p w:rsidR="00683B37" w:rsidRPr="00110361" w:rsidRDefault="00683B37" w:rsidP="00BC3558">
      <w:r w:rsidRPr="00110361">
        <w:t xml:space="preserve">W Gminnym Programie Rewitalizacji wyróżniono trzy cele strategiczne, które odnoszą się do wszystkich sfer, na które powinna oddziaływać rewitalizacja, a zatem sfery społecznej, gospodarczej, technicznej, środowiskowej oraz funkcjonalno-przestrzennej. Wszystkie cele wzajemnie przenikają sfery działań przewidziane dla rewitalizacji, dzięki czemu zapewniają także komplementarność </w:t>
      </w:r>
      <w:r w:rsidR="00110361" w:rsidRPr="00110361">
        <w:br/>
      </w:r>
      <w:r w:rsidRPr="00110361">
        <w:t xml:space="preserve">i spójność Programu. </w:t>
      </w:r>
    </w:p>
    <w:p w:rsidR="00683B37" w:rsidRPr="00110361" w:rsidRDefault="00683B37" w:rsidP="00BC3558">
      <w:r w:rsidRPr="00110361">
        <w:t>Cele rewitalizacji dotyczą wszystkich podobszarów rewitalizacji.</w:t>
      </w:r>
    </w:p>
    <w:p w:rsidR="004269C6" w:rsidRPr="004269C6" w:rsidRDefault="004269C6" w:rsidP="001159B5">
      <w:pPr>
        <w:ind w:firstLine="0"/>
        <w:rPr>
          <w:color w:val="FF0000"/>
        </w:rPr>
      </w:pPr>
      <w:r w:rsidRPr="004269C6">
        <w:rPr>
          <w:noProof/>
          <w:color w:val="FF0000"/>
          <w:lang w:eastAsia="pl-PL"/>
        </w:rPr>
        <w:lastRenderedPageBreak/>
        <w:drawing>
          <wp:inline distT="0" distB="0" distL="0" distR="0">
            <wp:extent cx="5760720" cy="5362575"/>
            <wp:effectExtent l="0" t="0" r="30480" b="9525"/>
            <wp:docPr id="11"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 r:lo="rId33" r:qs="rId34" r:cs="rId35"/>
              </a:graphicData>
            </a:graphic>
          </wp:inline>
        </w:drawing>
      </w:r>
    </w:p>
    <w:p w:rsidR="004269C6" w:rsidRPr="004269C6" w:rsidRDefault="004269C6" w:rsidP="004269C6">
      <w:pPr>
        <w:rPr>
          <w:color w:val="FF0000"/>
        </w:rPr>
      </w:pPr>
      <w:r w:rsidRPr="004269C6">
        <w:rPr>
          <w:color w:val="FF0000"/>
        </w:rPr>
        <w:br w:type="page"/>
      </w:r>
    </w:p>
    <w:p w:rsidR="004269C6" w:rsidRPr="001174AA" w:rsidRDefault="00A068F9" w:rsidP="005A7FA0">
      <w:pPr>
        <w:pStyle w:val="Nagwek1"/>
      </w:pPr>
      <w:bookmarkStart w:id="103" w:name="_Toc482008796"/>
      <w:r w:rsidRPr="001174AA">
        <w:lastRenderedPageBreak/>
        <w:t>7</w:t>
      </w:r>
      <w:r w:rsidR="005A7FA0" w:rsidRPr="001174AA">
        <w:t xml:space="preserve">. </w:t>
      </w:r>
      <w:r w:rsidRPr="001174AA">
        <w:t>Przedsięwzięcia rewitalizacyjne</w:t>
      </w:r>
      <w:bookmarkEnd w:id="103"/>
    </w:p>
    <w:p w:rsidR="00A068F9" w:rsidRDefault="00A068F9" w:rsidP="00A068F9">
      <w:pPr>
        <w:pStyle w:val="Nagwek2"/>
      </w:pPr>
      <w:bookmarkStart w:id="104" w:name="_Toc482008797"/>
      <w:r>
        <w:t>7.1. Lista podstawowych przedsięwzięć rewitalizacyjnych</w:t>
      </w:r>
      <w:bookmarkEnd w:id="104"/>
    </w:p>
    <w:p w:rsidR="00544723" w:rsidRDefault="00544723" w:rsidP="00544723">
      <w:r w:rsidRPr="00DC2C93">
        <w:t xml:space="preserve">Poniżej zaprezentowano opis wszystkich przedsięwzięć podstawowych, które zaplanowano do realizacji w ramach Gminnego Programu Rewitalizacji Gminy </w:t>
      </w:r>
      <w:r>
        <w:t>Podegrodzie</w:t>
      </w:r>
      <w:r w:rsidRPr="00DC2C93">
        <w:t xml:space="preserve"> na lata 20</w:t>
      </w:r>
      <w:r w:rsidR="0078523A">
        <w:t xml:space="preserve">17-2023 </w:t>
      </w:r>
      <w:r w:rsidR="0078523A">
        <w:br/>
      </w:r>
      <w:r w:rsidRPr="00DC2C93">
        <w:t>w formie kart zadań.</w:t>
      </w:r>
    </w:p>
    <w:p w:rsidR="0078523A" w:rsidRDefault="0078523A" w:rsidP="00544723"/>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544723" w:rsidTr="007852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544723" w:rsidRPr="00D441A9" w:rsidRDefault="00544723" w:rsidP="007F48A1">
            <w:pPr>
              <w:spacing w:before="120"/>
              <w:ind w:firstLine="0"/>
              <w:jc w:val="center"/>
              <w:rPr>
                <w:sz w:val="24"/>
                <w:szCs w:val="24"/>
              </w:rPr>
            </w:pPr>
            <w:r w:rsidRPr="00D441A9">
              <w:rPr>
                <w:sz w:val="24"/>
                <w:szCs w:val="24"/>
              </w:rPr>
              <w:t>Zadanie 1</w:t>
            </w:r>
          </w:p>
        </w:tc>
      </w:tr>
      <w:tr w:rsidR="00544723" w:rsidTr="0078523A">
        <w:trPr>
          <w:cnfStyle w:val="000000100000" w:firstRow="0" w:lastRow="0" w:firstColumn="0" w:lastColumn="0" w:oddVBand="0" w:evenVBand="0" w:oddHBand="1" w:evenHBand="0" w:firstRowFirstColumn="0" w:firstRowLastColumn="0" w:lastRowFirstColumn="0" w:lastRowLastColumn="0"/>
          <w:trHeight w:val="466"/>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4723" w:rsidRPr="00D441A9" w:rsidRDefault="00544723" w:rsidP="00D441A9">
            <w:pPr>
              <w:spacing w:line="276" w:lineRule="auto"/>
              <w:ind w:firstLine="0"/>
              <w:rPr>
                <w:b w:val="0"/>
                <w:i/>
                <w:sz w:val="20"/>
                <w:szCs w:val="20"/>
              </w:rPr>
            </w:pPr>
            <w:r w:rsidRPr="00D441A9">
              <w:rPr>
                <w:b w:val="0"/>
                <w:i/>
                <w:sz w:val="20"/>
                <w:szCs w:val="20"/>
              </w:rPr>
              <w:t>Podobszar rewitalizowany:</w:t>
            </w:r>
          </w:p>
          <w:p w:rsidR="00544723" w:rsidRPr="00D441A9" w:rsidRDefault="00BB61A9" w:rsidP="007F48A1">
            <w:pPr>
              <w:ind w:firstLine="0"/>
              <w:jc w:val="center"/>
              <w:rPr>
                <w:sz w:val="24"/>
                <w:szCs w:val="24"/>
              </w:rPr>
            </w:pPr>
            <w:r w:rsidRPr="00D441A9">
              <w:rPr>
                <w:sz w:val="24"/>
                <w:szCs w:val="24"/>
              </w:rPr>
              <w:t>Brzezna</w:t>
            </w:r>
          </w:p>
        </w:tc>
      </w:tr>
      <w:tr w:rsidR="00544723" w:rsidTr="0078523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4723" w:rsidRPr="00D441A9" w:rsidRDefault="00544723" w:rsidP="00D441A9">
            <w:pPr>
              <w:spacing w:line="276" w:lineRule="auto"/>
              <w:ind w:firstLine="0"/>
              <w:rPr>
                <w:b w:val="0"/>
                <w:i/>
                <w:sz w:val="20"/>
                <w:szCs w:val="20"/>
              </w:rPr>
            </w:pPr>
            <w:r w:rsidRPr="00D441A9">
              <w:rPr>
                <w:b w:val="0"/>
                <w:i/>
                <w:sz w:val="20"/>
                <w:szCs w:val="20"/>
              </w:rPr>
              <w:t>Tytuł zadania/projektu:</w:t>
            </w:r>
          </w:p>
          <w:p w:rsidR="00544723" w:rsidRPr="00D441A9" w:rsidRDefault="00C01758" w:rsidP="007F48A1">
            <w:pPr>
              <w:ind w:firstLine="0"/>
              <w:jc w:val="center"/>
              <w:rPr>
                <w:sz w:val="24"/>
                <w:szCs w:val="24"/>
              </w:rPr>
            </w:pPr>
            <w:r w:rsidRPr="00D441A9">
              <w:rPr>
                <w:sz w:val="24"/>
                <w:szCs w:val="24"/>
              </w:rPr>
              <w:t>Budowa Ośrodka Z</w:t>
            </w:r>
            <w:r w:rsidR="00BB61A9" w:rsidRPr="00D441A9">
              <w:rPr>
                <w:sz w:val="24"/>
                <w:szCs w:val="24"/>
              </w:rPr>
              <w:t>drowia w Brzeznej</w:t>
            </w:r>
          </w:p>
        </w:tc>
      </w:tr>
      <w:tr w:rsidR="00544723" w:rsidTr="00785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4723" w:rsidRPr="00D441A9" w:rsidRDefault="00544723" w:rsidP="007F48A1">
            <w:pPr>
              <w:ind w:firstLine="0"/>
              <w:rPr>
                <w:b w:val="0"/>
                <w:i/>
                <w:sz w:val="20"/>
                <w:szCs w:val="20"/>
              </w:rPr>
            </w:pPr>
            <w:r w:rsidRPr="00D441A9">
              <w:rPr>
                <w:b w:val="0"/>
                <w:i/>
                <w:sz w:val="20"/>
                <w:szCs w:val="20"/>
              </w:rPr>
              <w:t>Opis:</w:t>
            </w:r>
          </w:p>
          <w:p w:rsidR="00544723" w:rsidRDefault="00544723" w:rsidP="0078523A">
            <w:pPr>
              <w:ind w:firstLine="0"/>
              <w:rPr>
                <w:b w:val="0"/>
                <w:sz w:val="20"/>
                <w:szCs w:val="20"/>
              </w:rPr>
            </w:pPr>
            <w:r w:rsidRPr="00D441A9">
              <w:rPr>
                <w:b w:val="0"/>
                <w:sz w:val="20"/>
                <w:szCs w:val="20"/>
              </w:rPr>
              <w:t xml:space="preserve">Aktualnie </w:t>
            </w:r>
            <w:r w:rsidR="00BB61A9" w:rsidRPr="00D441A9">
              <w:rPr>
                <w:b w:val="0"/>
                <w:sz w:val="20"/>
                <w:szCs w:val="20"/>
              </w:rPr>
              <w:t>Ośrodek Zdrowia w Brzeznej</w:t>
            </w:r>
            <w:r w:rsidRPr="00D441A9">
              <w:rPr>
                <w:b w:val="0"/>
                <w:sz w:val="20"/>
                <w:szCs w:val="20"/>
              </w:rPr>
              <w:t xml:space="preserve"> jest zaniedban</w:t>
            </w:r>
            <w:r w:rsidR="00BB61A9" w:rsidRPr="00D441A9">
              <w:rPr>
                <w:b w:val="0"/>
                <w:sz w:val="20"/>
                <w:szCs w:val="20"/>
              </w:rPr>
              <w:t>y, teren wokół niego</w:t>
            </w:r>
            <w:r w:rsidRPr="00D441A9">
              <w:rPr>
                <w:b w:val="0"/>
                <w:sz w:val="20"/>
                <w:szCs w:val="20"/>
              </w:rPr>
              <w:t xml:space="preserve"> pozbawion</w:t>
            </w:r>
            <w:r w:rsidR="00BB61A9" w:rsidRPr="00D441A9">
              <w:rPr>
                <w:b w:val="0"/>
                <w:sz w:val="20"/>
                <w:szCs w:val="20"/>
              </w:rPr>
              <w:t>y jest</w:t>
            </w:r>
            <w:r w:rsidRPr="00D441A9">
              <w:rPr>
                <w:b w:val="0"/>
                <w:sz w:val="20"/>
                <w:szCs w:val="20"/>
              </w:rPr>
              <w:t xml:space="preserve"> ładu przestrzennego. </w:t>
            </w:r>
            <w:r w:rsidR="00C01758" w:rsidRPr="00D441A9">
              <w:rPr>
                <w:b w:val="0"/>
                <w:sz w:val="20"/>
                <w:szCs w:val="20"/>
              </w:rPr>
              <w:t>Zły stan techniczny budynku, z którego korzystają wszyscy mieszkańcy był wielokrotnie poruszany w trakcie prac partycypacyjnych.</w:t>
            </w:r>
          </w:p>
          <w:p w:rsidR="0078523A" w:rsidRPr="00D441A9" w:rsidRDefault="0078523A" w:rsidP="0078523A">
            <w:pPr>
              <w:ind w:firstLine="0"/>
              <w:rPr>
                <w:b w:val="0"/>
                <w:sz w:val="20"/>
                <w:szCs w:val="20"/>
              </w:rPr>
            </w:pPr>
          </w:p>
          <w:p w:rsidR="00544723" w:rsidRPr="00D441A9" w:rsidRDefault="00544723" w:rsidP="007F48A1">
            <w:pPr>
              <w:ind w:firstLine="0"/>
              <w:rPr>
                <w:sz w:val="20"/>
                <w:szCs w:val="20"/>
              </w:rPr>
            </w:pPr>
            <w:r w:rsidRPr="00D441A9">
              <w:rPr>
                <w:sz w:val="20"/>
                <w:szCs w:val="20"/>
              </w:rPr>
              <w:t>Koncepcja zadania i zakres prac modernizacyjnych:</w:t>
            </w:r>
          </w:p>
          <w:p w:rsidR="00BB61A9" w:rsidRPr="00D441A9" w:rsidRDefault="00BB61A9" w:rsidP="00B34416">
            <w:pPr>
              <w:pStyle w:val="Akapitzlist"/>
              <w:numPr>
                <w:ilvl w:val="0"/>
                <w:numId w:val="35"/>
              </w:numPr>
              <w:spacing w:after="240"/>
              <w:ind w:left="714" w:hanging="357"/>
              <w:rPr>
                <w:b w:val="0"/>
                <w:sz w:val="20"/>
                <w:szCs w:val="20"/>
              </w:rPr>
            </w:pPr>
            <w:r w:rsidRPr="00D441A9">
              <w:rPr>
                <w:b w:val="0"/>
                <w:sz w:val="20"/>
                <w:szCs w:val="20"/>
              </w:rPr>
              <w:t>Roboty rozbiórkowe</w:t>
            </w:r>
            <w:r w:rsidR="00C01758" w:rsidRPr="00D441A9">
              <w:rPr>
                <w:b w:val="0"/>
                <w:sz w:val="20"/>
                <w:szCs w:val="20"/>
              </w:rPr>
              <w:t>.</w:t>
            </w:r>
          </w:p>
          <w:p w:rsidR="00BB61A9" w:rsidRPr="00D441A9" w:rsidRDefault="00BB61A9" w:rsidP="00B34416">
            <w:pPr>
              <w:pStyle w:val="Akapitzlist"/>
              <w:numPr>
                <w:ilvl w:val="0"/>
                <w:numId w:val="35"/>
              </w:numPr>
              <w:spacing w:after="240"/>
              <w:ind w:left="714" w:hanging="357"/>
              <w:rPr>
                <w:b w:val="0"/>
                <w:sz w:val="20"/>
                <w:szCs w:val="20"/>
              </w:rPr>
            </w:pPr>
            <w:r w:rsidRPr="00D441A9">
              <w:rPr>
                <w:b w:val="0"/>
                <w:sz w:val="20"/>
                <w:szCs w:val="20"/>
              </w:rPr>
              <w:t>Budynek apteki:</w:t>
            </w:r>
          </w:p>
          <w:p w:rsidR="00BB61A9" w:rsidRPr="00D441A9" w:rsidRDefault="00BB61A9" w:rsidP="00B34416">
            <w:pPr>
              <w:pStyle w:val="Akapitzlist"/>
              <w:numPr>
                <w:ilvl w:val="0"/>
                <w:numId w:val="36"/>
              </w:numPr>
              <w:ind w:left="1071" w:hanging="357"/>
              <w:rPr>
                <w:b w:val="0"/>
                <w:sz w:val="20"/>
                <w:szCs w:val="20"/>
              </w:rPr>
            </w:pPr>
            <w:proofErr w:type="gramStart"/>
            <w:r w:rsidRPr="00D441A9">
              <w:rPr>
                <w:b w:val="0"/>
                <w:sz w:val="20"/>
                <w:szCs w:val="20"/>
              </w:rPr>
              <w:t>roboty</w:t>
            </w:r>
            <w:proofErr w:type="gramEnd"/>
            <w:r w:rsidRPr="00D441A9">
              <w:rPr>
                <w:b w:val="0"/>
                <w:sz w:val="20"/>
                <w:szCs w:val="20"/>
              </w:rPr>
              <w:t xml:space="preserve"> ziemne i fundamentowe (płyta na gruncie),</w:t>
            </w:r>
          </w:p>
          <w:p w:rsidR="00BB61A9" w:rsidRPr="00D441A9" w:rsidRDefault="00C01758" w:rsidP="00B34416">
            <w:pPr>
              <w:pStyle w:val="Akapitzlist"/>
              <w:numPr>
                <w:ilvl w:val="0"/>
                <w:numId w:val="36"/>
              </w:numPr>
              <w:rPr>
                <w:b w:val="0"/>
                <w:sz w:val="20"/>
                <w:szCs w:val="20"/>
              </w:rPr>
            </w:pPr>
            <w:proofErr w:type="gramStart"/>
            <w:r w:rsidRPr="00D441A9">
              <w:rPr>
                <w:b w:val="0"/>
                <w:sz w:val="20"/>
                <w:szCs w:val="20"/>
              </w:rPr>
              <w:t>k</w:t>
            </w:r>
            <w:r w:rsidR="00BB61A9" w:rsidRPr="00D441A9">
              <w:rPr>
                <w:b w:val="0"/>
                <w:sz w:val="20"/>
                <w:szCs w:val="20"/>
              </w:rPr>
              <w:t>onstrukcja</w:t>
            </w:r>
            <w:proofErr w:type="gramEnd"/>
            <w:r w:rsidRPr="00D441A9">
              <w:rPr>
                <w:b w:val="0"/>
                <w:sz w:val="20"/>
                <w:szCs w:val="20"/>
              </w:rPr>
              <w:t>,</w:t>
            </w:r>
          </w:p>
          <w:p w:rsidR="00BB61A9" w:rsidRPr="00D441A9" w:rsidRDefault="00C01758" w:rsidP="00B34416">
            <w:pPr>
              <w:pStyle w:val="Akapitzlist"/>
              <w:numPr>
                <w:ilvl w:val="0"/>
                <w:numId w:val="36"/>
              </w:numPr>
              <w:rPr>
                <w:b w:val="0"/>
                <w:sz w:val="20"/>
                <w:szCs w:val="20"/>
              </w:rPr>
            </w:pPr>
            <w:proofErr w:type="gramStart"/>
            <w:r w:rsidRPr="00D441A9">
              <w:rPr>
                <w:b w:val="0"/>
                <w:sz w:val="20"/>
                <w:szCs w:val="20"/>
              </w:rPr>
              <w:t>w</w:t>
            </w:r>
            <w:r w:rsidR="00BB61A9" w:rsidRPr="00D441A9">
              <w:rPr>
                <w:b w:val="0"/>
                <w:sz w:val="20"/>
                <w:szCs w:val="20"/>
              </w:rPr>
              <w:t>ykończenie</w:t>
            </w:r>
            <w:proofErr w:type="gramEnd"/>
            <w:r w:rsidR="00BB61A9" w:rsidRPr="00D441A9">
              <w:rPr>
                <w:b w:val="0"/>
                <w:sz w:val="20"/>
                <w:szCs w:val="20"/>
              </w:rPr>
              <w:t xml:space="preserve"> – posadzka</w:t>
            </w:r>
            <w:r w:rsidRPr="00D441A9">
              <w:rPr>
                <w:b w:val="0"/>
                <w:sz w:val="20"/>
                <w:szCs w:val="20"/>
              </w:rPr>
              <w:t>,</w:t>
            </w:r>
            <w:r w:rsidR="00BB61A9" w:rsidRPr="00D441A9">
              <w:rPr>
                <w:b w:val="0"/>
                <w:sz w:val="20"/>
                <w:szCs w:val="20"/>
              </w:rPr>
              <w:t xml:space="preserve"> ściany</w:t>
            </w:r>
            <w:r w:rsidRPr="00D441A9">
              <w:rPr>
                <w:b w:val="0"/>
                <w:sz w:val="20"/>
                <w:szCs w:val="20"/>
              </w:rPr>
              <w:t>,</w:t>
            </w:r>
            <w:r w:rsidR="00BB61A9" w:rsidRPr="00D441A9">
              <w:rPr>
                <w:b w:val="0"/>
                <w:sz w:val="20"/>
                <w:szCs w:val="20"/>
              </w:rPr>
              <w:t xml:space="preserve"> sufit</w:t>
            </w:r>
            <w:r w:rsidRPr="00D441A9">
              <w:rPr>
                <w:b w:val="0"/>
                <w:sz w:val="20"/>
                <w:szCs w:val="20"/>
              </w:rPr>
              <w:t>,</w:t>
            </w:r>
          </w:p>
          <w:p w:rsidR="00BB61A9" w:rsidRPr="00D441A9" w:rsidRDefault="00C01758" w:rsidP="00B34416">
            <w:pPr>
              <w:pStyle w:val="Akapitzlist"/>
              <w:numPr>
                <w:ilvl w:val="0"/>
                <w:numId w:val="36"/>
              </w:numPr>
              <w:rPr>
                <w:b w:val="0"/>
                <w:sz w:val="20"/>
                <w:szCs w:val="20"/>
              </w:rPr>
            </w:pPr>
            <w:proofErr w:type="gramStart"/>
            <w:r w:rsidRPr="00D441A9">
              <w:rPr>
                <w:b w:val="0"/>
                <w:sz w:val="20"/>
                <w:szCs w:val="20"/>
              </w:rPr>
              <w:t>s</w:t>
            </w:r>
            <w:r w:rsidR="00BB61A9" w:rsidRPr="00D441A9">
              <w:rPr>
                <w:b w:val="0"/>
                <w:sz w:val="20"/>
                <w:szCs w:val="20"/>
              </w:rPr>
              <w:t>tropodach</w:t>
            </w:r>
            <w:proofErr w:type="gramEnd"/>
            <w:r w:rsidR="00BB61A9" w:rsidRPr="00D441A9">
              <w:rPr>
                <w:b w:val="0"/>
                <w:sz w:val="20"/>
                <w:szCs w:val="20"/>
              </w:rPr>
              <w:t xml:space="preserve"> – ocieplenie wraz z robotami towarzyszącymi</w:t>
            </w:r>
            <w:r w:rsidRPr="00D441A9">
              <w:rPr>
                <w:b w:val="0"/>
                <w:sz w:val="20"/>
                <w:szCs w:val="20"/>
              </w:rPr>
              <w:t>,</w:t>
            </w:r>
          </w:p>
          <w:p w:rsidR="00BB61A9" w:rsidRPr="00D441A9" w:rsidRDefault="00C01758" w:rsidP="00B34416">
            <w:pPr>
              <w:pStyle w:val="Akapitzlist"/>
              <w:numPr>
                <w:ilvl w:val="0"/>
                <w:numId w:val="36"/>
              </w:numPr>
              <w:rPr>
                <w:b w:val="0"/>
                <w:sz w:val="20"/>
                <w:szCs w:val="20"/>
              </w:rPr>
            </w:pPr>
            <w:proofErr w:type="gramStart"/>
            <w:r w:rsidRPr="00D441A9">
              <w:rPr>
                <w:b w:val="0"/>
                <w:sz w:val="20"/>
                <w:szCs w:val="20"/>
              </w:rPr>
              <w:t>o</w:t>
            </w:r>
            <w:r w:rsidR="00BB61A9" w:rsidRPr="00D441A9">
              <w:rPr>
                <w:b w:val="0"/>
                <w:sz w:val="20"/>
                <w:szCs w:val="20"/>
              </w:rPr>
              <w:t>bróbki</w:t>
            </w:r>
            <w:proofErr w:type="gramEnd"/>
            <w:r w:rsidR="00BB61A9" w:rsidRPr="00D441A9">
              <w:rPr>
                <w:b w:val="0"/>
                <w:sz w:val="20"/>
                <w:szCs w:val="20"/>
              </w:rPr>
              <w:t xml:space="preserve"> blacharskie i elementy metalowe</w:t>
            </w:r>
            <w:r w:rsidRPr="00D441A9">
              <w:rPr>
                <w:b w:val="0"/>
                <w:sz w:val="20"/>
                <w:szCs w:val="20"/>
              </w:rPr>
              <w:t>,</w:t>
            </w:r>
          </w:p>
          <w:p w:rsidR="00BB61A9" w:rsidRPr="00D441A9" w:rsidRDefault="00C01758" w:rsidP="00B34416">
            <w:pPr>
              <w:pStyle w:val="Akapitzlist"/>
              <w:numPr>
                <w:ilvl w:val="0"/>
                <w:numId w:val="36"/>
              </w:numPr>
              <w:rPr>
                <w:b w:val="0"/>
                <w:sz w:val="20"/>
                <w:szCs w:val="20"/>
              </w:rPr>
            </w:pPr>
            <w:proofErr w:type="gramStart"/>
            <w:r w:rsidRPr="00D441A9">
              <w:rPr>
                <w:b w:val="0"/>
                <w:sz w:val="20"/>
                <w:szCs w:val="20"/>
              </w:rPr>
              <w:t>s</w:t>
            </w:r>
            <w:r w:rsidR="00BB61A9" w:rsidRPr="00D441A9">
              <w:rPr>
                <w:b w:val="0"/>
                <w:sz w:val="20"/>
                <w:szCs w:val="20"/>
              </w:rPr>
              <w:t>tolarka</w:t>
            </w:r>
            <w:proofErr w:type="gramEnd"/>
            <w:r w:rsidR="00BB61A9" w:rsidRPr="00D441A9">
              <w:rPr>
                <w:b w:val="0"/>
                <w:sz w:val="20"/>
                <w:szCs w:val="20"/>
              </w:rPr>
              <w:t xml:space="preserve"> okienna i drzwiowa</w:t>
            </w:r>
            <w:r w:rsidRPr="00D441A9">
              <w:rPr>
                <w:b w:val="0"/>
                <w:sz w:val="20"/>
                <w:szCs w:val="20"/>
              </w:rPr>
              <w:t>,</w:t>
            </w:r>
          </w:p>
          <w:p w:rsidR="00BB61A9" w:rsidRPr="00D441A9" w:rsidRDefault="00C01758" w:rsidP="00B34416">
            <w:pPr>
              <w:pStyle w:val="Akapitzlist"/>
              <w:numPr>
                <w:ilvl w:val="0"/>
                <w:numId w:val="36"/>
              </w:numPr>
              <w:rPr>
                <w:b w:val="0"/>
                <w:sz w:val="20"/>
                <w:szCs w:val="20"/>
              </w:rPr>
            </w:pPr>
            <w:proofErr w:type="gramStart"/>
            <w:r w:rsidRPr="00D441A9">
              <w:rPr>
                <w:b w:val="0"/>
                <w:sz w:val="20"/>
                <w:szCs w:val="20"/>
              </w:rPr>
              <w:t>d</w:t>
            </w:r>
            <w:r w:rsidR="00BB61A9" w:rsidRPr="00D441A9">
              <w:rPr>
                <w:b w:val="0"/>
                <w:sz w:val="20"/>
                <w:szCs w:val="20"/>
              </w:rPr>
              <w:t>ocieplenie</w:t>
            </w:r>
            <w:proofErr w:type="gramEnd"/>
            <w:r w:rsidR="00BB61A9" w:rsidRPr="00D441A9">
              <w:rPr>
                <w:b w:val="0"/>
                <w:sz w:val="20"/>
                <w:szCs w:val="20"/>
              </w:rPr>
              <w:t xml:space="preserve"> elewacji</w:t>
            </w:r>
            <w:r w:rsidRPr="00D441A9">
              <w:rPr>
                <w:b w:val="0"/>
                <w:sz w:val="20"/>
                <w:szCs w:val="20"/>
              </w:rPr>
              <w:t>,</w:t>
            </w:r>
          </w:p>
          <w:p w:rsidR="00BB61A9" w:rsidRPr="00D441A9" w:rsidRDefault="00C01758" w:rsidP="00B34416">
            <w:pPr>
              <w:pStyle w:val="Akapitzlist"/>
              <w:numPr>
                <w:ilvl w:val="0"/>
                <w:numId w:val="36"/>
              </w:numPr>
              <w:rPr>
                <w:b w:val="0"/>
                <w:sz w:val="20"/>
                <w:szCs w:val="20"/>
              </w:rPr>
            </w:pPr>
            <w:proofErr w:type="gramStart"/>
            <w:r w:rsidRPr="00D441A9">
              <w:rPr>
                <w:b w:val="0"/>
                <w:sz w:val="20"/>
                <w:szCs w:val="20"/>
              </w:rPr>
              <w:t>r</w:t>
            </w:r>
            <w:r w:rsidR="00BB61A9" w:rsidRPr="00D441A9">
              <w:rPr>
                <w:b w:val="0"/>
                <w:sz w:val="20"/>
                <w:szCs w:val="20"/>
              </w:rPr>
              <w:t>oboty</w:t>
            </w:r>
            <w:proofErr w:type="gramEnd"/>
            <w:r w:rsidR="00BB61A9" w:rsidRPr="00D441A9">
              <w:rPr>
                <w:b w:val="0"/>
                <w:sz w:val="20"/>
                <w:szCs w:val="20"/>
              </w:rPr>
              <w:t xml:space="preserve"> instalacyjne (instalacje</w:t>
            </w:r>
            <w:r w:rsidR="00704772" w:rsidRPr="00D441A9">
              <w:rPr>
                <w:b w:val="0"/>
                <w:sz w:val="20"/>
                <w:szCs w:val="20"/>
              </w:rPr>
              <w:t>:</w:t>
            </w:r>
            <w:r w:rsidR="00BB61A9" w:rsidRPr="00D441A9">
              <w:rPr>
                <w:b w:val="0"/>
                <w:sz w:val="20"/>
                <w:szCs w:val="20"/>
              </w:rPr>
              <w:t xml:space="preserve"> elektryczne, wody zimnej i </w:t>
            </w:r>
            <w:proofErr w:type="spellStart"/>
            <w:r w:rsidR="00BB61A9" w:rsidRPr="00D441A9">
              <w:rPr>
                <w:b w:val="0"/>
                <w:sz w:val="20"/>
                <w:szCs w:val="20"/>
              </w:rPr>
              <w:t>c.</w:t>
            </w:r>
            <w:proofErr w:type="gramStart"/>
            <w:r w:rsidR="00BB61A9" w:rsidRPr="00D441A9">
              <w:rPr>
                <w:b w:val="0"/>
                <w:sz w:val="20"/>
                <w:szCs w:val="20"/>
              </w:rPr>
              <w:t>w</w:t>
            </w:r>
            <w:proofErr w:type="gramEnd"/>
            <w:r w:rsidR="00BB61A9" w:rsidRPr="00D441A9">
              <w:rPr>
                <w:b w:val="0"/>
                <w:sz w:val="20"/>
                <w:szCs w:val="20"/>
              </w:rPr>
              <w:t>.</w:t>
            </w:r>
            <w:proofErr w:type="gramStart"/>
            <w:r w:rsidR="00BB61A9" w:rsidRPr="00D441A9">
              <w:rPr>
                <w:b w:val="0"/>
                <w:sz w:val="20"/>
                <w:szCs w:val="20"/>
              </w:rPr>
              <w:t>u</w:t>
            </w:r>
            <w:proofErr w:type="spellEnd"/>
            <w:proofErr w:type="gramEnd"/>
            <w:r w:rsidR="00704772" w:rsidRPr="00D441A9">
              <w:rPr>
                <w:b w:val="0"/>
                <w:sz w:val="20"/>
                <w:szCs w:val="20"/>
              </w:rPr>
              <w:t>,</w:t>
            </w:r>
            <w:r w:rsidR="00BB61A9" w:rsidRPr="00D441A9">
              <w:rPr>
                <w:b w:val="0"/>
                <w:sz w:val="20"/>
                <w:szCs w:val="20"/>
              </w:rPr>
              <w:t xml:space="preserve"> kanalizacji sanitarnej, c.</w:t>
            </w:r>
            <w:proofErr w:type="gramStart"/>
            <w:r w:rsidR="00BB61A9" w:rsidRPr="00D441A9">
              <w:rPr>
                <w:b w:val="0"/>
                <w:sz w:val="20"/>
                <w:szCs w:val="20"/>
              </w:rPr>
              <w:t>o</w:t>
            </w:r>
            <w:proofErr w:type="gramEnd"/>
            <w:r w:rsidR="00BB61A9" w:rsidRPr="00D441A9">
              <w:rPr>
                <w:b w:val="0"/>
                <w:sz w:val="20"/>
                <w:szCs w:val="20"/>
              </w:rPr>
              <w:t xml:space="preserve">., </w:t>
            </w:r>
            <w:proofErr w:type="gramStart"/>
            <w:r w:rsidR="00BB61A9" w:rsidRPr="00D441A9">
              <w:rPr>
                <w:b w:val="0"/>
                <w:sz w:val="20"/>
                <w:szCs w:val="20"/>
              </w:rPr>
              <w:t>wentylacji</w:t>
            </w:r>
            <w:proofErr w:type="gramEnd"/>
            <w:r w:rsidR="00BB61A9" w:rsidRPr="00D441A9">
              <w:rPr>
                <w:b w:val="0"/>
                <w:sz w:val="20"/>
                <w:szCs w:val="20"/>
              </w:rPr>
              <w:t>, klimatyzacji</w:t>
            </w:r>
            <w:r w:rsidRPr="00D441A9">
              <w:rPr>
                <w:b w:val="0"/>
                <w:sz w:val="20"/>
                <w:szCs w:val="20"/>
              </w:rPr>
              <w:t>).</w:t>
            </w:r>
          </w:p>
          <w:p w:rsidR="00BB61A9" w:rsidRPr="00D441A9" w:rsidRDefault="00BB61A9" w:rsidP="00B34416">
            <w:pPr>
              <w:pStyle w:val="Akapitzlist"/>
              <w:numPr>
                <w:ilvl w:val="0"/>
                <w:numId w:val="35"/>
              </w:numPr>
              <w:spacing w:after="240"/>
              <w:ind w:left="714" w:hanging="357"/>
              <w:rPr>
                <w:b w:val="0"/>
                <w:sz w:val="20"/>
                <w:szCs w:val="20"/>
              </w:rPr>
            </w:pPr>
            <w:r w:rsidRPr="00D441A9">
              <w:rPr>
                <w:b w:val="0"/>
                <w:sz w:val="20"/>
                <w:szCs w:val="20"/>
              </w:rPr>
              <w:t>Budynek przychodni:</w:t>
            </w:r>
          </w:p>
          <w:p w:rsidR="00BB61A9" w:rsidRPr="00D441A9" w:rsidRDefault="00704772" w:rsidP="00B34416">
            <w:pPr>
              <w:pStyle w:val="Akapitzlist"/>
              <w:numPr>
                <w:ilvl w:val="0"/>
                <w:numId w:val="37"/>
              </w:numPr>
              <w:rPr>
                <w:b w:val="0"/>
                <w:sz w:val="20"/>
                <w:szCs w:val="20"/>
              </w:rPr>
            </w:pPr>
            <w:proofErr w:type="gramStart"/>
            <w:r w:rsidRPr="00D441A9">
              <w:rPr>
                <w:b w:val="0"/>
                <w:sz w:val="20"/>
                <w:szCs w:val="20"/>
              </w:rPr>
              <w:t>p</w:t>
            </w:r>
            <w:r w:rsidR="00BB61A9" w:rsidRPr="00D441A9">
              <w:rPr>
                <w:b w:val="0"/>
                <w:sz w:val="20"/>
                <w:szCs w:val="20"/>
              </w:rPr>
              <w:t>łyta</w:t>
            </w:r>
            <w:proofErr w:type="gramEnd"/>
            <w:r w:rsidR="00BB61A9" w:rsidRPr="00D441A9">
              <w:rPr>
                <w:b w:val="0"/>
                <w:sz w:val="20"/>
                <w:szCs w:val="20"/>
              </w:rPr>
              <w:t xml:space="preserve"> fundamentowa i ściany fundamentowe</w:t>
            </w:r>
            <w:r w:rsidRPr="00D441A9">
              <w:rPr>
                <w:b w:val="0"/>
                <w:sz w:val="20"/>
                <w:szCs w:val="20"/>
              </w:rPr>
              <w:t>,</w:t>
            </w:r>
          </w:p>
          <w:p w:rsidR="00BB61A9" w:rsidRPr="00D441A9" w:rsidRDefault="00704772" w:rsidP="00B34416">
            <w:pPr>
              <w:pStyle w:val="Akapitzlist"/>
              <w:numPr>
                <w:ilvl w:val="0"/>
                <w:numId w:val="37"/>
              </w:numPr>
              <w:rPr>
                <w:b w:val="0"/>
                <w:sz w:val="20"/>
                <w:szCs w:val="20"/>
              </w:rPr>
            </w:pPr>
            <w:proofErr w:type="gramStart"/>
            <w:r w:rsidRPr="00D441A9">
              <w:rPr>
                <w:b w:val="0"/>
                <w:sz w:val="20"/>
                <w:szCs w:val="20"/>
              </w:rPr>
              <w:t>k</w:t>
            </w:r>
            <w:r w:rsidR="00BB61A9" w:rsidRPr="00D441A9">
              <w:rPr>
                <w:b w:val="0"/>
                <w:sz w:val="20"/>
                <w:szCs w:val="20"/>
              </w:rPr>
              <w:t>onstrukcja</w:t>
            </w:r>
            <w:proofErr w:type="gramEnd"/>
            <w:r w:rsidRPr="00D441A9">
              <w:rPr>
                <w:b w:val="0"/>
                <w:sz w:val="20"/>
                <w:szCs w:val="20"/>
              </w:rPr>
              <w:t>,</w:t>
            </w:r>
          </w:p>
          <w:p w:rsidR="00BB61A9" w:rsidRPr="00D441A9" w:rsidRDefault="00704772" w:rsidP="00B34416">
            <w:pPr>
              <w:pStyle w:val="Akapitzlist"/>
              <w:numPr>
                <w:ilvl w:val="0"/>
                <w:numId w:val="37"/>
              </w:numPr>
              <w:rPr>
                <w:b w:val="0"/>
                <w:sz w:val="20"/>
                <w:szCs w:val="20"/>
              </w:rPr>
            </w:pPr>
            <w:proofErr w:type="gramStart"/>
            <w:r w:rsidRPr="00D441A9">
              <w:rPr>
                <w:b w:val="0"/>
                <w:sz w:val="20"/>
                <w:szCs w:val="20"/>
              </w:rPr>
              <w:t>w</w:t>
            </w:r>
            <w:r w:rsidR="00BB61A9" w:rsidRPr="00D441A9">
              <w:rPr>
                <w:b w:val="0"/>
                <w:sz w:val="20"/>
                <w:szCs w:val="20"/>
              </w:rPr>
              <w:t>ykończenie</w:t>
            </w:r>
            <w:proofErr w:type="gramEnd"/>
            <w:r w:rsidR="00BB61A9" w:rsidRPr="00D441A9">
              <w:rPr>
                <w:b w:val="0"/>
                <w:sz w:val="20"/>
                <w:szCs w:val="20"/>
              </w:rPr>
              <w:t xml:space="preserve"> – posadzka</w:t>
            </w:r>
            <w:r w:rsidRPr="00D441A9">
              <w:rPr>
                <w:b w:val="0"/>
                <w:sz w:val="20"/>
                <w:szCs w:val="20"/>
              </w:rPr>
              <w:t xml:space="preserve">, ściany i sufit na </w:t>
            </w:r>
            <w:r w:rsidR="00BB61A9" w:rsidRPr="00D441A9">
              <w:rPr>
                <w:b w:val="0"/>
                <w:sz w:val="20"/>
                <w:szCs w:val="20"/>
              </w:rPr>
              <w:t>parter</w:t>
            </w:r>
            <w:r w:rsidRPr="00D441A9">
              <w:rPr>
                <w:b w:val="0"/>
                <w:sz w:val="20"/>
                <w:szCs w:val="20"/>
              </w:rPr>
              <w:t xml:space="preserve">ze i </w:t>
            </w:r>
            <w:proofErr w:type="spellStart"/>
            <w:r w:rsidRPr="00D441A9">
              <w:rPr>
                <w:b w:val="0"/>
                <w:sz w:val="20"/>
                <w:szCs w:val="20"/>
              </w:rPr>
              <w:t>I</w:t>
            </w:r>
            <w:proofErr w:type="spellEnd"/>
            <w:r w:rsidRPr="00D441A9">
              <w:rPr>
                <w:b w:val="0"/>
                <w:sz w:val="20"/>
                <w:szCs w:val="20"/>
              </w:rPr>
              <w:t xml:space="preserve"> piętrze,</w:t>
            </w:r>
          </w:p>
          <w:p w:rsidR="00BB61A9" w:rsidRPr="00D441A9" w:rsidRDefault="00704772" w:rsidP="00B34416">
            <w:pPr>
              <w:pStyle w:val="Akapitzlist"/>
              <w:numPr>
                <w:ilvl w:val="0"/>
                <w:numId w:val="37"/>
              </w:numPr>
              <w:rPr>
                <w:b w:val="0"/>
                <w:sz w:val="20"/>
                <w:szCs w:val="20"/>
              </w:rPr>
            </w:pPr>
            <w:proofErr w:type="gramStart"/>
            <w:r w:rsidRPr="00D441A9">
              <w:rPr>
                <w:b w:val="0"/>
                <w:sz w:val="20"/>
                <w:szCs w:val="20"/>
              </w:rPr>
              <w:t>s</w:t>
            </w:r>
            <w:r w:rsidR="00BB61A9" w:rsidRPr="00D441A9">
              <w:rPr>
                <w:b w:val="0"/>
                <w:sz w:val="20"/>
                <w:szCs w:val="20"/>
              </w:rPr>
              <w:t>tropodach</w:t>
            </w:r>
            <w:proofErr w:type="gramEnd"/>
            <w:r w:rsidR="00BB61A9" w:rsidRPr="00D441A9">
              <w:rPr>
                <w:b w:val="0"/>
                <w:sz w:val="20"/>
                <w:szCs w:val="20"/>
              </w:rPr>
              <w:t xml:space="preserve"> – ocieplenie wraz z robotami towarzyszącymi</w:t>
            </w:r>
            <w:r w:rsidRPr="00D441A9">
              <w:rPr>
                <w:b w:val="0"/>
                <w:sz w:val="20"/>
                <w:szCs w:val="20"/>
              </w:rPr>
              <w:t>,</w:t>
            </w:r>
          </w:p>
          <w:p w:rsidR="00BB61A9" w:rsidRPr="00D441A9" w:rsidRDefault="00704772" w:rsidP="00B34416">
            <w:pPr>
              <w:pStyle w:val="Akapitzlist"/>
              <w:numPr>
                <w:ilvl w:val="0"/>
                <w:numId w:val="37"/>
              </w:numPr>
              <w:rPr>
                <w:b w:val="0"/>
                <w:sz w:val="20"/>
                <w:szCs w:val="20"/>
              </w:rPr>
            </w:pPr>
            <w:proofErr w:type="gramStart"/>
            <w:r w:rsidRPr="00D441A9">
              <w:rPr>
                <w:b w:val="0"/>
                <w:sz w:val="20"/>
                <w:szCs w:val="20"/>
              </w:rPr>
              <w:t>o</w:t>
            </w:r>
            <w:r w:rsidR="00BB61A9" w:rsidRPr="00D441A9">
              <w:rPr>
                <w:b w:val="0"/>
                <w:sz w:val="20"/>
                <w:szCs w:val="20"/>
              </w:rPr>
              <w:t>bróbki</w:t>
            </w:r>
            <w:proofErr w:type="gramEnd"/>
            <w:r w:rsidR="00BB61A9" w:rsidRPr="00D441A9">
              <w:rPr>
                <w:b w:val="0"/>
                <w:sz w:val="20"/>
                <w:szCs w:val="20"/>
              </w:rPr>
              <w:t xml:space="preserve"> blacharskie i elementy metalowe</w:t>
            </w:r>
            <w:r w:rsidRPr="00D441A9">
              <w:rPr>
                <w:b w:val="0"/>
                <w:sz w:val="20"/>
                <w:szCs w:val="20"/>
              </w:rPr>
              <w:t>,</w:t>
            </w:r>
          </w:p>
          <w:p w:rsidR="00BB61A9" w:rsidRPr="00D441A9" w:rsidRDefault="00704772" w:rsidP="00B34416">
            <w:pPr>
              <w:pStyle w:val="Akapitzlist"/>
              <w:numPr>
                <w:ilvl w:val="0"/>
                <w:numId w:val="37"/>
              </w:numPr>
              <w:rPr>
                <w:b w:val="0"/>
                <w:sz w:val="20"/>
                <w:szCs w:val="20"/>
              </w:rPr>
            </w:pPr>
            <w:proofErr w:type="gramStart"/>
            <w:r w:rsidRPr="00D441A9">
              <w:rPr>
                <w:b w:val="0"/>
                <w:sz w:val="20"/>
                <w:szCs w:val="20"/>
              </w:rPr>
              <w:t>d</w:t>
            </w:r>
            <w:r w:rsidR="00BB61A9" w:rsidRPr="00D441A9">
              <w:rPr>
                <w:b w:val="0"/>
                <w:sz w:val="20"/>
                <w:szCs w:val="20"/>
              </w:rPr>
              <w:t>ocieplenie</w:t>
            </w:r>
            <w:proofErr w:type="gramEnd"/>
            <w:r w:rsidR="00BB61A9" w:rsidRPr="00D441A9">
              <w:rPr>
                <w:b w:val="0"/>
                <w:sz w:val="20"/>
                <w:szCs w:val="20"/>
              </w:rPr>
              <w:t xml:space="preserve"> elewacji</w:t>
            </w:r>
            <w:r w:rsidRPr="00D441A9">
              <w:rPr>
                <w:b w:val="0"/>
                <w:sz w:val="20"/>
                <w:szCs w:val="20"/>
              </w:rPr>
              <w:t>,</w:t>
            </w:r>
          </w:p>
          <w:p w:rsidR="00BB61A9" w:rsidRPr="00D441A9" w:rsidRDefault="00704772" w:rsidP="00B34416">
            <w:pPr>
              <w:pStyle w:val="Akapitzlist"/>
              <w:numPr>
                <w:ilvl w:val="0"/>
                <w:numId w:val="37"/>
              </w:numPr>
              <w:rPr>
                <w:b w:val="0"/>
                <w:sz w:val="20"/>
                <w:szCs w:val="20"/>
              </w:rPr>
            </w:pPr>
            <w:proofErr w:type="gramStart"/>
            <w:r w:rsidRPr="00D441A9">
              <w:rPr>
                <w:b w:val="0"/>
                <w:sz w:val="20"/>
                <w:szCs w:val="20"/>
              </w:rPr>
              <w:t>s</w:t>
            </w:r>
            <w:r w:rsidR="00BB61A9" w:rsidRPr="00D441A9">
              <w:rPr>
                <w:b w:val="0"/>
                <w:sz w:val="20"/>
                <w:szCs w:val="20"/>
              </w:rPr>
              <w:t>tolarka</w:t>
            </w:r>
            <w:proofErr w:type="gramEnd"/>
            <w:r w:rsidR="00BB61A9" w:rsidRPr="00D441A9">
              <w:rPr>
                <w:b w:val="0"/>
                <w:sz w:val="20"/>
                <w:szCs w:val="20"/>
              </w:rPr>
              <w:t xml:space="preserve"> okienna i drzwiowa</w:t>
            </w:r>
            <w:r w:rsidRPr="00D441A9">
              <w:rPr>
                <w:b w:val="0"/>
                <w:sz w:val="20"/>
                <w:szCs w:val="20"/>
              </w:rPr>
              <w:t>,</w:t>
            </w:r>
          </w:p>
          <w:p w:rsidR="00BB61A9" w:rsidRPr="00D441A9" w:rsidRDefault="00704772" w:rsidP="00B34416">
            <w:pPr>
              <w:pStyle w:val="Akapitzlist"/>
              <w:numPr>
                <w:ilvl w:val="0"/>
                <w:numId w:val="37"/>
              </w:numPr>
              <w:rPr>
                <w:b w:val="0"/>
                <w:sz w:val="20"/>
                <w:szCs w:val="20"/>
              </w:rPr>
            </w:pPr>
            <w:proofErr w:type="gramStart"/>
            <w:r w:rsidRPr="00D441A9">
              <w:rPr>
                <w:b w:val="0"/>
                <w:sz w:val="20"/>
                <w:szCs w:val="20"/>
              </w:rPr>
              <w:t>r</w:t>
            </w:r>
            <w:r w:rsidR="00BB61A9" w:rsidRPr="00D441A9">
              <w:rPr>
                <w:b w:val="0"/>
                <w:sz w:val="20"/>
                <w:szCs w:val="20"/>
              </w:rPr>
              <w:t>oboty</w:t>
            </w:r>
            <w:proofErr w:type="gramEnd"/>
            <w:r w:rsidR="00BB61A9" w:rsidRPr="00D441A9">
              <w:rPr>
                <w:b w:val="0"/>
                <w:sz w:val="20"/>
                <w:szCs w:val="20"/>
              </w:rPr>
              <w:t xml:space="preserve"> instalacyjne (i</w:t>
            </w:r>
            <w:r w:rsidRPr="00D441A9">
              <w:rPr>
                <w:b w:val="0"/>
                <w:sz w:val="20"/>
                <w:szCs w:val="20"/>
              </w:rPr>
              <w:t>nstalacje:</w:t>
            </w:r>
            <w:r w:rsidR="00BB61A9" w:rsidRPr="00D441A9">
              <w:rPr>
                <w:b w:val="0"/>
                <w:sz w:val="20"/>
                <w:szCs w:val="20"/>
              </w:rPr>
              <w:t xml:space="preserve"> elektryczna, wody zimnej i c.</w:t>
            </w:r>
            <w:proofErr w:type="gramStart"/>
            <w:r w:rsidR="00BB61A9" w:rsidRPr="00D441A9">
              <w:rPr>
                <w:b w:val="0"/>
                <w:sz w:val="20"/>
                <w:szCs w:val="20"/>
              </w:rPr>
              <w:t>w</w:t>
            </w:r>
            <w:proofErr w:type="gramEnd"/>
            <w:r w:rsidR="00BB61A9" w:rsidRPr="00D441A9">
              <w:rPr>
                <w:b w:val="0"/>
                <w:sz w:val="20"/>
                <w:szCs w:val="20"/>
              </w:rPr>
              <w:t>.</w:t>
            </w:r>
            <w:proofErr w:type="gramStart"/>
            <w:r w:rsidR="00BB61A9" w:rsidRPr="00D441A9">
              <w:rPr>
                <w:b w:val="0"/>
                <w:sz w:val="20"/>
                <w:szCs w:val="20"/>
              </w:rPr>
              <w:t>u</w:t>
            </w:r>
            <w:proofErr w:type="gramEnd"/>
            <w:r w:rsidR="00BB61A9" w:rsidRPr="00D441A9">
              <w:rPr>
                <w:b w:val="0"/>
                <w:sz w:val="20"/>
                <w:szCs w:val="20"/>
              </w:rPr>
              <w:t xml:space="preserve">., </w:t>
            </w:r>
            <w:proofErr w:type="gramStart"/>
            <w:r w:rsidR="00BB61A9" w:rsidRPr="00D441A9">
              <w:rPr>
                <w:b w:val="0"/>
                <w:sz w:val="20"/>
                <w:szCs w:val="20"/>
              </w:rPr>
              <w:t>kanalizacji</w:t>
            </w:r>
            <w:proofErr w:type="gramEnd"/>
            <w:r w:rsidR="00BB61A9" w:rsidRPr="00D441A9">
              <w:rPr>
                <w:b w:val="0"/>
                <w:sz w:val="20"/>
                <w:szCs w:val="20"/>
              </w:rPr>
              <w:t xml:space="preserve"> sanitarnej, c.</w:t>
            </w:r>
            <w:proofErr w:type="gramStart"/>
            <w:r w:rsidR="00BB61A9" w:rsidRPr="00D441A9">
              <w:rPr>
                <w:b w:val="0"/>
                <w:sz w:val="20"/>
                <w:szCs w:val="20"/>
              </w:rPr>
              <w:t>o</w:t>
            </w:r>
            <w:proofErr w:type="gramEnd"/>
            <w:r w:rsidR="00BB61A9" w:rsidRPr="00D441A9">
              <w:rPr>
                <w:b w:val="0"/>
                <w:sz w:val="20"/>
                <w:szCs w:val="20"/>
              </w:rPr>
              <w:t xml:space="preserve">., </w:t>
            </w:r>
            <w:proofErr w:type="gramStart"/>
            <w:r w:rsidR="00BB61A9" w:rsidRPr="00D441A9">
              <w:rPr>
                <w:b w:val="0"/>
                <w:sz w:val="20"/>
                <w:szCs w:val="20"/>
              </w:rPr>
              <w:t>wentylacji</w:t>
            </w:r>
            <w:proofErr w:type="gramEnd"/>
            <w:r w:rsidR="00BB61A9" w:rsidRPr="00D441A9">
              <w:rPr>
                <w:b w:val="0"/>
                <w:sz w:val="20"/>
                <w:szCs w:val="20"/>
              </w:rPr>
              <w:t>, klimatyzacji, gazowa).</w:t>
            </w:r>
          </w:p>
          <w:p w:rsidR="00BB61A9" w:rsidRPr="00D441A9" w:rsidRDefault="00C01758" w:rsidP="00B34416">
            <w:pPr>
              <w:pStyle w:val="Akapitzlist"/>
              <w:numPr>
                <w:ilvl w:val="0"/>
                <w:numId w:val="35"/>
              </w:numPr>
              <w:spacing w:after="240"/>
              <w:ind w:left="714" w:hanging="357"/>
              <w:rPr>
                <w:b w:val="0"/>
                <w:sz w:val="20"/>
                <w:szCs w:val="20"/>
              </w:rPr>
            </w:pPr>
            <w:r w:rsidRPr="00D441A9">
              <w:rPr>
                <w:b w:val="0"/>
                <w:sz w:val="20"/>
                <w:szCs w:val="20"/>
              </w:rPr>
              <w:t>K</w:t>
            </w:r>
            <w:r w:rsidR="00BB61A9" w:rsidRPr="00D441A9">
              <w:rPr>
                <w:b w:val="0"/>
                <w:sz w:val="20"/>
                <w:szCs w:val="20"/>
              </w:rPr>
              <w:t>otłownia</w:t>
            </w:r>
            <w:r w:rsidRPr="00D441A9">
              <w:rPr>
                <w:b w:val="0"/>
                <w:sz w:val="20"/>
                <w:szCs w:val="20"/>
              </w:rPr>
              <w:t>.</w:t>
            </w:r>
          </w:p>
          <w:p w:rsidR="00BB61A9" w:rsidRPr="00D441A9" w:rsidRDefault="00BB61A9" w:rsidP="00B34416">
            <w:pPr>
              <w:pStyle w:val="Akapitzlist"/>
              <w:numPr>
                <w:ilvl w:val="0"/>
                <w:numId w:val="35"/>
              </w:numPr>
              <w:spacing w:after="240"/>
              <w:ind w:left="714" w:hanging="357"/>
              <w:rPr>
                <w:b w:val="0"/>
                <w:sz w:val="20"/>
                <w:szCs w:val="20"/>
              </w:rPr>
            </w:pPr>
            <w:r w:rsidRPr="00D441A9">
              <w:rPr>
                <w:b w:val="0"/>
                <w:sz w:val="20"/>
                <w:szCs w:val="20"/>
              </w:rPr>
              <w:t>Zbiornik podziemny na gaz</w:t>
            </w:r>
            <w:r w:rsidR="00C01758" w:rsidRPr="00D441A9">
              <w:rPr>
                <w:b w:val="0"/>
                <w:sz w:val="20"/>
                <w:szCs w:val="20"/>
              </w:rPr>
              <w:t>.</w:t>
            </w:r>
          </w:p>
          <w:p w:rsidR="00BB61A9" w:rsidRPr="00D441A9" w:rsidRDefault="00BB61A9" w:rsidP="00B34416">
            <w:pPr>
              <w:pStyle w:val="Akapitzlist"/>
              <w:numPr>
                <w:ilvl w:val="0"/>
                <w:numId w:val="35"/>
              </w:numPr>
              <w:ind w:left="714" w:hanging="357"/>
              <w:rPr>
                <w:sz w:val="20"/>
                <w:szCs w:val="20"/>
              </w:rPr>
            </w:pPr>
            <w:r w:rsidRPr="00D441A9">
              <w:rPr>
                <w:b w:val="0"/>
                <w:sz w:val="20"/>
                <w:szCs w:val="20"/>
              </w:rPr>
              <w:t>Zagospodarowanie terenu</w:t>
            </w:r>
            <w:r w:rsidR="00C01758" w:rsidRPr="00D441A9">
              <w:rPr>
                <w:b w:val="0"/>
                <w:sz w:val="20"/>
                <w:szCs w:val="20"/>
              </w:rPr>
              <w:t>.</w:t>
            </w:r>
          </w:p>
          <w:p w:rsidR="0078523A" w:rsidRDefault="0078523A" w:rsidP="00BB61A9">
            <w:pPr>
              <w:pStyle w:val="Akapitzlist"/>
              <w:ind w:left="0" w:firstLine="0"/>
              <w:rPr>
                <w:sz w:val="20"/>
                <w:szCs w:val="20"/>
              </w:rPr>
            </w:pPr>
          </w:p>
          <w:p w:rsidR="00544723" w:rsidRPr="00D441A9" w:rsidRDefault="00544723" w:rsidP="00BB61A9">
            <w:pPr>
              <w:pStyle w:val="Akapitzlist"/>
              <w:ind w:left="0" w:firstLine="0"/>
              <w:rPr>
                <w:sz w:val="20"/>
                <w:szCs w:val="20"/>
              </w:rPr>
            </w:pPr>
            <w:r w:rsidRPr="00D441A9">
              <w:rPr>
                <w:sz w:val="20"/>
                <w:szCs w:val="20"/>
              </w:rPr>
              <w:t>Efekt zadania:</w:t>
            </w:r>
          </w:p>
          <w:p w:rsidR="00934543" w:rsidRDefault="00C01758" w:rsidP="0078523A">
            <w:pPr>
              <w:spacing w:after="120"/>
              <w:ind w:firstLine="0"/>
              <w:rPr>
                <w:b w:val="0"/>
                <w:sz w:val="20"/>
                <w:szCs w:val="20"/>
              </w:rPr>
            </w:pPr>
            <w:r w:rsidRPr="00D441A9">
              <w:rPr>
                <w:b w:val="0"/>
                <w:sz w:val="20"/>
                <w:szCs w:val="20"/>
              </w:rPr>
              <w:t xml:space="preserve">Budowa ośrodka zdrowia stanowi bardzo istotną inwestycję, będącą ostoją bezpieczeństwa zdrowotnego lokalnej ludności. Efektem zadania będzie przede wszystkim poprawa bezpieczeństwa zdrowotnego subregionu sądeckiego, zwiększenie dostępności i </w:t>
            </w:r>
            <w:proofErr w:type="gramStart"/>
            <w:r w:rsidRPr="00D441A9">
              <w:rPr>
                <w:b w:val="0"/>
                <w:sz w:val="20"/>
                <w:szCs w:val="20"/>
              </w:rPr>
              <w:t>poprawa jakości</w:t>
            </w:r>
            <w:proofErr w:type="gramEnd"/>
            <w:r w:rsidRPr="00D441A9">
              <w:rPr>
                <w:b w:val="0"/>
                <w:sz w:val="20"/>
                <w:szCs w:val="20"/>
              </w:rPr>
              <w:t xml:space="preserve"> usług medycznych oraz likwidacja barier dla osób niepełnosprawnych. Zadanie w sposób znaczący </w:t>
            </w:r>
            <w:proofErr w:type="gramStart"/>
            <w:r w:rsidRPr="00D441A9">
              <w:rPr>
                <w:b w:val="0"/>
                <w:sz w:val="20"/>
                <w:szCs w:val="20"/>
              </w:rPr>
              <w:t>poprawi jakość</w:t>
            </w:r>
            <w:proofErr w:type="gramEnd"/>
            <w:r w:rsidRPr="00D441A9">
              <w:rPr>
                <w:b w:val="0"/>
                <w:sz w:val="20"/>
                <w:szCs w:val="20"/>
              </w:rPr>
              <w:t xml:space="preserve"> życia mieszkańców. Ponadto zadanie wpłynie na ograniczenie emisji dwutlenku węgla do atmosfery poprzez docieplenie budynku oraz zamontowanie ekologicznego źródła ciepła opalanego gazem ziemnym. </w:t>
            </w:r>
          </w:p>
          <w:p w:rsidR="0078523A" w:rsidRPr="00D441A9" w:rsidRDefault="0078523A" w:rsidP="0078523A">
            <w:pPr>
              <w:spacing w:after="120"/>
              <w:ind w:firstLine="0"/>
              <w:rPr>
                <w:b w:val="0"/>
                <w:sz w:val="20"/>
                <w:szCs w:val="20"/>
              </w:rPr>
            </w:pPr>
          </w:p>
        </w:tc>
      </w:tr>
      <w:tr w:rsidR="00544723" w:rsidTr="0078523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4723" w:rsidRPr="00D441A9" w:rsidRDefault="00544723" w:rsidP="00BB61A9">
            <w:pPr>
              <w:spacing w:line="360" w:lineRule="auto"/>
              <w:ind w:firstLine="0"/>
              <w:rPr>
                <w:b w:val="0"/>
                <w:i/>
                <w:sz w:val="20"/>
                <w:szCs w:val="20"/>
              </w:rPr>
            </w:pPr>
            <w:r w:rsidRPr="00D441A9">
              <w:rPr>
                <w:b w:val="0"/>
                <w:i/>
                <w:sz w:val="20"/>
                <w:szCs w:val="20"/>
              </w:rPr>
              <w:lastRenderedPageBreak/>
              <w:t>Oddziaływanie:</w:t>
            </w:r>
          </w:p>
        </w:tc>
      </w:tr>
      <w:tr w:rsidR="009B12B7" w:rsidTr="0078523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9B12B7" w:rsidP="009B12B7">
            <w:pPr>
              <w:spacing w:before="120" w:after="120"/>
              <w:ind w:firstLine="0"/>
              <w:jc w:val="center"/>
              <w:rPr>
                <w:b w:val="0"/>
                <w:bCs w:val="0"/>
                <w:i/>
                <w:sz w:val="20"/>
                <w:szCs w:val="20"/>
              </w:rPr>
            </w:pPr>
            <w:r w:rsidRPr="00D441A9">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9B12B7" w:rsidP="009B12B7">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9B12B7" w:rsidP="009B12B7">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9B12B7" w:rsidP="009B12B7">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4"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9B12B7" w:rsidP="009B12B7">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9B12B7" w:rsidTr="0078523A">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4A414A" w:rsidRDefault="009B12B7" w:rsidP="009B12B7">
            <w:pPr>
              <w:ind w:firstLine="0"/>
              <w:jc w:val="center"/>
              <w:rPr>
                <w:sz w:val="20"/>
                <w:szCs w:val="20"/>
              </w:rPr>
            </w:pPr>
            <w:r w:rsidRPr="004A414A">
              <w:rPr>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9B12B7" w:rsidP="009B12B7">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C01758" w:rsidP="009B12B7">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C01758" w:rsidP="009B12B7">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B12B7" w:rsidRPr="00D441A9" w:rsidRDefault="00C01758" w:rsidP="009B12B7">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D441A9">
              <w:rPr>
                <w:b/>
                <w:sz w:val="20"/>
                <w:szCs w:val="20"/>
              </w:rPr>
              <w:t>X</w:t>
            </w:r>
          </w:p>
        </w:tc>
      </w:tr>
      <w:tr w:rsidR="00544723" w:rsidTr="00785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4723" w:rsidRPr="004A414A" w:rsidRDefault="00544723" w:rsidP="00BB61A9">
            <w:pPr>
              <w:spacing w:line="360" w:lineRule="auto"/>
              <w:ind w:firstLine="0"/>
              <w:rPr>
                <w:b w:val="0"/>
                <w:i/>
                <w:sz w:val="20"/>
                <w:szCs w:val="20"/>
              </w:rPr>
            </w:pPr>
            <w:r w:rsidRPr="004A414A">
              <w:rPr>
                <w:b w:val="0"/>
                <w:i/>
                <w:sz w:val="20"/>
                <w:szCs w:val="20"/>
              </w:rPr>
              <w:t>Wskaźniki</w:t>
            </w:r>
            <w:r w:rsidR="00FF2246" w:rsidRPr="004A414A">
              <w:rPr>
                <w:b w:val="0"/>
                <w:i/>
                <w:sz w:val="20"/>
                <w:szCs w:val="20"/>
              </w:rPr>
              <w:t xml:space="preserve"> produktu i rezultatu</w:t>
            </w:r>
            <w:r w:rsidRPr="004A414A">
              <w:rPr>
                <w:b w:val="0"/>
                <w:i/>
                <w:sz w:val="20"/>
                <w:szCs w:val="20"/>
              </w:rPr>
              <w:t>:</w:t>
            </w:r>
          </w:p>
          <w:p w:rsidR="00704772" w:rsidRPr="004A414A" w:rsidRDefault="00704772" w:rsidP="00B34416">
            <w:pPr>
              <w:pStyle w:val="Akapitzlist"/>
              <w:numPr>
                <w:ilvl w:val="0"/>
                <w:numId w:val="34"/>
              </w:numPr>
              <w:rPr>
                <w:b w:val="0"/>
                <w:sz w:val="20"/>
                <w:szCs w:val="20"/>
              </w:rPr>
            </w:pPr>
            <w:r w:rsidRPr="004A414A">
              <w:rPr>
                <w:b w:val="0"/>
                <w:sz w:val="20"/>
                <w:szCs w:val="20"/>
              </w:rPr>
              <w:t>Liczba osób leczonych w podmiotach leczniczych objętych wsparciem [os.]</w:t>
            </w:r>
          </w:p>
          <w:p w:rsidR="00704772" w:rsidRPr="004A414A" w:rsidRDefault="00704772" w:rsidP="00B34416">
            <w:pPr>
              <w:pStyle w:val="Akapitzlist"/>
              <w:numPr>
                <w:ilvl w:val="0"/>
                <w:numId w:val="34"/>
              </w:numPr>
              <w:rPr>
                <w:b w:val="0"/>
                <w:sz w:val="20"/>
                <w:szCs w:val="20"/>
              </w:rPr>
            </w:pPr>
            <w:r w:rsidRPr="004A414A">
              <w:rPr>
                <w:b w:val="0"/>
                <w:sz w:val="20"/>
                <w:szCs w:val="20"/>
              </w:rPr>
              <w:t>Liczba osób objętych ulepszonymi usługami zdrowotnymi [os.]</w:t>
            </w:r>
          </w:p>
          <w:p w:rsidR="00544723" w:rsidRPr="004A414A" w:rsidRDefault="00544723" w:rsidP="00B34416">
            <w:pPr>
              <w:pStyle w:val="Akapitzlist"/>
              <w:numPr>
                <w:ilvl w:val="0"/>
                <w:numId w:val="34"/>
              </w:numPr>
              <w:rPr>
                <w:b w:val="0"/>
                <w:sz w:val="20"/>
                <w:szCs w:val="20"/>
              </w:rPr>
            </w:pPr>
            <w:r w:rsidRPr="004A414A">
              <w:rPr>
                <w:b w:val="0"/>
                <w:sz w:val="20"/>
                <w:szCs w:val="20"/>
              </w:rPr>
              <w:t>Liczba z</w:t>
            </w:r>
            <w:r w:rsidR="00704772" w:rsidRPr="004A414A">
              <w:rPr>
                <w:b w:val="0"/>
                <w:sz w:val="20"/>
                <w:szCs w:val="20"/>
              </w:rPr>
              <w:t>modernizowanych budynków [szt.]</w:t>
            </w:r>
          </w:p>
          <w:p w:rsidR="00544723" w:rsidRPr="004A414A" w:rsidRDefault="00544723" w:rsidP="00B34416">
            <w:pPr>
              <w:pStyle w:val="Akapitzlist"/>
              <w:numPr>
                <w:ilvl w:val="0"/>
                <w:numId w:val="34"/>
              </w:numPr>
              <w:rPr>
                <w:b w:val="0"/>
                <w:sz w:val="20"/>
                <w:szCs w:val="20"/>
              </w:rPr>
            </w:pPr>
            <w:r w:rsidRPr="004A414A">
              <w:rPr>
                <w:b w:val="0"/>
                <w:sz w:val="20"/>
                <w:szCs w:val="20"/>
              </w:rPr>
              <w:t>Ilość zagospodarowanych terenów zielonych [m</w:t>
            </w:r>
            <w:r w:rsidRPr="004A414A">
              <w:rPr>
                <w:b w:val="0"/>
                <w:sz w:val="20"/>
                <w:szCs w:val="20"/>
                <w:vertAlign w:val="superscript"/>
              </w:rPr>
              <w:t>2</w:t>
            </w:r>
            <w:r w:rsidR="00704772" w:rsidRPr="004A414A">
              <w:rPr>
                <w:b w:val="0"/>
                <w:sz w:val="20"/>
                <w:szCs w:val="20"/>
              </w:rPr>
              <w:t>]</w:t>
            </w:r>
          </w:p>
          <w:p w:rsidR="00544723" w:rsidRPr="004A414A" w:rsidRDefault="00544723" w:rsidP="00B34416">
            <w:pPr>
              <w:pStyle w:val="Akapitzlist"/>
              <w:numPr>
                <w:ilvl w:val="0"/>
                <w:numId w:val="34"/>
              </w:numPr>
              <w:rPr>
                <w:b w:val="0"/>
                <w:sz w:val="20"/>
                <w:szCs w:val="20"/>
              </w:rPr>
            </w:pPr>
            <w:r w:rsidRPr="004A414A">
              <w:rPr>
                <w:b w:val="0"/>
                <w:sz w:val="20"/>
                <w:szCs w:val="20"/>
              </w:rPr>
              <w:t>Liczba obi</w:t>
            </w:r>
            <w:r w:rsidR="00704772" w:rsidRPr="004A414A">
              <w:rPr>
                <w:b w:val="0"/>
                <w:sz w:val="20"/>
                <w:szCs w:val="20"/>
              </w:rPr>
              <w:t>ektów małej architektury [szt.]</w:t>
            </w:r>
          </w:p>
          <w:p w:rsidR="00544723" w:rsidRPr="004A414A" w:rsidRDefault="00544723" w:rsidP="00704772">
            <w:pPr>
              <w:ind w:left="360" w:firstLine="0"/>
              <w:rPr>
                <w:sz w:val="20"/>
                <w:szCs w:val="20"/>
              </w:rPr>
            </w:pPr>
          </w:p>
        </w:tc>
      </w:tr>
      <w:tr w:rsidR="00FF2246" w:rsidTr="0078523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F2246" w:rsidRPr="00D441A9" w:rsidRDefault="00FF2246" w:rsidP="00D441A9">
            <w:pPr>
              <w:spacing w:line="276" w:lineRule="auto"/>
              <w:ind w:firstLine="0"/>
              <w:rPr>
                <w:b w:val="0"/>
                <w:i/>
                <w:sz w:val="20"/>
                <w:szCs w:val="20"/>
              </w:rPr>
            </w:pPr>
            <w:r w:rsidRPr="00D441A9">
              <w:rPr>
                <w:b w:val="0"/>
                <w:i/>
                <w:sz w:val="20"/>
                <w:szCs w:val="20"/>
              </w:rPr>
              <w:t>Lokalizacja:</w:t>
            </w:r>
          </w:p>
          <w:p w:rsidR="00FF2246" w:rsidRPr="00D441A9" w:rsidRDefault="00FF2246" w:rsidP="00704772">
            <w:pPr>
              <w:ind w:firstLine="0"/>
              <w:rPr>
                <w:b w:val="0"/>
                <w:sz w:val="20"/>
                <w:szCs w:val="20"/>
              </w:rPr>
            </w:pPr>
            <w:r w:rsidRPr="00D441A9">
              <w:rPr>
                <w:sz w:val="20"/>
                <w:szCs w:val="20"/>
              </w:rPr>
              <w:t>Brzezna,</w:t>
            </w:r>
            <w:r w:rsidR="00D43FD9" w:rsidRPr="00D441A9">
              <w:rPr>
                <w:sz w:val="20"/>
                <w:szCs w:val="20"/>
              </w:rPr>
              <w:t xml:space="preserve"> dz.</w:t>
            </w:r>
            <w:r w:rsidRPr="00D441A9">
              <w:rPr>
                <w:sz w:val="20"/>
                <w:szCs w:val="20"/>
              </w:rPr>
              <w:t xml:space="preserve"> 521/2, 521/40</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F2246" w:rsidRPr="00D441A9" w:rsidRDefault="00FF2246" w:rsidP="00D441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FF2246" w:rsidRPr="00D441A9" w:rsidRDefault="00FF2246" w:rsidP="00FF2246">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TAK (podobszar Brzezna)</w:t>
            </w:r>
          </w:p>
        </w:tc>
      </w:tr>
      <w:tr w:rsidR="00544723" w:rsidTr="00785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4723" w:rsidRPr="00D441A9" w:rsidRDefault="00544723" w:rsidP="00D441A9">
            <w:pPr>
              <w:spacing w:line="276" w:lineRule="auto"/>
              <w:ind w:firstLine="0"/>
              <w:rPr>
                <w:b w:val="0"/>
                <w:i/>
                <w:sz w:val="20"/>
                <w:szCs w:val="20"/>
              </w:rPr>
            </w:pPr>
            <w:r w:rsidRPr="00D441A9">
              <w:rPr>
                <w:b w:val="0"/>
                <w:i/>
                <w:sz w:val="20"/>
                <w:szCs w:val="20"/>
              </w:rPr>
              <w:t>Jednostka realizująca:</w:t>
            </w:r>
          </w:p>
          <w:p w:rsidR="00544723" w:rsidRPr="00D441A9" w:rsidRDefault="00704772" w:rsidP="00D441A9">
            <w:pPr>
              <w:ind w:firstLine="0"/>
              <w:jc w:val="left"/>
              <w:rPr>
                <w:sz w:val="20"/>
                <w:szCs w:val="20"/>
              </w:rPr>
            </w:pPr>
            <w:r w:rsidRPr="00D441A9">
              <w:rPr>
                <w:sz w:val="20"/>
                <w:szCs w:val="20"/>
              </w:rPr>
              <w:t>Gmina Podegrodzie, Niepubliczny Zakład Opie</w:t>
            </w:r>
            <w:r w:rsidR="00FF2246" w:rsidRPr="00D441A9">
              <w:rPr>
                <w:sz w:val="20"/>
                <w:szCs w:val="20"/>
              </w:rPr>
              <w:t xml:space="preserve">ki Zdrowotnej </w:t>
            </w:r>
            <w:r w:rsidRPr="00D441A9">
              <w:rPr>
                <w:sz w:val="20"/>
                <w:szCs w:val="20"/>
              </w:rPr>
              <w:t xml:space="preserve">Praktyka Grupowa Lekarzy </w:t>
            </w:r>
            <w:r w:rsidRPr="00D441A9">
              <w:rPr>
                <w:sz w:val="20"/>
                <w:szCs w:val="20"/>
              </w:rPr>
              <w:br/>
              <w:t>Sp. z o.</w:t>
            </w:r>
            <w:proofErr w:type="gramStart"/>
            <w:r w:rsidRPr="00D441A9">
              <w:rPr>
                <w:sz w:val="20"/>
                <w:szCs w:val="20"/>
              </w:rPr>
              <w:t>o</w:t>
            </w:r>
            <w:proofErr w:type="gramEnd"/>
            <w:r w:rsidRPr="00D441A9">
              <w:rPr>
                <w:sz w:val="20"/>
                <w:szCs w:val="20"/>
              </w:rPr>
              <w:t xml:space="preserve">. </w:t>
            </w:r>
            <w:proofErr w:type="gramStart"/>
            <w:r w:rsidRPr="00D441A9">
              <w:rPr>
                <w:sz w:val="20"/>
                <w:szCs w:val="20"/>
              </w:rPr>
              <w:t>w</w:t>
            </w:r>
            <w:proofErr w:type="gramEnd"/>
            <w:r w:rsidRPr="00D441A9">
              <w:rPr>
                <w:sz w:val="20"/>
                <w:szCs w:val="20"/>
              </w:rPr>
              <w:t xml:space="preserve"> Brzeznej</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4723" w:rsidRPr="00D441A9" w:rsidRDefault="00541366" w:rsidP="00D441A9">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541366" w:rsidRPr="00D441A9" w:rsidRDefault="00541366" w:rsidP="007F48A1">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D441A9">
              <w:rPr>
                <w:b/>
                <w:sz w:val="20"/>
                <w:szCs w:val="20"/>
              </w:rPr>
              <w:t>Wójt Gminy Podegrodzie</w:t>
            </w:r>
          </w:p>
        </w:tc>
      </w:tr>
      <w:tr w:rsidR="00541366" w:rsidTr="0078523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1366" w:rsidRPr="00D441A9" w:rsidRDefault="00541366" w:rsidP="00D441A9">
            <w:pPr>
              <w:spacing w:line="276" w:lineRule="auto"/>
              <w:ind w:firstLine="0"/>
              <w:jc w:val="left"/>
              <w:rPr>
                <w:b w:val="0"/>
                <w:i/>
                <w:sz w:val="20"/>
                <w:szCs w:val="20"/>
              </w:rPr>
            </w:pPr>
            <w:r w:rsidRPr="00D441A9">
              <w:rPr>
                <w:b w:val="0"/>
                <w:i/>
                <w:sz w:val="20"/>
                <w:szCs w:val="20"/>
              </w:rPr>
              <w:t>Szacunkowy termin realizacji:</w:t>
            </w:r>
          </w:p>
          <w:p w:rsidR="00541366" w:rsidRPr="00D441A9" w:rsidRDefault="00541366" w:rsidP="00541366">
            <w:pPr>
              <w:spacing w:line="360" w:lineRule="auto"/>
              <w:ind w:firstLine="0"/>
              <w:rPr>
                <w:i/>
                <w:sz w:val="20"/>
                <w:szCs w:val="20"/>
              </w:rPr>
            </w:pPr>
            <w:r w:rsidRPr="00D441A9">
              <w:rPr>
                <w:sz w:val="20"/>
                <w:szCs w:val="20"/>
              </w:rPr>
              <w:t>2017- 2018</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1366" w:rsidRPr="00D441A9" w:rsidRDefault="00541366" w:rsidP="00D441A9">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541366" w:rsidRPr="00D441A9" w:rsidRDefault="00541366" w:rsidP="00541366">
            <w:pPr>
              <w:spacing w:line="360"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b/>
                <w:sz w:val="20"/>
                <w:szCs w:val="20"/>
              </w:rPr>
              <w:t>4 155 740,00 zł</w:t>
            </w:r>
          </w:p>
        </w:tc>
      </w:tr>
      <w:tr w:rsidR="00541366" w:rsidTr="00785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1366" w:rsidRPr="00D441A9" w:rsidRDefault="00FF2246" w:rsidP="00D441A9">
            <w:pPr>
              <w:spacing w:line="276" w:lineRule="auto"/>
              <w:ind w:firstLine="0"/>
              <w:jc w:val="left"/>
              <w:rPr>
                <w:b w:val="0"/>
                <w:i/>
                <w:sz w:val="20"/>
                <w:szCs w:val="20"/>
              </w:rPr>
            </w:pPr>
            <w:r w:rsidRPr="00D441A9">
              <w:rPr>
                <w:b w:val="0"/>
                <w:i/>
                <w:sz w:val="20"/>
                <w:szCs w:val="20"/>
              </w:rPr>
              <w:t>Spełnio</w:t>
            </w:r>
            <w:r w:rsidR="00541366" w:rsidRPr="00D441A9">
              <w:rPr>
                <w:b w:val="0"/>
                <w:i/>
                <w:sz w:val="20"/>
                <w:szCs w:val="20"/>
              </w:rPr>
              <w:t>ne cele:</w:t>
            </w:r>
          </w:p>
          <w:p w:rsidR="00541366" w:rsidRPr="00D441A9" w:rsidRDefault="00FF2246" w:rsidP="00D441A9">
            <w:pPr>
              <w:ind w:firstLine="0"/>
              <w:jc w:val="left"/>
              <w:rPr>
                <w:sz w:val="20"/>
                <w:szCs w:val="20"/>
              </w:rPr>
            </w:pPr>
            <w:r w:rsidRPr="00D441A9">
              <w:rPr>
                <w:sz w:val="20"/>
                <w:szCs w:val="20"/>
              </w:rPr>
              <w:t>Cel główny</w:t>
            </w:r>
          </w:p>
          <w:p w:rsidR="00FF2246" w:rsidRPr="00D441A9" w:rsidRDefault="00FF2246" w:rsidP="00D441A9">
            <w:pPr>
              <w:ind w:firstLine="0"/>
              <w:jc w:val="left"/>
              <w:rPr>
                <w:i/>
                <w:sz w:val="20"/>
                <w:szCs w:val="20"/>
              </w:rPr>
            </w:pPr>
            <w:r w:rsidRPr="00D441A9">
              <w:rPr>
                <w:sz w:val="20"/>
                <w:szCs w:val="20"/>
              </w:rPr>
              <w:t xml:space="preserve">Cel strategiczny </w:t>
            </w:r>
            <w:r w:rsidR="004A38F4" w:rsidRPr="00D441A9">
              <w:rPr>
                <w:sz w:val="20"/>
                <w:szCs w:val="20"/>
              </w:rPr>
              <w:t>3.</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41366" w:rsidRPr="00D441A9" w:rsidRDefault="00FF2246" w:rsidP="00D441A9">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Spełnio</w:t>
            </w:r>
            <w:r w:rsidR="00541366" w:rsidRPr="00D441A9">
              <w:rPr>
                <w:i/>
                <w:sz w:val="20"/>
                <w:szCs w:val="20"/>
              </w:rPr>
              <w:t xml:space="preserve">ne kierunki: </w:t>
            </w:r>
          </w:p>
          <w:p w:rsidR="004A38F4" w:rsidRPr="00D441A9" w:rsidRDefault="004A38F4" w:rsidP="00D441A9">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D441A9">
              <w:rPr>
                <w:b/>
                <w:sz w:val="20"/>
                <w:szCs w:val="20"/>
              </w:rPr>
              <w:t>3.1, 3.2, 3.3</w:t>
            </w:r>
          </w:p>
        </w:tc>
      </w:tr>
    </w:tbl>
    <w:p w:rsidR="00A068F9" w:rsidRDefault="00A068F9" w:rsidP="00A068F9"/>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4A38F4" w:rsidTr="00510E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4A38F4" w:rsidRPr="00D441A9" w:rsidRDefault="004A38F4" w:rsidP="004A38F4">
            <w:pPr>
              <w:spacing w:before="120"/>
              <w:ind w:firstLine="0"/>
              <w:jc w:val="center"/>
              <w:rPr>
                <w:sz w:val="24"/>
                <w:szCs w:val="24"/>
              </w:rPr>
            </w:pPr>
            <w:r w:rsidRPr="00D441A9">
              <w:rPr>
                <w:sz w:val="24"/>
                <w:szCs w:val="24"/>
              </w:rPr>
              <w:t>Zadanie 2</w:t>
            </w:r>
          </w:p>
        </w:tc>
      </w:tr>
      <w:tr w:rsidR="004A38F4" w:rsidTr="00D441A9">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rPr>
                <w:b w:val="0"/>
                <w:i/>
                <w:sz w:val="20"/>
                <w:szCs w:val="20"/>
              </w:rPr>
            </w:pPr>
            <w:r w:rsidRPr="00D441A9">
              <w:rPr>
                <w:b w:val="0"/>
                <w:i/>
                <w:sz w:val="20"/>
                <w:szCs w:val="20"/>
              </w:rPr>
              <w:t>Podobszar rewitalizowany:</w:t>
            </w:r>
          </w:p>
          <w:p w:rsidR="004A38F4" w:rsidRPr="00D441A9" w:rsidRDefault="00E569AB" w:rsidP="00510EEB">
            <w:pPr>
              <w:ind w:firstLine="0"/>
              <w:jc w:val="center"/>
              <w:rPr>
                <w:sz w:val="24"/>
                <w:szCs w:val="24"/>
              </w:rPr>
            </w:pPr>
            <w:r>
              <w:rPr>
                <w:sz w:val="24"/>
                <w:szCs w:val="24"/>
              </w:rPr>
              <w:t>Długołęka-</w:t>
            </w:r>
            <w:r w:rsidR="00AD584B" w:rsidRPr="00D441A9">
              <w:rPr>
                <w:sz w:val="24"/>
                <w:szCs w:val="24"/>
              </w:rPr>
              <w:t>Świerkla</w:t>
            </w:r>
          </w:p>
        </w:tc>
      </w:tr>
      <w:tr w:rsidR="004A38F4" w:rsidTr="00510EEB">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rPr>
                <w:b w:val="0"/>
                <w:i/>
                <w:sz w:val="20"/>
                <w:szCs w:val="20"/>
              </w:rPr>
            </w:pPr>
            <w:r w:rsidRPr="00D441A9">
              <w:rPr>
                <w:b w:val="0"/>
                <w:i/>
                <w:sz w:val="20"/>
                <w:szCs w:val="20"/>
              </w:rPr>
              <w:t>Tytuł zadania/projektu:</w:t>
            </w:r>
          </w:p>
          <w:p w:rsidR="004A38F4" w:rsidRPr="00D441A9" w:rsidRDefault="00AD584B" w:rsidP="00510EEB">
            <w:pPr>
              <w:ind w:firstLine="0"/>
              <w:jc w:val="center"/>
              <w:rPr>
                <w:sz w:val="24"/>
                <w:szCs w:val="24"/>
              </w:rPr>
            </w:pPr>
            <w:r w:rsidRPr="00D441A9">
              <w:rPr>
                <w:sz w:val="24"/>
                <w:szCs w:val="24"/>
              </w:rPr>
              <w:t>Budowa siłowni zewnę</w:t>
            </w:r>
            <w:r w:rsidR="00E569AB">
              <w:rPr>
                <w:sz w:val="24"/>
                <w:szCs w:val="24"/>
              </w:rPr>
              <w:t>trznej w miejscowości Długołęka-</w:t>
            </w:r>
            <w:r w:rsidRPr="00D441A9">
              <w:rPr>
                <w:sz w:val="24"/>
                <w:szCs w:val="24"/>
              </w:rPr>
              <w:t>Świerkla</w:t>
            </w:r>
          </w:p>
        </w:tc>
      </w:tr>
      <w:tr w:rsidR="004A38F4"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rPr>
                <w:b w:val="0"/>
                <w:i/>
                <w:sz w:val="20"/>
                <w:szCs w:val="20"/>
              </w:rPr>
            </w:pPr>
            <w:r w:rsidRPr="00D441A9">
              <w:rPr>
                <w:b w:val="0"/>
                <w:i/>
                <w:sz w:val="20"/>
                <w:szCs w:val="20"/>
              </w:rPr>
              <w:t>Opis:</w:t>
            </w:r>
          </w:p>
          <w:p w:rsidR="004A38F4" w:rsidRPr="00D441A9" w:rsidRDefault="004A38F4" w:rsidP="00510EEB">
            <w:pPr>
              <w:ind w:firstLine="0"/>
              <w:rPr>
                <w:sz w:val="20"/>
                <w:szCs w:val="20"/>
              </w:rPr>
            </w:pPr>
            <w:r w:rsidRPr="00D441A9">
              <w:rPr>
                <w:sz w:val="20"/>
                <w:szCs w:val="20"/>
              </w:rPr>
              <w:t>Koncepcja zadania i zakres prac modernizacyjnych:</w:t>
            </w:r>
          </w:p>
          <w:p w:rsidR="00AD584B" w:rsidRPr="00D441A9" w:rsidRDefault="00AD584B" w:rsidP="00B34416">
            <w:pPr>
              <w:pStyle w:val="Akapitzlist"/>
              <w:numPr>
                <w:ilvl w:val="0"/>
                <w:numId w:val="38"/>
              </w:numPr>
              <w:spacing w:after="240"/>
              <w:ind w:left="714" w:hanging="357"/>
              <w:rPr>
                <w:b w:val="0"/>
                <w:sz w:val="20"/>
                <w:szCs w:val="20"/>
              </w:rPr>
            </w:pPr>
            <w:r w:rsidRPr="00D441A9">
              <w:rPr>
                <w:b w:val="0"/>
                <w:sz w:val="20"/>
                <w:szCs w:val="20"/>
              </w:rPr>
              <w:t>Roboty przygotowawcze</w:t>
            </w:r>
          </w:p>
          <w:p w:rsidR="00AD584B" w:rsidRPr="00D441A9" w:rsidRDefault="00AD584B" w:rsidP="00B34416">
            <w:pPr>
              <w:pStyle w:val="Akapitzlist"/>
              <w:numPr>
                <w:ilvl w:val="0"/>
                <w:numId w:val="38"/>
              </w:numPr>
              <w:spacing w:after="240"/>
              <w:ind w:left="714" w:hanging="357"/>
              <w:rPr>
                <w:b w:val="0"/>
                <w:sz w:val="20"/>
                <w:szCs w:val="20"/>
              </w:rPr>
            </w:pPr>
            <w:r w:rsidRPr="00D441A9">
              <w:rPr>
                <w:b w:val="0"/>
                <w:sz w:val="20"/>
                <w:szCs w:val="20"/>
              </w:rPr>
              <w:t>Dostawa i montaż urządzeń siłowni</w:t>
            </w:r>
          </w:p>
          <w:p w:rsidR="00AD584B" w:rsidRPr="00D441A9" w:rsidRDefault="00AD584B" w:rsidP="00B34416">
            <w:pPr>
              <w:pStyle w:val="Akapitzlist"/>
              <w:numPr>
                <w:ilvl w:val="0"/>
                <w:numId w:val="38"/>
              </w:numPr>
              <w:ind w:left="714" w:hanging="357"/>
              <w:rPr>
                <w:sz w:val="20"/>
                <w:szCs w:val="20"/>
              </w:rPr>
            </w:pPr>
            <w:r w:rsidRPr="00D441A9">
              <w:rPr>
                <w:b w:val="0"/>
                <w:sz w:val="20"/>
                <w:szCs w:val="20"/>
              </w:rPr>
              <w:t>Utwardzenie kostką brukową na terenie siłowni.</w:t>
            </w:r>
          </w:p>
          <w:p w:rsidR="004A38F4" w:rsidRPr="00D441A9" w:rsidRDefault="004A38F4" w:rsidP="00B34416">
            <w:pPr>
              <w:pStyle w:val="Akapitzlist"/>
              <w:numPr>
                <w:ilvl w:val="0"/>
                <w:numId w:val="38"/>
              </w:numPr>
              <w:ind w:left="714" w:hanging="357"/>
              <w:rPr>
                <w:sz w:val="20"/>
                <w:szCs w:val="20"/>
              </w:rPr>
            </w:pPr>
            <w:r w:rsidRPr="00D441A9">
              <w:rPr>
                <w:b w:val="0"/>
                <w:sz w:val="20"/>
                <w:szCs w:val="20"/>
              </w:rPr>
              <w:t>Zagospodarowanie terenu.</w:t>
            </w:r>
          </w:p>
          <w:p w:rsidR="004A38F4" w:rsidRPr="00D441A9" w:rsidRDefault="004A38F4" w:rsidP="00510EEB">
            <w:pPr>
              <w:pStyle w:val="Akapitzlist"/>
              <w:ind w:left="0" w:firstLine="0"/>
              <w:rPr>
                <w:sz w:val="20"/>
                <w:szCs w:val="20"/>
              </w:rPr>
            </w:pPr>
            <w:r w:rsidRPr="00D441A9">
              <w:rPr>
                <w:sz w:val="20"/>
                <w:szCs w:val="20"/>
              </w:rPr>
              <w:t>Efekt zadania:</w:t>
            </w:r>
          </w:p>
          <w:p w:rsidR="004A38F4" w:rsidRPr="00D441A9" w:rsidRDefault="00D43FD9" w:rsidP="00D43FD9">
            <w:pPr>
              <w:spacing w:after="120"/>
              <w:ind w:firstLine="0"/>
              <w:rPr>
                <w:b w:val="0"/>
                <w:color w:val="FF0000"/>
                <w:sz w:val="20"/>
                <w:szCs w:val="20"/>
              </w:rPr>
            </w:pPr>
            <w:r w:rsidRPr="00D441A9">
              <w:rPr>
                <w:b w:val="0"/>
                <w:sz w:val="20"/>
                <w:szCs w:val="20"/>
              </w:rPr>
              <w:t>Siłownię planuje się zbudować na placu obok Szkoły Podstawowej. Teren ten zyska nową funkcję, która stanowi odpowiedź na potrzeby mieszkańców wskazujących na brak ogólnodostępnych miejsc do aktywnego spędzania wolnego czasu. Ćwiczenia na świeżym powietrzu doskonale wpływają na poprawę krążenia krwi, koordynacji ruchowej oraz kondycji fizycznej. Wykonując ćwiczenia zgodnie z instrukcją poszczególnych maszyn, z pewnością można wzmocnić mięśnie całego ciała. Przewidywany jest także wzrost poczucia lokalnej tożsamości oraz dumy lokalnej.</w:t>
            </w:r>
          </w:p>
        </w:tc>
      </w:tr>
      <w:tr w:rsidR="004A38F4" w:rsidTr="00510EEB">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BC2A7F">
            <w:pPr>
              <w:spacing w:line="276" w:lineRule="auto"/>
              <w:ind w:firstLine="0"/>
              <w:rPr>
                <w:b w:val="0"/>
                <w:i/>
                <w:sz w:val="20"/>
                <w:szCs w:val="20"/>
              </w:rPr>
            </w:pPr>
            <w:r w:rsidRPr="00D441A9">
              <w:rPr>
                <w:b w:val="0"/>
                <w:i/>
                <w:sz w:val="20"/>
                <w:szCs w:val="20"/>
              </w:rPr>
              <w:t>Oddziaływanie:</w:t>
            </w:r>
          </w:p>
        </w:tc>
      </w:tr>
      <w:tr w:rsidR="004A38F4" w:rsidTr="00967BD6">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9B12B7" w:rsidRDefault="004A38F4" w:rsidP="00510EEB">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4A38F4" w:rsidTr="00967BD6">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D441A9" w:rsidP="00D441A9">
            <w:pPr>
              <w:tabs>
                <w:tab w:val="left" w:pos="735"/>
                <w:tab w:val="center" w:pos="813"/>
              </w:tabs>
              <w:ind w:firstLine="0"/>
              <w:jc w:val="left"/>
              <w:rPr>
                <w:sz w:val="20"/>
                <w:szCs w:val="20"/>
              </w:rPr>
            </w:pPr>
            <w:r>
              <w:tab/>
            </w:r>
            <w:r w:rsidRPr="00D441A9">
              <w:rPr>
                <w:sz w:val="20"/>
                <w:szCs w:val="20"/>
              </w:rPr>
              <w:tab/>
            </w:r>
            <w:r w:rsidR="004A38F4" w:rsidRPr="00D441A9">
              <w:rPr>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510EEB">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D441A9">
              <w:rPr>
                <w:b/>
                <w:sz w:val="20"/>
                <w:szCs w:val="20"/>
              </w:rPr>
              <w:t>X</w:t>
            </w:r>
          </w:p>
        </w:tc>
      </w:tr>
      <w:tr w:rsidR="004A38F4" w:rsidTr="00D4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4A414A" w:rsidRDefault="004A38F4" w:rsidP="00510EEB">
            <w:pPr>
              <w:spacing w:line="360" w:lineRule="auto"/>
              <w:ind w:firstLine="0"/>
              <w:rPr>
                <w:b w:val="0"/>
                <w:i/>
                <w:sz w:val="20"/>
                <w:szCs w:val="20"/>
              </w:rPr>
            </w:pPr>
            <w:r w:rsidRPr="004A414A">
              <w:rPr>
                <w:b w:val="0"/>
                <w:i/>
                <w:sz w:val="20"/>
                <w:szCs w:val="20"/>
              </w:rPr>
              <w:t>Wskaźniki produktu i rezultatu:</w:t>
            </w:r>
          </w:p>
          <w:p w:rsidR="004A38F4" w:rsidRPr="004A414A" w:rsidRDefault="004A38F4" w:rsidP="00B34416">
            <w:pPr>
              <w:pStyle w:val="Akapitzlist"/>
              <w:numPr>
                <w:ilvl w:val="0"/>
                <w:numId w:val="34"/>
              </w:numPr>
              <w:rPr>
                <w:b w:val="0"/>
                <w:sz w:val="20"/>
                <w:szCs w:val="20"/>
              </w:rPr>
            </w:pPr>
            <w:r w:rsidRPr="004A414A">
              <w:rPr>
                <w:b w:val="0"/>
                <w:sz w:val="20"/>
                <w:szCs w:val="20"/>
              </w:rPr>
              <w:t xml:space="preserve">Liczba osób </w:t>
            </w:r>
            <w:r w:rsidR="00D43FD9" w:rsidRPr="004A414A">
              <w:rPr>
                <w:b w:val="0"/>
                <w:sz w:val="20"/>
                <w:szCs w:val="20"/>
              </w:rPr>
              <w:t>korzystających z siłowni</w:t>
            </w:r>
            <w:r w:rsidRPr="004A414A">
              <w:rPr>
                <w:b w:val="0"/>
                <w:sz w:val="20"/>
                <w:szCs w:val="20"/>
              </w:rPr>
              <w:t xml:space="preserve"> [os.]</w:t>
            </w:r>
          </w:p>
          <w:p w:rsidR="00D43FD9" w:rsidRPr="004A414A" w:rsidRDefault="00D43FD9" w:rsidP="00B34416">
            <w:pPr>
              <w:pStyle w:val="Akapitzlist"/>
              <w:numPr>
                <w:ilvl w:val="0"/>
                <w:numId w:val="34"/>
              </w:numPr>
              <w:rPr>
                <w:b w:val="0"/>
                <w:sz w:val="20"/>
                <w:szCs w:val="20"/>
              </w:rPr>
            </w:pPr>
            <w:r w:rsidRPr="004A414A">
              <w:rPr>
                <w:b w:val="0"/>
                <w:sz w:val="20"/>
                <w:szCs w:val="20"/>
              </w:rPr>
              <w:t>Liczba zamontowanych urządzeń [os.]</w:t>
            </w:r>
          </w:p>
          <w:p w:rsidR="004A38F4" w:rsidRPr="00D441A9" w:rsidRDefault="00D43FD9" w:rsidP="00B34416">
            <w:pPr>
              <w:pStyle w:val="Akapitzlist"/>
              <w:numPr>
                <w:ilvl w:val="0"/>
                <w:numId w:val="34"/>
              </w:numPr>
              <w:rPr>
                <w:b w:val="0"/>
                <w:color w:val="FF0000"/>
                <w:sz w:val="20"/>
                <w:szCs w:val="20"/>
              </w:rPr>
            </w:pPr>
            <w:r w:rsidRPr="004A414A">
              <w:rPr>
                <w:b w:val="0"/>
                <w:sz w:val="20"/>
                <w:szCs w:val="20"/>
              </w:rPr>
              <w:t xml:space="preserve">Powierzchnia </w:t>
            </w:r>
            <w:r w:rsidR="004A38F4" w:rsidRPr="004A414A">
              <w:rPr>
                <w:b w:val="0"/>
                <w:sz w:val="20"/>
                <w:szCs w:val="20"/>
              </w:rPr>
              <w:t>zagospodarowanych terenów [m</w:t>
            </w:r>
            <w:r w:rsidR="004A38F4" w:rsidRPr="004A414A">
              <w:rPr>
                <w:b w:val="0"/>
                <w:sz w:val="20"/>
                <w:szCs w:val="20"/>
                <w:vertAlign w:val="superscript"/>
              </w:rPr>
              <w:t>2</w:t>
            </w:r>
            <w:r w:rsidR="004A38F4" w:rsidRPr="004A414A">
              <w:rPr>
                <w:b w:val="0"/>
                <w:sz w:val="20"/>
                <w:szCs w:val="20"/>
              </w:rPr>
              <w:t>]</w:t>
            </w:r>
          </w:p>
        </w:tc>
      </w:tr>
      <w:tr w:rsidR="004A38F4" w:rsidTr="00D441A9">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rPr>
                <w:b w:val="0"/>
                <w:i/>
                <w:sz w:val="20"/>
                <w:szCs w:val="20"/>
              </w:rPr>
            </w:pPr>
            <w:r w:rsidRPr="00D441A9">
              <w:rPr>
                <w:b w:val="0"/>
                <w:i/>
                <w:sz w:val="20"/>
                <w:szCs w:val="20"/>
              </w:rPr>
              <w:lastRenderedPageBreak/>
              <w:t>Lokalizacja:</w:t>
            </w:r>
          </w:p>
          <w:p w:rsidR="004A38F4" w:rsidRPr="00D441A9" w:rsidRDefault="00D43FD9" w:rsidP="00510EEB">
            <w:pPr>
              <w:ind w:firstLine="0"/>
              <w:rPr>
                <w:b w:val="0"/>
                <w:sz w:val="20"/>
                <w:szCs w:val="20"/>
              </w:rPr>
            </w:pPr>
            <w:r w:rsidRPr="00D441A9">
              <w:rPr>
                <w:sz w:val="20"/>
                <w:szCs w:val="20"/>
              </w:rPr>
              <w:t>Długołęka-Świerkla, dz. 337</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4A38F4" w:rsidRPr="00D441A9" w:rsidRDefault="004A38F4" w:rsidP="00D43FD9">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 xml:space="preserve">TAK (podobszar </w:t>
            </w:r>
            <w:r w:rsidR="00D43FD9" w:rsidRPr="00D441A9">
              <w:rPr>
                <w:b/>
                <w:bCs/>
                <w:sz w:val="20"/>
                <w:szCs w:val="20"/>
              </w:rPr>
              <w:t>Długołęka-Świerkla</w:t>
            </w:r>
            <w:r w:rsidRPr="00D441A9">
              <w:rPr>
                <w:b/>
                <w:bCs/>
                <w:sz w:val="20"/>
                <w:szCs w:val="20"/>
              </w:rPr>
              <w:t>)</w:t>
            </w:r>
          </w:p>
        </w:tc>
      </w:tr>
      <w:tr w:rsidR="004A38F4" w:rsidTr="00D4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rPr>
                <w:b w:val="0"/>
                <w:i/>
                <w:sz w:val="20"/>
                <w:szCs w:val="20"/>
              </w:rPr>
            </w:pPr>
            <w:r w:rsidRPr="00D441A9">
              <w:rPr>
                <w:b w:val="0"/>
                <w:i/>
                <w:sz w:val="20"/>
                <w:szCs w:val="20"/>
              </w:rPr>
              <w:t>Jednostka realizująca:</w:t>
            </w:r>
          </w:p>
          <w:p w:rsidR="004A38F4" w:rsidRPr="00D441A9" w:rsidRDefault="00D43FD9" w:rsidP="00D43FD9">
            <w:pPr>
              <w:ind w:firstLine="0"/>
              <w:rPr>
                <w:sz w:val="20"/>
                <w:szCs w:val="20"/>
              </w:rPr>
            </w:pPr>
            <w:r w:rsidRPr="00D441A9">
              <w:rPr>
                <w:sz w:val="20"/>
                <w:szCs w:val="20"/>
              </w:rPr>
              <w:t>Gmina Podegrodzie</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4A38F4" w:rsidRDefault="004A38F4" w:rsidP="00510EEB">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D441A9">
              <w:rPr>
                <w:b/>
                <w:sz w:val="20"/>
                <w:szCs w:val="20"/>
              </w:rPr>
              <w:t>Wójt Gminy Podegrodzie</w:t>
            </w:r>
          </w:p>
          <w:p w:rsidR="0078523A" w:rsidRPr="00D441A9" w:rsidRDefault="0078523A" w:rsidP="00510EEB">
            <w:pPr>
              <w:ind w:firstLine="0"/>
              <w:cnfStyle w:val="000000100000" w:firstRow="0" w:lastRow="0" w:firstColumn="0" w:lastColumn="0" w:oddVBand="0" w:evenVBand="0" w:oddHBand="1" w:evenHBand="0" w:firstRowFirstColumn="0" w:firstRowLastColumn="0" w:lastRowFirstColumn="0" w:lastRowLastColumn="0"/>
              <w:rPr>
                <w:b/>
                <w:sz w:val="20"/>
                <w:szCs w:val="20"/>
              </w:rPr>
            </w:pPr>
          </w:p>
        </w:tc>
      </w:tr>
      <w:tr w:rsidR="004A38F4" w:rsidTr="00D441A9">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jc w:val="left"/>
              <w:rPr>
                <w:b w:val="0"/>
                <w:i/>
                <w:sz w:val="20"/>
                <w:szCs w:val="20"/>
              </w:rPr>
            </w:pPr>
            <w:r w:rsidRPr="00D441A9">
              <w:rPr>
                <w:b w:val="0"/>
                <w:i/>
                <w:sz w:val="20"/>
                <w:szCs w:val="20"/>
              </w:rPr>
              <w:t>Szacunkowy termin realizacji:</w:t>
            </w:r>
          </w:p>
          <w:p w:rsidR="004A38F4" w:rsidRPr="00D441A9" w:rsidRDefault="00D43FD9" w:rsidP="00D441A9">
            <w:pPr>
              <w:ind w:firstLine="0"/>
              <w:rPr>
                <w:i/>
                <w:sz w:val="20"/>
                <w:szCs w:val="20"/>
              </w:rPr>
            </w:pPr>
            <w:r w:rsidRPr="00D441A9">
              <w:rPr>
                <w:sz w:val="20"/>
                <w:szCs w:val="20"/>
              </w:rPr>
              <w:t>2017</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4A38F4" w:rsidRPr="00D441A9" w:rsidRDefault="00D43FD9" w:rsidP="00D441A9">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sidRPr="00D441A9">
              <w:rPr>
                <w:b/>
                <w:sz w:val="20"/>
                <w:szCs w:val="20"/>
              </w:rPr>
              <w:t xml:space="preserve">38 423,96 </w:t>
            </w:r>
            <w:r w:rsidR="004A38F4" w:rsidRPr="00D441A9">
              <w:rPr>
                <w:b/>
                <w:sz w:val="20"/>
                <w:szCs w:val="20"/>
              </w:rPr>
              <w:t xml:space="preserve"> zł</w:t>
            </w:r>
            <w:proofErr w:type="gramEnd"/>
          </w:p>
        </w:tc>
      </w:tr>
      <w:tr w:rsidR="004A38F4" w:rsidTr="00D441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jc w:val="left"/>
              <w:rPr>
                <w:b w:val="0"/>
                <w:i/>
                <w:sz w:val="20"/>
                <w:szCs w:val="20"/>
              </w:rPr>
            </w:pPr>
            <w:r w:rsidRPr="00D441A9">
              <w:rPr>
                <w:b w:val="0"/>
                <w:i/>
                <w:sz w:val="20"/>
                <w:szCs w:val="20"/>
              </w:rPr>
              <w:t>Spełnione cele:</w:t>
            </w:r>
          </w:p>
          <w:p w:rsidR="004A38F4" w:rsidRPr="00D441A9" w:rsidRDefault="004A38F4" w:rsidP="00D441A9">
            <w:pPr>
              <w:ind w:firstLine="0"/>
              <w:jc w:val="left"/>
              <w:rPr>
                <w:sz w:val="20"/>
                <w:szCs w:val="20"/>
              </w:rPr>
            </w:pPr>
            <w:r w:rsidRPr="00D441A9">
              <w:rPr>
                <w:sz w:val="20"/>
                <w:szCs w:val="20"/>
              </w:rPr>
              <w:t>Cel główny</w:t>
            </w:r>
          </w:p>
          <w:p w:rsidR="00D43FD9" w:rsidRPr="00D441A9" w:rsidRDefault="004A38F4" w:rsidP="00D441A9">
            <w:pPr>
              <w:ind w:firstLine="0"/>
              <w:jc w:val="left"/>
              <w:rPr>
                <w:sz w:val="20"/>
                <w:szCs w:val="20"/>
              </w:rPr>
            </w:pPr>
            <w:r w:rsidRPr="00D441A9">
              <w:rPr>
                <w:sz w:val="20"/>
                <w:szCs w:val="20"/>
              </w:rPr>
              <w:t xml:space="preserve">Cel strategiczny </w:t>
            </w:r>
            <w:r w:rsidR="00D43FD9" w:rsidRPr="00D441A9">
              <w:rPr>
                <w:sz w:val="20"/>
                <w:szCs w:val="20"/>
              </w:rPr>
              <w:t>1.</w:t>
            </w:r>
            <w:r w:rsidR="0078523A">
              <w:rPr>
                <w:sz w:val="20"/>
                <w:szCs w:val="20"/>
              </w:rPr>
              <w:t xml:space="preserve">, </w:t>
            </w:r>
            <w:r w:rsidR="00D43FD9" w:rsidRPr="00D441A9">
              <w:rPr>
                <w:sz w:val="20"/>
                <w:szCs w:val="20"/>
              </w:rPr>
              <w:t>Cel strategiczny 2.</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A38F4" w:rsidRPr="00D441A9" w:rsidRDefault="004A38F4" w:rsidP="00D441A9">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4A38F4" w:rsidRPr="00D441A9" w:rsidRDefault="00D43FD9" w:rsidP="00D441A9">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D441A9">
              <w:rPr>
                <w:b/>
                <w:sz w:val="20"/>
                <w:szCs w:val="20"/>
              </w:rPr>
              <w:t>1.2, 2.1, 2.3</w:t>
            </w:r>
          </w:p>
        </w:tc>
      </w:tr>
    </w:tbl>
    <w:p w:rsidR="004A38F4" w:rsidRPr="00A068F9" w:rsidRDefault="004A38F4" w:rsidP="00A068F9"/>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E569AB" w:rsidTr="00510E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E569AB" w:rsidRPr="00D441A9" w:rsidRDefault="00E569AB" w:rsidP="00E569AB">
            <w:pPr>
              <w:spacing w:before="120"/>
              <w:ind w:firstLine="0"/>
              <w:jc w:val="center"/>
              <w:rPr>
                <w:sz w:val="24"/>
                <w:szCs w:val="24"/>
              </w:rPr>
            </w:pPr>
            <w:r w:rsidRPr="00D441A9">
              <w:rPr>
                <w:sz w:val="24"/>
                <w:szCs w:val="24"/>
              </w:rPr>
              <w:t xml:space="preserve">Zadanie </w:t>
            </w:r>
            <w:r>
              <w:rPr>
                <w:sz w:val="24"/>
                <w:szCs w:val="24"/>
              </w:rPr>
              <w:t>3</w:t>
            </w:r>
          </w:p>
        </w:tc>
      </w:tr>
      <w:tr w:rsidR="00E569AB" w:rsidTr="00510EEB">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rPr>
                <w:b w:val="0"/>
                <w:i/>
                <w:sz w:val="20"/>
                <w:szCs w:val="20"/>
              </w:rPr>
            </w:pPr>
            <w:r w:rsidRPr="00D441A9">
              <w:rPr>
                <w:b w:val="0"/>
                <w:i/>
                <w:sz w:val="20"/>
                <w:szCs w:val="20"/>
              </w:rPr>
              <w:t>Podobszar rewitalizowany:</w:t>
            </w:r>
          </w:p>
          <w:p w:rsidR="00E569AB" w:rsidRPr="00D441A9" w:rsidRDefault="00E569AB" w:rsidP="00510EEB">
            <w:pPr>
              <w:ind w:firstLine="0"/>
              <w:jc w:val="center"/>
              <w:rPr>
                <w:sz w:val="24"/>
                <w:szCs w:val="24"/>
              </w:rPr>
            </w:pPr>
            <w:r>
              <w:rPr>
                <w:sz w:val="24"/>
                <w:szCs w:val="24"/>
              </w:rPr>
              <w:t>Długołęka-</w:t>
            </w:r>
            <w:r w:rsidRPr="00D441A9">
              <w:rPr>
                <w:sz w:val="24"/>
                <w:szCs w:val="24"/>
              </w:rPr>
              <w:t>Świerkla</w:t>
            </w:r>
          </w:p>
        </w:tc>
      </w:tr>
      <w:tr w:rsidR="00E569AB" w:rsidTr="00510EEB">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rPr>
                <w:b w:val="0"/>
                <w:i/>
                <w:sz w:val="20"/>
                <w:szCs w:val="20"/>
              </w:rPr>
            </w:pPr>
            <w:r w:rsidRPr="00D441A9">
              <w:rPr>
                <w:b w:val="0"/>
                <w:i/>
                <w:sz w:val="20"/>
                <w:szCs w:val="20"/>
              </w:rPr>
              <w:t>Tytuł zadania/projektu:</w:t>
            </w:r>
          </w:p>
          <w:p w:rsidR="00E569AB" w:rsidRPr="00D441A9" w:rsidRDefault="00E569AB" w:rsidP="00510EEB">
            <w:pPr>
              <w:ind w:firstLine="0"/>
              <w:jc w:val="center"/>
              <w:rPr>
                <w:sz w:val="24"/>
                <w:szCs w:val="24"/>
              </w:rPr>
            </w:pPr>
            <w:r w:rsidRPr="00E569AB">
              <w:rPr>
                <w:sz w:val="24"/>
                <w:szCs w:val="24"/>
              </w:rPr>
              <w:t>Dostosowanie pomieszczeń remizy na potrzeby stworzenia świetlicy wiejskiej</w:t>
            </w:r>
          </w:p>
        </w:tc>
      </w:tr>
      <w:tr w:rsidR="00E569A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rPr>
                <w:b w:val="0"/>
                <w:i/>
                <w:sz w:val="20"/>
                <w:szCs w:val="20"/>
              </w:rPr>
            </w:pPr>
            <w:r w:rsidRPr="00D441A9">
              <w:rPr>
                <w:b w:val="0"/>
                <w:i/>
                <w:sz w:val="20"/>
                <w:szCs w:val="20"/>
              </w:rPr>
              <w:t>Opis:</w:t>
            </w:r>
          </w:p>
          <w:p w:rsidR="00E569AB" w:rsidRDefault="00E569AB" w:rsidP="00E569AB">
            <w:pPr>
              <w:ind w:firstLine="0"/>
              <w:rPr>
                <w:b w:val="0"/>
                <w:sz w:val="20"/>
                <w:szCs w:val="20"/>
              </w:rPr>
            </w:pPr>
            <w:r w:rsidRPr="00D441A9">
              <w:rPr>
                <w:sz w:val="20"/>
                <w:szCs w:val="20"/>
              </w:rPr>
              <w:t xml:space="preserve">Koncepcja zadania </w:t>
            </w:r>
            <w:r>
              <w:rPr>
                <w:sz w:val="20"/>
                <w:szCs w:val="20"/>
              </w:rPr>
              <w:t xml:space="preserve">i zakres prac modernizacyjnych: </w:t>
            </w:r>
            <w:r w:rsidRPr="00E569AB">
              <w:rPr>
                <w:b w:val="0"/>
                <w:sz w:val="20"/>
                <w:szCs w:val="20"/>
              </w:rPr>
              <w:t>dostawa i montaż wyposażenia świetlicy</w:t>
            </w:r>
            <w:r>
              <w:rPr>
                <w:b w:val="0"/>
                <w:sz w:val="20"/>
                <w:szCs w:val="20"/>
              </w:rPr>
              <w:t xml:space="preserve"> w istniejącym budynku</w:t>
            </w:r>
            <w:r w:rsidRPr="00E569AB">
              <w:rPr>
                <w:b w:val="0"/>
                <w:sz w:val="20"/>
                <w:szCs w:val="20"/>
              </w:rPr>
              <w:t>, remont pomieszczenia</w:t>
            </w:r>
            <w:r>
              <w:rPr>
                <w:b w:val="0"/>
                <w:sz w:val="20"/>
                <w:szCs w:val="20"/>
              </w:rPr>
              <w:t>.</w:t>
            </w:r>
          </w:p>
          <w:p w:rsidR="00E569AB" w:rsidRPr="00D441A9" w:rsidRDefault="00E569AB" w:rsidP="00510EEB">
            <w:pPr>
              <w:pStyle w:val="Akapitzlist"/>
              <w:ind w:left="0" w:firstLine="0"/>
              <w:rPr>
                <w:sz w:val="20"/>
                <w:szCs w:val="20"/>
              </w:rPr>
            </w:pPr>
            <w:r w:rsidRPr="00D441A9">
              <w:rPr>
                <w:sz w:val="20"/>
                <w:szCs w:val="20"/>
              </w:rPr>
              <w:t>Efekt zadania:</w:t>
            </w:r>
          </w:p>
          <w:p w:rsidR="00E569AB" w:rsidRPr="00D441A9" w:rsidRDefault="00E569AB" w:rsidP="00E569AB">
            <w:pPr>
              <w:spacing w:after="120"/>
              <w:ind w:firstLine="0"/>
              <w:rPr>
                <w:b w:val="0"/>
                <w:color w:val="FF0000"/>
                <w:sz w:val="20"/>
                <w:szCs w:val="20"/>
              </w:rPr>
            </w:pPr>
            <w:r w:rsidRPr="00E569AB">
              <w:rPr>
                <w:b w:val="0"/>
                <w:sz w:val="20"/>
                <w:szCs w:val="20"/>
              </w:rPr>
              <w:t>Świetlica stanie się atrakcyjnym miejscem do spędzania wolnego czasu, szczególnie osobom młodym.</w:t>
            </w:r>
            <w:r>
              <w:rPr>
                <w:b w:val="0"/>
                <w:sz w:val="20"/>
                <w:szCs w:val="20"/>
              </w:rPr>
              <w:t xml:space="preserve"> Na jej terenie prowadzić będzie można również działania skierowane na seniorów i ich aktywizację. Realizacja zadania spowoduje </w:t>
            </w:r>
            <w:r w:rsidRPr="00E569AB">
              <w:rPr>
                <w:b w:val="0"/>
                <w:sz w:val="20"/>
                <w:szCs w:val="20"/>
              </w:rPr>
              <w:t xml:space="preserve">integrację </w:t>
            </w:r>
            <w:r>
              <w:rPr>
                <w:b w:val="0"/>
                <w:sz w:val="20"/>
                <w:szCs w:val="20"/>
              </w:rPr>
              <w:t>mieszkańców wsi, co wpłynie</w:t>
            </w:r>
            <w:r w:rsidRPr="00E569AB">
              <w:rPr>
                <w:b w:val="0"/>
                <w:sz w:val="20"/>
                <w:szCs w:val="20"/>
              </w:rPr>
              <w:t xml:space="preserve"> na ożyw</w:t>
            </w:r>
            <w:r>
              <w:rPr>
                <w:b w:val="0"/>
                <w:sz w:val="20"/>
                <w:szCs w:val="20"/>
              </w:rPr>
              <w:t xml:space="preserve">ienie działalności kulturowej, mobilizację </w:t>
            </w:r>
            <w:r w:rsidRPr="00E569AB">
              <w:rPr>
                <w:b w:val="0"/>
                <w:sz w:val="20"/>
                <w:szCs w:val="20"/>
              </w:rPr>
              <w:t xml:space="preserve">do </w:t>
            </w:r>
            <w:r>
              <w:rPr>
                <w:b w:val="0"/>
                <w:sz w:val="20"/>
                <w:szCs w:val="20"/>
              </w:rPr>
              <w:t xml:space="preserve">wspólnych działań na rzecz wsi. W rezultacie przewiduje się </w:t>
            </w:r>
            <w:r w:rsidRPr="00E569AB">
              <w:rPr>
                <w:b w:val="0"/>
                <w:sz w:val="20"/>
                <w:szCs w:val="20"/>
              </w:rPr>
              <w:t>wzmocnienie więzi pomiędzy mł</w:t>
            </w:r>
            <w:r>
              <w:rPr>
                <w:b w:val="0"/>
                <w:sz w:val="20"/>
                <w:szCs w:val="20"/>
              </w:rPr>
              <w:t xml:space="preserve">odymi </w:t>
            </w:r>
            <w:r>
              <w:rPr>
                <w:b w:val="0"/>
                <w:sz w:val="20"/>
                <w:szCs w:val="20"/>
              </w:rPr>
              <w:br/>
              <w:t>a starszymi mieszkańcami oraz podwyższenie</w:t>
            </w:r>
            <w:r w:rsidRPr="00E569AB">
              <w:rPr>
                <w:b w:val="0"/>
                <w:sz w:val="20"/>
                <w:szCs w:val="20"/>
              </w:rPr>
              <w:t xml:space="preserve"> standard</w:t>
            </w:r>
            <w:r>
              <w:rPr>
                <w:b w:val="0"/>
                <w:sz w:val="20"/>
                <w:szCs w:val="20"/>
              </w:rPr>
              <w:t>u</w:t>
            </w:r>
            <w:r w:rsidRPr="00E569AB">
              <w:rPr>
                <w:b w:val="0"/>
                <w:sz w:val="20"/>
                <w:szCs w:val="20"/>
              </w:rPr>
              <w:t xml:space="preserve"> życia na wsi. </w:t>
            </w:r>
            <w:r w:rsidRPr="00D441A9">
              <w:rPr>
                <w:b w:val="0"/>
                <w:sz w:val="20"/>
                <w:szCs w:val="20"/>
              </w:rPr>
              <w:t>Przewidywany jest także wzrost poczucia lokalnej tożsamości oraz dumy lokalnej.</w:t>
            </w:r>
          </w:p>
        </w:tc>
      </w:tr>
      <w:tr w:rsidR="00E569AB" w:rsidTr="00510EEB">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360" w:lineRule="auto"/>
              <w:ind w:firstLine="0"/>
              <w:rPr>
                <w:b w:val="0"/>
                <w:i/>
                <w:sz w:val="20"/>
                <w:szCs w:val="20"/>
              </w:rPr>
            </w:pPr>
            <w:r w:rsidRPr="00D441A9">
              <w:rPr>
                <w:b w:val="0"/>
                <w:i/>
                <w:sz w:val="20"/>
                <w:szCs w:val="20"/>
              </w:rPr>
              <w:t>Oddziaływanie:</w:t>
            </w:r>
          </w:p>
        </w:tc>
      </w:tr>
      <w:tr w:rsidR="00E569AB" w:rsidTr="00510EEB">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9B12B7" w:rsidRDefault="00E569AB" w:rsidP="00510EEB">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E569AB" w:rsidTr="00510EEB">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D441A9">
              <w:rPr>
                <w:b/>
                <w:sz w:val="20"/>
                <w:szCs w:val="20"/>
              </w:rPr>
              <w:t>X</w:t>
            </w:r>
          </w:p>
        </w:tc>
      </w:tr>
      <w:tr w:rsidR="00E569A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4A414A" w:rsidRDefault="00E569AB" w:rsidP="00510EEB">
            <w:pPr>
              <w:spacing w:line="360" w:lineRule="auto"/>
              <w:ind w:firstLine="0"/>
              <w:rPr>
                <w:b w:val="0"/>
                <w:i/>
                <w:sz w:val="20"/>
                <w:szCs w:val="20"/>
              </w:rPr>
            </w:pPr>
            <w:r w:rsidRPr="004A414A">
              <w:rPr>
                <w:b w:val="0"/>
                <w:i/>
                <w:sz w:val="20"/>
                <w:szCs w:val="20"/>
              </w:rPr>
              <w:t>Wskaźniki produktu i rezultatu:</w:t>
            </w:r>
          </w:p>
          <w:p w:rsidR="00E569AB" w:rsidRPr="004A414A" w:rsidRDefault="00E569AB" w:rsidP="00B34416">
            <w:pPr>
              <w:pStyle w:val="Akapitzlist"/>
              <w:numPr>
                <w:ilvl w:val="0"/>
                <w:numId w:val="34"/>
              </w:numPr>
              <w:rPr>
                <w:b w:val="0"/>
                <w:sz w:val="20"/>
                <w:szCs w:val="20"/>
              </w:rPr>
            </w:pPr>
            <w:r w:rsidRPr="004A414A">
              <w:rPr>
                <w:b w:val="0"/>
                <w:sz w:val="20"/>
                <w:szCs w:val="20"/>
              </w:rPr>
              <w:t>Liczba osób korzystających z świetlicy [os.]</w:t>
            </w:r>
          </w:p>
          <w:p w:rsidR="00E569AB" w:rsidRPr="004A414A" w:rsidRDefault="00E569AB" w:rsidP="00B34416">
            <w:pPr>
              <w:pStyle w:val="Akapitzlist"/>
              <w:numPr>
                <w:ilvl w:val="0"/>
                <w:numId w:val="34"/>
              </w:numPr>
              <w:rPr>
                <w:b w:val="0"/>
                <w:sz w:val="20"/>
                <w:szCs w:val="20"/>
              </w:rPr>
            </w:pPr>
            <w:r w:rsidRPr="004A414A">
              <w:rPr>
                <w:b w:val="0"/>
                <w:sz w:val="20"/>
                <w:szCs w:val="20"/>
              </w:rPr>
              <w:t>Liczba zorganizowanych zajęć [szt.]</w:t>
            </w:r>
          </w:p>
          <w:p w:rsidR="00E569AB" w:rsidRPr="00D441A9" w:rsidRDefault="00E569AB" w:rsidP="00B34416">
            <w:pPr>
              <w:pStyle w:val="Akapitzlist"/>
              <w:numPr>
                <w:ilvl w:val="0"/>
                <w:numId w:val="34"/>
              </w:numPr>
              <w:rPr>
                <w:b w:val="0"/>
                <w:color w:val="FF0000"/>
                <w:sz w:val="20"/>
                <w:szCs w:val="20"/>
              </w:rPr>
            </w:pPr>
            <w:r w:rsidRPr="004A414A">
              <w:rPr>
                <w:b w:val="0"/>
                <w:sz w:val="20"/>
                <w:szCs w:val="20"/>
              </w:rPr>
              <w:t>Powierzchnia świetlicy [m</w:t>
            </w:r>
            <w:r w:rsidRPr="004A414A">
              <w:rPr>
                <w:b w:val="0"/>
                <w:sz w:val="20"/>
                <w:szCs w:val="20"/>
                <w:vertAlign w:val="superscript"/>
              </w:rPr>
              <w:t>2</w:t>
            </w:r>
            <w:r w:rsidRPr="004A414A">
              <w:rPr>
                <w:b w:val="0"/>
                <w:sz w:val="20"/>
                <w:szCs w:val="20"/>
              </w:rPr>
              <w:t>]</w:t>
            </w:r>
          </w:p>
        </w:tc>
      </w:tr>
      <w:tr w:rsidR="00E569AB" w:rsidTr="00510EEB">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rPr>
                <w:b w:val="0"/>
                <w:i/>
                <w:sz w:val="20"/>
                <w:szCs w:val="20"/>
              </w:rPr>
            </w:pPr>
            <w:r w:rsidRPr="00D441A9">
              <w:rPr>
                <w:b w:val="0"/>
                <w:i/>
                <w:sz w:val="20"/>
                <w:szCs w:val="20"/>
              </w:rPr>
              <w:t>Lokalizacja:</w:t>
            </w:r>
          </w:p>
          <w:p w:rsidR="00E569AB" w:rsidRPr="00D441A9" w:rsidRDefault="00E569AB" w:rsidP="00510EEB">
            <w:pPr>
              <w:ind w:firstLine="0"/>
              <w:rPr>
                <w:b w:val="0"/>
                <w:sz w:val="20"/>
                <w:szCs w:val="20"/>
              </w:rPr>
            </w:pPr>
            <w:r w:rsidRPr="00D441A9">
              <w:rPr>
                <w:sz w:val="20"/>
                <w:szCs w:val="20"/>
              </w:rPr>
              <w:t xml:space="preserve">Długołęka-Świerkla, dz. </w:t>
            </w:r>
            <w:r w:rsidRPr="00E569AB">
              <w:rPr>
                <w:sz w:val="20"/>
                <w:szCs w:val="20"/>
              </w:rPr>
              <w:t>166/1, 166/2</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E569AB" w:rsidRPr="00D441A9" w:rsidRDefault="00E569AB" w:rsidP="00510EEB">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TAK (podobszar Długołęka-Świerkla)</w:t>
            </w:r>
          </w:p>
        </w:tc>
      </w:tr>
      <w:tr w:rsidR="00E569A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rPr>
                <w:b w:val="0"/>
                <w:i/>
                <w:sz w:val="20"/>
                <w:szCs w:val="20"/>
              </w:rPr>
            </w:pPr>
            <w:r w:rsidRPr="00D441A9">
              <w:rPr>
                <w:b w:val="0"/>
                <w:i/>
                <w:sz w:val="20"/>
                <w:szCs w:val="20"/>
              </w:rPr>
              <w:t>Jednostka realizująca:</w:t>
            </w:r>
          </w:p>
          <w:p w:rsidR="00E569AB" w:rsidRPr="00D441A9" w:rsidRDefault="00E569AB" w:rsidP="00510EEB">
            <w:pPr>
              <w:ind w:firstLine="0"/>
              <w:rPr>
                <w:sz w:val="20"/>
                <w:szCs w:val="20"/>
              </w:rPr>
            </w:pPr>
            <w:r w:rsidRPr="00D441A9">
              <w:rPr>
                <w:sz w:val="20"/>
                <w:szCs w:val="20"/>
              </w:rPr>
              <w:t>Gmina Podegrodzie</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E569AB" w:rsidRPr="00D441A9" w:rsidRDefault="00E569AB" w:rsidP="00510EEB">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Sołtys Wsi Długołęka-</w:t>
            </w:r>
            <w:r w:rsidRPr="00E569AB">
              <w:rPr>
                <w:b/>
                <w:sz w:val="20"/>
                <w:szCs w:val="20"/>
              </w:rPr>
              <w:t>Świerkla</w:t>
            </w:r>
          </w:p>
        </w:tc>
      </w:tr>
      <w:tr w:rsidR="00E569AB" w:rsidTr="00510EEB">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jc w:val="left"/>
              <w:rPr>
                <w:b w:val="0"/>
                <w:i/>
                <w:sz w:val="20"/>
                <w:szCs w:val="20"/>
              </w:rPr>
            </w:pPr>
            <w:r w:rsidRPr="00D441A9">
              <w:rPr>
                <w:b w:val="0"/>
                <w:i/>
                <w:sz w:val="20"/>
                <w:szCs w:val="20"/>
              </w:rPr>
              <w:t>Szacunkowy termin realizacji:</w:t>
            </w:r>
          </w:p>
          <w:p w:rsidR="00E569AB" w:rsidRPr="00D441A9" w:rsidRDefault="00E569AB" w:rsidP="00510EEB">
            <w:pPr>
              <w:ind w:firstLine="0"/>
              <w:rPr>
                <w:i/>
                <w:sz w:val="20"/>
                <w:szCs w:val="20"/>
              </w:rPr>
            </w:pPr>
            <w:r>
              <w:rPr>
                <w:sz w:val="20"/>
                <w:szCs w:val="20"/>
              </w:rPr>
              <w:t>2018</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E569AB" w:rsidRPr="00D441A9" w:rsidRDefault="00E569AB" w:rsidP="00510EEB">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30 000,00</w:t>
            </w:r>
            <w:r w:rsidRPr="00D441A9">
              <w:rPr>
                <w:b/>
                <w:sz w:val="20"/>
                <w:szCs w:val="20"/>
              </w:rPr>
              <w:t xml:space="preserve">  zł</w:t>
            </w:r>
            <w:proofErr w:type="gramEnd"/>
          </w:p>
        </w:tc>
      </w:tr>
      <w:tr w:rsidR="00E569A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jc w:val="left"/>
              <w:rPr>
                <w:b w:val="0"/>
                <w:i/>
                <w:sz w:val="20"/>
                <w:szCs w:val="20"/>
              </w:rPr>
            </w:pPr>
            <w:r w:rsidRPr="00D441A9">
              <w:rPr>
                <w:b w:val="0"/>
                <w:i/>
                <w:sz w:val="20"/>
                <w:szCs w:val="20"/>
              </w:rPr>
              <w:t>Spełnione cele:</w:t>
            </w:r>
          </w:p>
          <w:p w:rsidR="00E569AB" w:rsidRPr="00D441A9" w:rsidRDefault="00E569AB" w:rsidP="00510EEB">
            <w:pPr>
              <w:ind w:firstLine="0"/>
              <w:jc w:val="left"/>
              <w:rPr>
                <w:sz w:val="20"/>
                <w:szCs w:val="20"/>
              </w:rPr>
            </w:pPr>
            <w:r w:rsidRPr="00D441A9">
              <w:rPr>
                <w:sz w:val="20"/>
                <w:szCs w:val="20"/>
              </w:rPr>
              <w:t>Cel główny</w:t>
            </w:r>
          </w:p>
          <w:p w:rsidR="00E569AB" w:rsidRPr="00D441A9" w:rsidRDefault="0078523A" w:rsidP="00510EEB">
            <w:pPr>
              <w:ind w:firstLine="0"/>
              <w:jc w:val="left"/>
              <w:rPr>
                <w:sz w:val="20"/>
                <w:szCs w:val="20"/>
              </w:rPr>
            </w:pPr>
            <w:r>
              <w:rPr>
                <w:sz w:val="20"/>
                <w:szCs w:val="20"/>
              </w:rPr>
              <w:t xml:space="preserve">Cel strategiczny 1., </w:t>
            </w:r>
            <w:r w:rsidR="00E569AB" w:rsidRPr="00D441A9">
              <w:rPr>
                <w:sz w:val="20"/>
                <w:szCs w:val="20"/>
              </w:rPr>
              <w:t>Cel strategiczny 2.</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569AB" w:rsidRPr="00D441A9" w:rsidRDefault="00E569AB" w:rsidP="00510EEB">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E569AB" w:rsidRPr="00D441A9" w:rsidRDefault="00E569AB" w:rsidP="00510EEB">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D441A9">
              <w:rPr>
                <w:b/>
                <w:sz w:val="20"/>
                <w:szCs w:val="20"/>
              </w:rPr>
              <w:t>1.2, 2.1, 2.3</w:t>
            </w:r>
          </w:p>
        </w:tc>
      </w:tr>
    </w:tbl>
    <w:p w:rsidR="00510EEB" w:rsidRDefault="00510EEB" w:rsidP="004269C6">
      <w:pPr>
        <w:rPr>
          <w:color w:val="FF0000"/>
        </w:rPr>
      </w:pPr>
    </w:p>
    <w:p w:rsidR="0078523A" w:rsidRDefault="0078523A" w:rsidP="004269C6">
      <w:pPr>
        <w:rPr>
          <w:color w:val="FF0000"/>
        </w:rPr>
      </w:pPr>
    </w:p>
    <w:p w:rsidR="0078523A" w:rsidRDefault="0078523A" w:rsidP="004269C6">
      <w:pPr>
        <w:rPr>
          <w:color w:val="FF0000"/>
        </w:rPr>
      </w:pPr>
    </w:p>
    <w:p w:rsidR="0078523A" w:rsidRDefault="0078523A" w:rsidP="004269C6">
      <w:pPr>
        <w:rPr>
          <w:color w:val="FF0000"/>
        </w:rPr>
      </w:pPr>
    </w:p>
    <w:p w:rsidR="0078523A" w:rsidRDefault="0078523A"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510EEB" w:rsidTr="00510E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510EEB" w:rsidRPr="00D441A9" w:rsidRDefault="00510EEB" w:rsidP="00510EEB">
            <w:pPr>
              <w:spacing w:before="120"/>
              <w:ind w:firstLine="0"/>
              <w:jc w:val="center"/>
              <w:rPr>
                <w:sz w:val="24"/>
                <w:szCs w:val="24"/>
              </w:rPr>
            </w:pPr>
            <w:r w:rsidRPr="00D441A9">
              <w:rPr>
                <w:sz w:val="24"/>
                <w:szCs w:val="24"/>
              </w:rPr>
              <w:lastRenderedPageBreak/>
              <w:t xml:space="preserve">Zadanie </w:t>
            </w:r>
            <w:r>
              <w:rPr>
                <w:sz w:val="24"/>
                <w:szCs w:val="24"/>
              </w:rPr>
              <w:t>4</w:t>
            </w:r>
          </w:p>
        </w:tc>
      </w:tr>
      <w:tr w:rsidR="00510EEB" w:rsidTr="00510EEB">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rPr>
                <w:b w:val="0"/>
                <w:i/>
                <w:sz w:val="20"/>
                <w:szCs w:val="20"/>
              </w:rPr>
            </w:pPr>
            <w:r w:rsidRPr="00D441A9">
              <w:rPr>
                <w:b w:val="0"/>
                <w:i/>
                <w:sz w:val="20"/>
                <w:szCs w:val="20"/>
              </w:rPr>
              <w:t>Podobszar rewitalizowany:</w:t>
            </w:r>
          </w:p>
          <w:p w:rsidR="00510EEB" w:rsidRPr="00D441A9" w:rsidRDefault="00510EEB" w:rsidP="00510EEB">
            <w:pPr>
              <w:ind w:firstLine="0"/>
              <w:jc w:val="center"/>
              <w:rPr>
                <w:sz w:val="24"/>
                <w:szCs w:val="24"/>
              </w:rPr>
            </w:pPr>
            <w:r>
              <w:rPr>
                <w:sz w:val="24"/>
                <w:szCs w:val="24"/>
              </w:rPr>
              <w:t>Gostwica</w:t>
            </w:r>
          </w:p>
        </w:tc>
      </w:tr>
      <w:tr w:rsidR="00510EEB" w:rsidTr="00510EEB">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rPr>
                <w:b w:val="0"/>
                <w:i/>
                <w:sz w:val="20"/>
                <w:szCs w:val="20"/>
              </w:rPr>
            </w:pPr>
            <w:r w:rsidRPr="00D441A9">
              <w:rPr>
                <w:b w:val="0"/>
                <w:i/>
                <w:sz w:val="20"/>
                <w:szCs w:val="20"/>
              </w:rPr>
              <w:t>Tytuł zadania/projektu:</w:t>
            </w:r>
          </w:p>
          <w:p w:rsidR="00510EEB" w:rsidRPr="00D441A9" w:rsidRDefault="00510EEB" w:rsidP="00510EEB">
            <w:pPr>
              <w:ind w:firstLine="0"/>
              <w:jc w:val="center"/>
              <w:rPr>
                <w:sz w:val="24"/>
                <w:szCs w:val="24"/>
              </w:rPr>
            </w:pPr>
            <w:r w:rsidRPr="00BC2A7F">
              <w:rPr>
                <w:sz w:val="24"/>
                <w:szCs w:val="24"/>
              </w:rPr>
              <w:t>Budowa boiska sportowego</w:t>
            </w:r>
          </w:p>
        </w:tc>
      </w:tr>
      <w:tr w:rsidR="00510EE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rPr>
                <w:b w:val="0"/>
                <w:i/>
                <w:sz w:val="20"/>
                <w:szCs w:val="20"/>
              </w:rPr>
            </w:pPr>
            <w:r w:rsidRPr="00D441A9">
              <w:rPr>
                <w:b w:val="0"/>
                <w:i/>
                <w:sz w:val="20"/>
                <w:szCs w:val="20"/>
              </w:rPr>
              <w:t>Opis:</w:t>
            </w:r>
          </w:p>
          <w:p w:rsidR="00510EEB" w:rsidRPr="00BC2A7F" w:rsidRDefault="00510EEB" w:rsidP="00510EEB">
            <w:pPr>
              <w:ind w:firstLine="0"/>
              <w:rPr>
                <w:b w:val="0"/>
                <w:sz w:val="20"/>
                <w:szCs w:val="20"/>
              </w:rPr>
            </w:pPr>
            <w:r w:rsidRPr="00D441A9">
              <w:rPr>
                <w:sz w:val="20"/>
                <w:szCs w:val="20"/>
              </w:rPr>
              <w:t xml:space="preserve">Koncepcja zadania </w:t>
            </w:r>
            <w:r>
              <w:rPr>
                <w:sz w:val="20"/>
                <w:szCs w:val="20"/>
              </w:rPr>
              <w:t xml:space="preserve">i zakres prac modernizacyjnych: </w:t>
            </w:r>
            <w:r w:rsidRPr="00BC2A7F">
              <w:rPr>
                <w:b w:val="0"/>
                <w:sz w:val="20"/>
                <w:szCs w:val="20"/>
              </w:rPr>
              <w:t xml:space="preserve">wykonanie projektu budowlanego, prace budowlane </w:t>
            </w:r>
            <w:r>
              <w:rPr>
                <w:b w:val="0"/>
                <w:sz w:val="20"/>
                <w:szCs w:val="20"/>
              </w:rPr>
              <w:br/>
            </w:r>
            <w:r w:rsidRPr="00BC2A7F">
              <w:rPr>
                <w:b w:val="0"/>
                <w:sz w:val="20"/>
                <w:szCs w:val="20"/>
              </w:rPr>
              <w:t>i wykończeniowe</w:t>
            </w:r>
            <w:r>
              <w:rPr>
                <w:b w:val="0"/>
                <w:sz w:val="20"/>
                <w:szCs w:val="20"/>
              </w:rPr>
              <w:t>, zagospodarowanie terenu wokół szkoły i nowego boiska</w:t>
            </w:r>
            <w:r w:rsidRPr="00BC2A7F">
              <w:rPr>
                <w:b w:val="0"/>
                <w:sz w:val="20"/>
                <w:szCs w:val="20"/>
              </w:rPr>
              <w:t>.</w:t>
            </w:r>
          </w:p>
          <w:p w:rsidR="00510EEB" w:rsidRPr="00D441A9" w:rsidRDefault="00510EEB" w:rsidP="00510EEB">
            <w:pPr>
              <w:pStyle w:val="Akapitzlist"/>
              <w:ind w:left="0" w:firstLine="0"/>
              <w:rPr>
                <w:sz w:val="20"/>
                <w:szCs w:val="20"/>
              </w:rPr>
            </w:pPr>
            <w:r w:rsidRPr="00D441A9">
              <w:rPr>
                <w:sz w:val="20"/>
                <w:szCs w:val="20"/>
              </w:rPr>
              <w:t>Efekt zadania:</w:t>
            </w:r>
          </w:p>
          <w:p w:rsidR="00510EEB" w:rsidRPr="00BC2A7F" w:rsidRDefault="00510EEB" w:rsidP="00510EEB">
            <w:pPr>
              <w:ind w:firstLine="0"/>
              <w:rPr>
                <w:b w:val="0"/>
                <w:sz w:val="20"/>
                <w:szCs w:val="20"/>
              </w:rPr>
            </w:pPr>
            <w:r>
              <w:rPr>
                <w:b w:val="0"/>
                <w:sz w:val="20"/>
                <w:szCs w:val="20"/>
              </w:rPr>
              <w:t>Nowo wybudowane boisko wpłynie na p</w:t>
            </w:r>
            <w:r w:rsidRPr="00BC2A7F">
              <w:rPr>
                <w:b w:val="0"/>
                <w:sz w:val="20"/>
                <w:szCs w:val="20"/>
              </w:rPr>
              <w:t>oleps</w:t>
            </w:r>
            <w:r>
              <w:rPr>
                <w:b w:val="0"/>
                <w:sz w:val="20"/>
                <w:szCs w:val="20"/>
              </w:rPr>
              <w:t xml:space="preserve">zenie bazy i jakości nauczania oraz ułatwi </w:t>
            </w:r>
            <w:r w:rsidRPr="00BC2A7F">
              <w:rPr>
                <w:b w:val="0"/>
                <w:sz w:val="20"/>
                <w:szCs w:val="20"/>
              </w:rPr>
              <w:t xml:space="preserve">dbanie o zdrowy rozwój i kondycję fizyczną. </w:t>
            </w:r>
            <w:r>
              <w:rPr>
                <w:b w:val="0"/>
                <w:sz w:val="20"/>
                <w:szCs w:val="20"/>
              </w:rPr>
              <w:t>Obiekt szkoły, poprzez maksymalizację jego wykorzystania, podniesie komfort pracy i jakość</w:t>
            </w:r>
            <w:r w:rsidRPr="00BC2A7F">
              <w:rPr>
                <w:b w:val="0"/>
                <w:sz w:val="20"/>
                <w:szCs w:val="20"/>
              </w:rPr>
              <w:t xml:space="preserve"> nauczania. </w:t>
            </w:r>
            <w:r>
              <w:rPr>
                <w:b w:val="0"/>
                <w:sz w:val="20"/>
                <w:szCs w:val="20"/>
              </w:rPr>
              <w:t>Spośród spodziewanych pozytywnych społecznych efektów realizacji zadania wymienić należy: integrację szkoły z lokalną społecznością, w</w:t>
            </w:r>
            <w:r w:rsidRPr="00BC2A7F">
              <w:rPr>
                <w:b w:val="0"/>
                <w:sz w:val="20"/>
                <w:szCs w:val="20"/>
              </w:rPr>
              <w:t>zbogacanie bazy dydaktycznej, zapobieganie patologii społecznej</w:t>
            </w:r>
            <w:r>
              <w:rPr>
                <w:b w:val="0"/>
                <w:sz w:val="20"/>
                <w:szCs w:val="20"/>
              </w:rPr>
              <w:t xml:space="preserve"> poprzez wzbogacenie oferty czasu wolnego</w:t>
            </w:r>
            <w:r w:rsidRPr="00BC2A7F">
              <w:rPr>
                <w:b w:val="0"/>
                <w:sz w:val="20"/>
                <w:szCs w:val="20"/>
              </w:rPr>
              <w:t>. Pop</w:t>
            </w:r>
            <w:r>
              <w:rPr>
                <w:b w:val="0"/>
                <w:sz w:val="20"/>
                <w:szCs w:val="20"/>
              </w:rPr>
              <w:t xml:space="preserve">rawa estetyki i obejścia szkoły wpłynie na </w:t>
            </w:r>
            <w:r w:rsidRPr="00BC2A7F">
              <w:rPr>
                <w:b w:val="0"/>
                <w:sz w:val="20"/>
                <w:szCs w:val="20"/>
              </w:rPr>
              <w:t>wzrost poczucia lokalnej tożsamości oraz dumy lokalnej.</w:t>
            </w:r>
          </w:p>
        </w:tc>
      </w:tr>
      <w:tr w:rsidR="00510EEB" w:rsidTr="00510EEB">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360" w:lineRule="auto"/>
              <w:ind w:firstLine="0"/>
              <w:rPr>
                <w:b w:val="0"/>
                <w:i/>
                <w:sz w:val="20"/>
                <w:szCs w:val="20"/>
              </w:rPr>
            </w:pPr>
            <w:r w:rsidRPr="00D441A9">
              <w:rPr>
                <w:b w:val="0"/>
                <w:i/>
                <w:sz w:val="20"/>
                <w:szCs w:val="20"/>
              </w:rPr>
              <w:t>Oddziaływanie:</w:t>
            </w:r>
          </w:p>
        </w:tc>
      </w:tr>
      <w:tr w:rsidR="00510EEB" w:rsidTr="00510EEB">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9B12B7" w:rsidRDefault="00510EEB" w:rsidP="00510EEB">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510EEB" w:rsidTr="00510EEB">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D441A9">
              <w:rPr>
                <w:b/>
                <w:sz w:val="20"/>
                <w:szCs w:val="20"/>
              </w:rPr>
              <w:t>X</w:t>
            </w:r>
          </w:p>
        </w:tc>
      </w:tr>
      <w:tr w:rsidR="00510EE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4A414A" w:rsidRDefault="00510EEB" w:rsidP="00510EEB">
            <w:pPr>
              <w:spacing w:line="360" w:lineRule="auto"/>
              <w:ind w:firstLine="0"/>
              <w:rPr>
                <w:b w:val="0"/>
                <w:i/>
                <w:sz w:val="20"/>
                <w:szCs w:val="20"/>
              </w:rPr>
            </w:pPr>
            <w:r w:rsidRPr="004A414A">
              <w:rPr>
                <w:b w:val="0"/>
                <w:i/>
                <w:sz w:val="20"/>
                <w:szCs w:val="20"/>
              </w:rPr>
              <w:t>Wskaźniki produktu i rezultatu:</w:t>
            </w:r>
          </w:p>
          <w:p w:rsidR="00510EEB" w:rsidRPr="004A414A" w:rsidRDefault="00510EEB" w:rsidP="00B34416">
            <w:pPr>
              <w:pStyle w:val="Akapitzlist"/>
              <w:numPr>
                <w:ilvl w:val="0"/>
                <w:numId w:val="34"/>
              </w:numPr>
              <w:rPr>
                <w:b w:val="0"/>
                <w:sz w:val="20"/>
                <w:szCs w:val="20"/>
              </w:rPr>
            </w:pPr>
            <w:r w:rsidRPr="004A414A">
              <w:rPr>
                <w:b w:val="0"/>
                <w:sz w:val="20"/>
                <w:szCs w:val="20"/>
              </w:rPr>
              <w:t>Liczba osób korzystających z boiska [os.]</w:t>
            </w:r>
          </w:p>
          <w:p w:rsidR="00510EEB" w:rsidRPr="004A414A" w:rsidRDefault="00510EEB" w:rsidP="00B34416">
            <w:pPr>
              <w:pStyle w:val="Akapitzlist"/>
              <w:numPr>
                <w:ilvl w:val="0"/>
                <w:numId w:val="34"/>
              </w:numPr>
              <w:rPr>
                <w:b w:val="0"/>
                <w:sz w:val="20"/>
                <w:szCs w:val="20"/>
              </w:rPr>
            </w:pPr>
            <w:r w:rsidRPr="004A414A">
              <w:rPr>
                <w:b w:val="0"/>
                <w:sz w:val="20"/>
                <w:szCs w:val="20"/>
              </w:rPr>
              <w:t>Liczba zorganizowanych imprez/zawodów/meczów [szt.]</w:t>
            </w:r>
          </w:p>
          <w:p w:rsidR="00510EEB" w:rsidRPr="004A414A" w:rsidRDefault="00510EEB" w:rsidP="00B34416">
            <w:pPr>
              <w:pStyle w:val="Akapitzlist"/>
              <w:numPr>
                <w:ilvl w:val="0"/>
                <w:numId w:val="34"/>
              </w:numPr>
              <w:rPr>
                <w:b w:val="0"/>
                <w:sz w:val="20"/>
                <w:szCs w:val="20"/>
              </w:rPr>
            </w:pPr>
            <w:r w:rsidRPr="004A414A">
              <w:rPr>
                <w:b w:val="0"/>
                <w:sz w:val="20"/>
                <w:szCs w:val="20"/>
              </w:rPr>
              <w:t>Powierzchnia boiska [m</w:t>
            </w:r>
            <w:r w:rsidRPr="004A414A">
              <w:rPr>
                <w:b w:val="0"/>
                <w:sz w:val="20"/>
                <w:szCs w:val="20"/>
                <w:vertAlign w:val="superscript"/>
              </w:rPr>
              <w:t>2</w:t>
            </w:r>
            <w:r w:rsidRPr="004A414A">
              <w:rPr>
                <w:b w:val="0"/>
                <w:sz w:val="20"/>
                <w:szCs w:val="20"/>
              </w:rPr>
              <w:t>]</w:t>
            </w:r>
          </w:p>
          <w:p w:rsidR="00510EEB" w:rsidRPr="004A414A" w:rsidRDefault="00510EEB" w:rsidP="00510EEB">
            <w:pPr>
              <w:pStyle w:val="Akapitzlist"/>
              <w:ind w:firstLine="0"/>
              <w:rPr>
                <w:b w:val="0"/>
                <w:sz w:val="20"/>
                <w:szCs w:val="20"/>
              </w:rPr>
            </w:pPr>
          </w:p>
        </w:tc>
      </w:tr>
      <w:tr w:rsidR="00510EEB" w:rsidTr="00510EEB">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4A414A" w:rsidRDefault="00510EEB" w:rsidP="00510EEB">
            <w:pPr>
              <w:spacing w:line="276" w:lineRule="auto"/>
              <w:ind w:firstLine="0"/>
              <w:rPr>
                <w:b w:val="0"/>
                <w:i/>
                <w:sz w:val="20"/>
                <w:szCs w:val="20"/>
              </w:rPr>
            </w:pPr>
            <w:r w:rsidRPr="004A414A">
              <w:rPr>
                <w:b w:val="0"/>
                <w:i/>
                <w:sz w:val="20"/>
                <w:szCs w:val="20"/>
              </w:rPr>
              <w:t>Lokalizacja:</w:t>
            </w:r>
          </w:p>
          <w:p w:rsidR="00510EEB" w:rsidRPr="004A414A" w:rsidRDefault="00510EEB" w:rsidP="00510EEB">
            <w:pPr>
              <w:ind w:firstLine="0"/>
              <w:rPr>
                <w:b w:val="0"/>
                <w:sz w:val="20"/>
                <w:szCs w:val="20"/>
              </w:rPr>
            </w:pPr>
            <w:r w:rsidRPr="004A414A">
              <w:rPr>
                <w:sz w:val="20"/>
                <w:szCs w:val="20"/>
              </w:rPr>
              <w:t>Szkoła Podstawowa w Gostwicy, dz. 608/2</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510EEB" w:rsidRPr="00D441A9" w:rsidRDefault="00510EEB" w:rsidP="00510EEB">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 xml:space="preserve">TAK (podobszar </w:t>
            </w:r>
            <w:r>
              <w:rPr>
                <w:b/>
                <w:bCs/>
                <w:sz w:val="20"/>
                <w:szCs w:val="20"/>
              </w:rPr>
              <w:t>Gostwica</w:t>
            </w:r>
            <w:r w:rsidRPr="00D441A9">
              <w:rPr>
                <w:b/>
                <w:bCs/>
                <w:sz w:val="20"/>
                <w:szCs w:val="20"/>
              </w:rPr>
              <w:t>)</w:t>
            </w:r>
          </w:p>
        </w:tc>
      </w:tr>
      <w:tr w:rsidR="00510EE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rPr>
                <w:b w:val="0"/>
                <w:i/>
                <w:sz w:val="20"/>
                <w:szCs w:val="20"/>
              </w:rPr>
            </w:pPr>
            <w:r w:rsidRPr="00D441A9">
              <w:rPr>
                <w:b w:val="0"/>
                <w:i/>
                <w:sz w:val="20"/>
                <w:szCs w:val="20"/>
              </w:rPr>
              <w:t>Jednostka realizująca:</w:t>
            </w:r>
          </w:p>
          <w:p w:rsidR="00510EEB" w:rsidRPr="00D441A9" w:rsidRDefault="00510EEB" w:rsidP="00510EEB">
            <w:pPr>
              <w:ind w:firstLine="0"/>
              <w:rPr>
                <w:sz w:val="20"/>
                <w:szCs w:val="20"/>
              </w:rPr>
            </w:pPr>
            <w:r w:rsidRPr="00D441A9">
              <w:rPr>
                <w:sz w:val="20"/>
                <w:szCs w:val="20"/>
              </w:rPr>
              <w:t>Gmina Podegrodzie</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510EEB" w:rsidRPr="00D441A9" w:rsidRDefault="00510EEB" w:rsidP="00510EEB">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BC2A7F">
              <w:rPr>
                <w:b/>
                <w:sz w:val="20"/>
                <w:szCs w:val="20"/>
              </w:rPr>
              <w:t>Dyrektor Szkoły w Gostwicy</w:t>
            </w:r>
          </w:p>
        </w:tc>
      </w:tr>
      <w:tr w:rsidR="00510EEB" w:rsidTr="00510EEB">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jc w:val="left"/>
              <w:rPr>
                <w:b w:val="0"/>
                <w:i/>
                <w:sz w:val="20"/>
                <w:szCs w:val="20"/>
              </w:rPr>
            </w:pPr>
            <w:r w:rsidRPr="00D441A9">
              <w:rPr>
                <w:b w:val="0"/>
                <w:i/>
                <w:sz w:val="20"/>
                <w:szCs w:val="20"/>
              </w:rPr>
              <w:t>Szacunkowy termin realizacji:</w:t>
            </w:r>
          </w:p>
          <w:p w:rsidR="00510EEB" w:rsidRPr="00D441A9" w:rsidRDefault="00510EEB" w:rsidP="00510EEB">
            <w:pPr>
              <w:ind w:firstLine="0"/>
              <w:rPr>
                <w:i/>
                <w:sz w:val="20"/>
                <w:szCs w:val="20"/>
              </w:rPr>
            </w:pPr>
            <w:r>
              <w:rPr>
                <w:sz w:val="20"/>
                <w:szCs w:val="20"/>
              </w:rPr>
              <w:t>2017-2023</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510EEB" w:rsidRPr="00D441A9" w:rsidRDefault="00510EEB" w:rsidP="00510EEB">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300 000,00</w:t>
            </w:r>
            <w:r w:rsidRPr="00D441A9">
              <w:rPr>
                <w:b/>
                <w:sz w:val="20"/>
                <w:szCs w:val="20"/>
              </w:rPr>
              <w:t xml:space="preserve">  zł</w:t>
            </w:r>
            <w:proofErr w:type="gramEnd"/>
          </w:p>
        </w:tc>
      </w:tr>
      <w:tr w:rsidR="00510EE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jc w:val="left"/>
              <w:rPr>
                <w:b w:val="0"/>
                <w:i/>
                <w:sz w:val="20"/>
                <w:szCs w:val="20"/>
              </w:rPr>
            </w:pPr>
            <w:r w:rsidRPr="00D441A9">
              <w:rPr>
                <w:b w:val="0"/>
                <w:i/>
                <w:sz w:val="20"/>
                <w:szCs w:val="20"/>
              </w:rPr>
              <w:t>Spełnione cele:</w:t>
            </w:r>
          </w:p>
          <w:p w:rsidR="00510EEB" w:rsidRPr="00D441A9" w:rsidRDefault="00510EEB" w:rsidP="00510EEB">
            <w:pPr>
              <w:ind w:firstLine="0"/>
              <w:jc w:val="left"/>
              <w:rPr>
                <w:sz w:val="20"/>
                <w:szCs w:val="20"/>
              </w:rPr>
            </w:pPr>
            <w:r w:rsidRPr="00D441A9">
              <w:rPr>
                <w:sz w:val="20"/>
                <w:szCs w:val="20"/>
              </w:rPr>
              <w:t>Cel główny</w:t>
            </w:r>
          </w:p>
          <w:p w:rsidR="00510EEB" w:rsidRPr="00D441A9" w:rsidRDefault="0078523A" w:rsidP="00510EEB">
            <w:pPr>
              <w:ind w:firstLine="0"/>
              <w:jc w:val="left"/>
              <w:rPr>
                <w:sz w:val="20"/>
                <w:szCs w:val="20"/>
              </w:rPr>
            </w:pPr>
            <w:r>
              <w:rPr>
                <w:sz w:val="20"/>
                <w:szCs w:val="20"/>
              </w:rPr>
              <w:t xml:space="preserve">Cel strategiczny 1., </w:t>
            </w:r>
            <w:r w:rsidR="00510EEB" w:rsidRPr="00D441A9">
              <w:rPr>
                <w:sz w:val="20"/>
                <w:szCs w:val="20"/>
              </w:rPr>
              <w:t>Cel strategiczny 2.</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510EEB" w:rsidRPr="00D441A9" w:rsidRDefault="00510EEB" w:rsidP="00510EEB">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D441A9">
              <w:rPr>
                <w:b/>
                <w:sz w:val="20"/>
                <w:szCs w:val="20"/>
              </w:rPr>
              <w:t>1.2, 2.1, 2.3</w:t>
            </w:r>
          </w:p>
        </w:tc>
      </w:tr>
    </w:tbl>
    <w:p w:rsidR="00E569AB" w:rsidRDefault="00E569AB"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510EEB" w:rsidTr="00510E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510EEB" w:rsidRPr="00D441A9" w:rsidRDefault="00510EEB" w:rsidP="00510EEB">
            <w:pPr>
              <w:spacing w:before="120"/>
              <w:ind w:firstLine="0"/>
              <w:jc w:val="center"/>
              <w:rPr>
                <w:sz w:val="24"/>
                <w:szCs w:val="24"/>
              </w:rPr>
            </w:pPr>
            <w:r w:rsidRPr="00D441A9">
              <w:rPr>
                <w:sz w:val="24"/>
                <w:szCs w:val="24"/>
              </w:rPr>
              <w:t xml:space="preserve">Zadanie </w:t>
            </w:r>
            <w:r>
              <w:rPr>
                <w:sz w:val="24"/>
                <w:szCs w:val="24"/>
              </w:rPr>
              <w:t>5</w:t>
            </w:r>
          </w:p>
        </w:tc>
      </w:tr>
      <w:tr w:rsidR="00510EEB" w:rsidTr="00510EEB">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rPr>
                <w:b w:val="0"/>
                <w:i/>
                <w:sz w:val="20"/>
                <w:szCs w:val="20"/>
              </w:rPr>
            </w:pPr>
            <w:r w:rsidRPr="00D441A9">
              <w:rPr>
                <w:b w:val="0"/>
                <w:i/>
                <w:sz w:val="20"/>
                <w:szCs w:val="20"/>
              </w:rPr>
              <w:t>Podobszar rewitalizowany:</w:t>
            </w:r>
          </w:p>
          <w:p w:rsidR="00510EEB" w:rsidRPr="00D441A9" w:rsidRDefault="00510EEB" w:rsidP="00510EEB">
            <w:pPr>
              <w:ind w:firstLine="0"/>
              <w:jc w:val="center"/>
              <w:rPr>
                <w:sz w:val="24"/>
                <w:szCs w:val="24"/>
              </w:rPr>
            </w:pPr>
            <w:r>
              <w:rPr>
                <w:sz w:val="24"/>
                <w:szCs w:val="24"/>
              </w:rPr>
              <w:t>Gostwica</w:t>
            </w:r>
          </w:p>
        </w:tc>
      </w:tr>
      <w:tr w:rsidR="00510EEB" w:rsidTr="00510EEB">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rPr>
                <w:b w:val="0"/>
                <w:i/>
                <w:sz w:val="20"/>
                <w:szCs w:val="20"/>
              </w:rPr>
            </w:pPr>
            <w:r w:rsidRPr="00D441A9">
              <w:rPr>
                <w:b w:val="0"/>
                <w:i/>
                <w:sz w:val="20"/>
                <w:szCs w:val="20"/>
              </w:rPr>
              <w:t>Tytuł zadania/projektu:</w:t>
            </w:r>
          </w:p>
          <w:p w:rsidR="00510EEB" w:rsidRPr="00D441A9" w:rsidRDefault="00510EEB" w:rsidP="00510EEB">
            <w:pPr>
              <w:ind w:firstLine="0"/>
              <w:jc w:val="center"/>
              <w:rPr>
                <w:sz w:val="24"/>
                <w:szCs w:val="24"/>
              </w:rPr>
            </w:pPr>
            <w:r w:rsidRPr="00510EEB">
              <w:rPr>
                <w:sz w:val="24"/>
                <w:szCs w:val="24"/>
              </w:rPr>
              <w:t>Adaptacja poddasza starej szkoły w Gostwicy, obecnie siedziby Warsztatu Terapii Zajęciowej dla potrzeb osób niepełnosprawnych</w:t>
            </w:r>
          </w:p>
        </w:tc>
      </w:tr>
      <w:tr w:rsidR="00510EE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rPr>
                <w:b w:val="0"/>
                <w:i/>
                <w:sz w:val="20"/>
                <w:szCs w:val="20"/>
              </w:rPr>
            </w:pPr>
            <w:r w:rsidRPr="00D441A9">
              <w:rPr>
                <w:b w:val="0"/>
                <w:i/>
                <w:sz w:val="20"/>
                <w:szCs w:val="20"/>
              </w:rPr>
              <w:t>Opis:</w:t>
            </w:r>
          </w:p>
          <w:p w:rsidR="00510EEB" w:rsidRDefault="00510EEB" w:rsidP="00510EEB">
            <w:pPr>
              <w:ind w:firstLine="0"/>
              <w:rPr>
                <w:sz w:val="20"/>
                <w:szCs w:val="20"/>
              </w:rPr>
            </w:pPr>
            <w:r w:rsidRPr="00D441A9">
              <w:rPr>
                <w:sz w:val="20"/>
                <w:szCs w:val="20"/>
              </w:rPr>
              <w:t xml:space="preserve">Koncepcja zadania </w:t>
            </w:r>
            <w:r>
              <w:rPr>
                <w:sz w:val="20"/>
                <w:szCs w:val="20"/>
              </w:rPr>
              <w:t xml:space="preserve">i zakres prac modernizacyjnych: </w:t>
            </w:r>
          </w:p>
          <w:p w:rsidR="00510EEB" w:rsidRPr="00510EEB" w:rsidRDefault="00510EEB" w:rsidP="00B34416">
            <w:pPr>
              <w:pStyle w:val="Akapitzlist"/>
              <w:numPr>
                <w:ilvl w:val="0"/>
                <w:numId w:val="39"/>
              </w:numPr>
              <w:rPr>
                <w:b w:val="0"/>
                <w:sz w:val="20"/>
                <w:szCs w:val="20"/>
              </w:rPr>
            </w:pPr>
            <w:r w:rsidRPr="00510EEB">
              <w:rPr>
                <w:b w:val="0"/>
                <w:sz w:val="20"/>
                <w:szCs w:val="20"/>
              </w:rPr>
              <w:t>Ocena stanu technicznego budynku.</w:t>
            </w:r>
          </w:p>
          <w:p w:rsidR="00510EEB" w:rsidRPr="00510EEB" w:rsidRDefault="00510EEB" w:rsidP="00B34416">
            <w:pPr>
              <w:pStyle w:val="Akapitzlist"/>
              <w:numPr>
                <w:ilvl w:val="0"/>
                <w:numId w:val="39"/>
              </w:numPr>
              <w:rPr>
                <w:b w:val="0"/>
                <w:sz w:val="20"/>
                <w:szCs w:val="20"/>
              </w:rPr>
            </w:pPr>
            <w:r w:rsidRPr="00510EEB">
              <w:rPr>
                <w:b w:val="0"/>
                <w:sz w:val="20"/>
                <w:szCs w:val="20"/>
              </w:rPr>
              <w:t>Zmiana funkcji pomieszczeń na parterze.</w:t>
            </w:r>
          </w:p>
          <w:p w:rsidR="00510EEB" w:rsidRPr="00510EEB" w:rsidRDefault="00510EEB" w:rsidP="00B34416">
            <w:pPr>
              <w:pStyle w:val="Akapitzlist"/>
              <w:numPr>
                <w:ilvl w:val="0"/>
                <w:numId w:val="39"/>
              </w:numPr>
              <w:rPr>
                <w:b w:val="0"/>
                <w:sz w:val="20"/>
                <w:szCs w:val="20"/>
              </w:rPr>
            </w:pPr>
            <w:r w:rsidRPr="00510EEB">
              <w:rPr>
                <w:b w:val="0"/>
                <w:sz w:val="20"/>
                <w:szCs w:val="20"/>
              </w:rPr>
              <w:t>Adaptacja strychu na pomieszczenia na gabinet rehabilitacji ruchowej.</w:t>
            </w:r>
          </w:p>
          <w:p w:rsidR="00510EEB" w:rsidRPr="00510EEB" w:rsidRDefault="00510EEB" w:rsidP="00B34416">
            <w:pPr>
              <w:pStyle w:val="Akapitzlist"/>
              <w:numPr>
                <w:ilvl w:val="0"/>
                <w:numId w:val="39"/>
              </w:numPr>
              <w:rPr>
                <w:b w:val="0"/>
                <w:sz w:val="20"/>
                <w:szCs w:val="20"/>
              </w:rPr>
            </w:pPr>
            <w:r w:rsidRPr="00510EEB">
              <w:rPr>
                <w:b w:val="0"/>
                <w:sz w:val="20"/>
                <w:szCs w:val="20"/>
              </w:rPr>
              <w:t>Wymiana pokrycia i ocieplenia.</w:t>
            </w:r>
          </w:p>
          <w:p w:rsidR="00510EEB" w:rsidRPr="00510EEB" w:rsidRDefault="00510EEB" w:rsidP="00B34416">
            <w:pPr>
              <w:pStyle w:val="Akapitzlist"/>
              <w:numPr>
                <w:ilvl w:val="0"/>
                <w:numId w:val="39"/>
              </w:numPr>
              <w:rPr>
                <w:b w:val="0"/>
                <w:sz w:val="20"/>
                <w:szCs w:val="20"/>
              </w:rPr>
            </w:pPr>
            <w:r>
              <w:rPr>
                <w:b w:val="0"/>
                <w:sz w:val="20"/>
                <w:szCs w:val="20"/>
              </w:rPr>
              <w:t>Modernizacja k</w:t>
            </w:r>
            <w:r w:rsidRPr="00510EEB">
              <w:rPr>
                <w:b w:val="0"/>
                <w:sz w:val="20"/>
                <w:szCs w:val="20"/>
              </w:rPr>
              <w:t>omin</w:t>
            </w:r>
            <w:r>
              <w:rPr>
                <w:b w:val="0"/>
                <w:sz w:val="20"/>
                <w:szCs w:val="20"/>
              </w:rPr>
              <w:t>ów</w:t>
            </w:r>
            <w:r w:rsidRPr="00510EEB">
              <w:rPr>
                <w:b w:val="0"/>
                <w:sz w:val="20"/>
                <w:szCs w:val="20"/>
              </w:rPr>
              <w:t>.</w:t>
            </w:r>
          </w:p>
          <w:p w:rsidR="00510EEB" w:rsidRPr="00510EEB" w:rsidRDefault="00510EEB" w:rsidP="00B34416">
            <w:pPr>
              <w:pStyle w:val="Akapitzlist"/>
              <w:numPr>
                <w:ilvl w:val="0"/>
                <w:numId w:val="39"/>
              </w:numPr>
              <w:rPr>
                <w:b w:val="0"/>
                <w:sz w:val="20"/>
                <w:szCs w:val="20"/>
              </w:rPr>
            </w:pPr>
            <w:r w:rsidRPr="00510EEB">
              <w:rPr>
                <w:b w:val="0"/>
                <w:sz w:val="20"/>
                <w:szCs w:val="20"/>
              </w:rPr>
              <w:t xml:space="preserve">Modernizacja </w:t>
            </w:r>
            <w:proofErr w:type="gramStart"/>
            <w:r w:rsidRPr="00510EEB">
              <w:rPr>
                <w:b w:val="0"/>
                <w:sz w:val="20"/>
                <w:szCs w:val="20"/>
              </w:rPr>
              <w:t>instalacji co</w:t>
            </w:r>
            <w:proofErr w:type="gramEnd"/>
            <w:r w:rsidRPr="00510EEB">
              <w:rPr>
                <w:b w:val="0"/>
                <w:sz w:val="20"/>
                <w:szCs w:val="20"/>
              </w:rPr>
              <w:t xml:space="preserve"> i </w:t>
            </w:r>
            <w:proofErr w:type="spellStart"/>
            <w:r w:rsidRPr="00510EEB">
              <w:rPr>
                <w:b w:val="0"/>
                <w:sz w:val="20"/>
                <w:szCs w:val="20"/>
              </w:rPr>
              <w:t>wod</w:t>
            </w:r>
            <w:proofErr w:type="spellEnd"/>
            <w:r w:rsidRPr="00510EEB">
              <w:rPr>
                <w:b w:val="0"/>
                <w:sz w:val="20"/>
                <w:szCs w:val="20"/>
              </w:rPr>
              <w:t>-kan.</w:t>
            </w:r>
          </w:p>
          <w:p w:rsidR="0078523A" w:rsidRPr="0078523A" w:rsidRDefault="00510EEB" w:rsidP="0078523A">
            <w:pPr>
              <w:pStyle w:val="Akapitzlist"/>
              <w:numPr>
                <w:ilvl w:val="0"/>
                <w:numId w:val="39"/>
              </w:numPr>
              <w:rPr>
                <w:b w:val="0"/>
                <w:sz w:val="20"/>
                <w:szCs w:val="20"/>
              </w:rPr>
            </w:pPr>
            <w:r w:rsidRPr="00510EEB">
              <w:rPr>
                <w:b w:val="0"/>
                <w:sz w:val="20"/>
                <w:szCs w:val="20"/>
              </w:rPr>
              <w:t>Instalacja platformy/windy</w:t>
            </w:r>
            <w:r>
              <w:rPr>
                <w:b w:val="0"/>
                <w:sz w:val="20"/>
                <w:szCs w:val="20"/>
              </w:rPr>
              <w:t xml:space="preserve"> dla osób niepełnosprawnych</w:t>
            </w:r>
            <w:r w:rsidRPr="00510EEB">
              <w:rPr>
                <w:b w:val="0"/>
                <w:sz w:val="20"/>
                <w:szCs w:val="20"/>
              </w:rPr>
              <w:t>.</w:t>
            </w:r>
          </w:p>
          <w:p w:rsidR="0078523A" w:rsidRDefault="0078523A" w:rsidP="00510EEB">
            <w:pPr>
              <w:pStyle w:val="Akapitzlist"/>
              <w:ind w:left="0" w:firstLine="0"/>
              <w:rPr>
                <w:sz w:val="20"/>
                <w:szCs w:val="20"/>
              </w:rPr>
            </w:pPr>
          </w:p>
          <w:p w:rsidR="00510EEB" w:rsidRPr="00D441A9" w:rsidRDefault="00510EEB" w:rsidP="00510EEB">
            <w:pPr>
              <w:pStyle w:val="Akapitzlist"/>
              <w:ind w:left="0" w:firstLine="0"/>
              <w:rPr>
                <w:sz w:val="20"/>
                <w:szCs w:val="20"/>
              </w:rPr>
            </w:pPr>
            <w:r w:rsidRPr="00D441A9">
              <w:rPr>
                <w:sz w:val="20"/>
                <w:szCs w:val="20"/>
              </w:rPr>
              <w:lastRenderedPageBreak/>
              <w:t>Efekt zadania:</w:t>
            </w:r>
          </w:p>
          <w:p w:rsidR="00510EEB" w:rsidRPr="00BC2A7F" w:rsidRDefault="00510EEB" w:rsidP="00510EEB">
            <w:pPr>
              <w:ind w:firstLine="0"/>
              <w:rPr>
                <w:b w:val="0"/>
                <w:sz w:val="20"/>
                <w:szCs w:val="20"/>
              </w:rPr>
            </w:pPr>
            <w:r w:rsidRPr="00510EEB">
              <w:rPr>
                <w:b w:val="0"/>
                <w:sz w:val="20"/>
                <w:szCs w:val="20"/>
              </w:rPr>
              <w:t xml:space="preserve">Inwestycja umożliwi polepszenie dostępu osób niepełnosprawnych do bardziej profesjonalnych usług </w:t>
            </w:r>
            <w:r w:rsidR="004A414A">
              <w:rPr>
                <w:b w:val="0"/>
                <w:sz w:val="20"/>
                <w:szCs w:val="20"/>
              </w:rPr>
              <w:br/>
            </w:r>
            <w:r w:rsidRPr="00510EEB">
              <w:rPr>
                <w:b w:val="0"/>
                <w:sz w:val="20"/>
                <w:szCs w:val="20"/>
              </w:rPr>
              <w:t>w zakresie rehabilitacji społecznej, zawodowej i ruchowej.</w:t>
            </w:r>
            <w:r w:rsidR="004A414A">
              <w:rPr>
                <w:b w:val="0"/>
                <w:sz w:val="20"/>
                <w:szCs w:val="20"/>
              </w:rPr>
              <w:t xml:space="preserve"> </w:t>
            </w:r>
            <w:r w:rsidRPr="00510EEB">
              <w:rPr>
                <w:b w:val="0"/>
                <w:sz w:val="20"/>
                <w:szCs w:val="20"/>
              </w:rPr>
              <w:t>Realizacja przedsięwzięcia wpłynie na polepszenie dostępu do rehabilitacji społecznej i zawodowej podopiecznych Stowarzyszenia „Promyk”</w:t>
            </w:r>
            <w:r>
              <w:rPr>
                <w:b w:val="0"/>
                <w:sz w:val="20"/>
                <w:szCs w:val="20"/>
              </w:rPr>
              <w:t>.</w:t>
            </w:r>
          </w:p>
        </w:tc>
      </w:tr>
      <w:tr w:rsidR="00510EEB" w:rsidTr="00510EEB">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360" w:lineRule="auto"/>
              <w:ind w:firstLine="0"/>
              <w:rPr>
                <w:b w:val="0"/>
                <w:i/>
                <w:sz w:val="20"/>
                <w:szCs w:val="20"/>
              </w:rPr>
            </w:pPr>
            <w:r w:rsidRPr="00D441A9">
              <w:rPr>
                <w:b w:val="0"/>
                <w:i/>
                <w:sz w:val="20"/>
                <w:szCs w:val="20"/>
              </w:rPr>
              <w:lastRenderedPageBreak/>
              <w:t>Oddziaływanie:</w:t>
            </w:r>
          </w:p>
        </w:tc>
      </w:tr>
      <w:tr w:rsidR="00510EEB" w:rsidTr="00510EEB">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9B12B7" w:rsidRDefault="00510EEB" w:rsidP="00510EEB">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510EEB" w:rsidTr="00510EEB">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FB0120" w:rsidP="00510EEB">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D441A9">
              <w:rPr>
                <w:b/>
                <w:sz w:val="20"/>
                <w:szCs w:val="20"/>
              </w:rPr>
              <w:t>X</w:t>
            </w:r>
          </w:p>
        </w:tc>
      </w:tr>
      <w:tr w:rsidR="00510EE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FB0120" w:rsidRDefault="00510EEB" w:rsidP="00510EEB">
            <w:pPr>
              <w:spacing w:line="360" w:lineRule="auto"/>
              <w:ind w:firstLine="0"/>
              <w:rPr>
                <w:b w:val="0"/>
                <w:i/>
                <w:sz w:val="20"/>
                <w:szCs w:val="20"/>
              </w:rPr>
            </w:pPr>
            <w:r w:rsidRPr="00FB0120">
              <w:rPr>
                <w:b w:val="0"/>
                <w:i/>
                <w:sz w:val="20"/>
                <w:szCs w:val="20"/>
              </w:rPr>
              <w:t>Wskaźniki produktu i rezultatu:</w:t>
            </w:r>
          </w:p>
          <w:p w:rsidR="00510EEB" w:rsidRPr="00FB0120" w:rsidRDefault="00510EEB" w:rsidP="00B34416">
            <w:pPr>
              <w:pStyle w:val="Akapitzlist"/>
              <w:numPr>
                <w:ilvl w:val="0"/>
                <w:numId w:val="34"/>
              </w:numPr>
              <w:rPr>
                <w:b w:val="0"/>
                <w:sz w:val="20"/>
                <w:szCs w:val="20"/>
              </w:rPr>
            </w:pPr>
            <w:r w:rsidRPr="00FB0120">
              <w:rPr>
                <w:b w:val="0"/>
                <w:sz w:val="20"/>
                <w:szCs w:val="20"/>
              </w:rPr>
              <w:t xml:space="preserve">Liczba osób korzystających z </w:t>
            </w:r>
            <w:r w:rsidR="00FB0120" w:rsidRPr="00FB0120">
              <w:rPr>
                <w:b w:val="0"/>
                <w:sz w:val="20"/>
                <w:szCs w:val="20"/>
              </w:rPr>
              <w:t xml:space="preserve">odnowionych pomieszczeń </w:t>
            </w:r>
            <w:r w:rsidRPr="00FB0120">
              <w:rPr>
                <w:b w:val="0"/>
                <w:sz w:val="20"/>
                <w:szCs w:val="20"/>
              </w:rPr>
              <w:t>[os.]</w:t>
            </w:r>
          </w:p>
          <w:p w:rsidR="00510EEB" w:rsidRPr="00FB0120" w:rsidRDefault="00510EEB" w:rsidP="00B34416">
            <w:pPr>
              <w:pStyle w:val="Akapitzlist"/>
              <w:numPr>
                <w:ilvl w:val="0"/>
                <w:numId w:val="34"/>
              </w:numPr>
              <w:rPr>
                <w:b w:val="0"/>
                <w:sz w:val="20"/>
                <w:szCs w:val="20"/>
              </w:rPr>
            </w:pPr>
            <w:r w:rsidRPr="00FB0120">
              <w:rPr>
                <w:b w:val="0"/>
                <w:sz w:val="20"/>
                <w:szCs w:val="20"/>
              </w:rPr>
              <w:t xml:space="preserve">Liczba osób niepełnosprawnych korzystających </w:t>
            </w:r>
            <w:r w:rsidR="00FB0120" w:rsidRPr="00FB0120">
              <w:rPr>
                <w:b w:val="0"/>
                <w:sz w:val="20"/>
                <w:szCs w:val="20"/>
              </w:rPr>
              <w:t xml:space="preserve">z odnowionych pomieszczeń </w:t>
            </w:r>
            <w:r w:rsidRPr="00FB0120">
              <w:rPr>
                <w:b w:val="0"/>
                <w:sz w:val="20"/>
                <w:szCs w:val="20"/>
              </w:rPr>
              <w:t>[os.]</w:t>
            </w:r>
          </w:p>
          <w:p w:rsidR="00510EEB" w:rsidRPr="00FB0120" w:rsidRDefault="00510EEB" w:rsidP="00B34416">
            <w:pPr>
              <w:pStyle w:val="Akapitzlist"/>
              <w:numPr>
                <w:ilvl w:val="0"/>
                <w:numId w:val="34"/>
              </w:numPr>
              <w:rPr>
                <w:b w:val="0"/>
                <w:sz w:val="20"/>
                <w:szCs w:val="20"/>
              </w:rPr>
            </w:pPr>
            <w:r w:rsidRPr="00FB0120">
              <w:rPr>
                <w:b w:val="0"/>
                <w:sz w:val="20"/>
                <w:szCs w:val="20"/>
              </w:rPr>
              <w:t xml:space="preserve">Powierzchnia </w:t>
            </w:r>
            <w:r w:rsidR="00FB0120" w:rsidRPr="00FB0120">
              <w:rPr>
                <w:b w:val="0"/>
                <w:sz w:val="20"/>
                <w:szCs w:val="20"/>
              </w:rPr>
              <w:t>odnowionych pomieszczeń</w:t>
            </w:r>
            <w:r w:rsidRPr="00FB0120">
              <w:rPr>
                <w:b w:val="0"/>
                <w:sz w:val="20"/>
                <w:szCs w:val="20"/>
              </w:rPr>
              <w:t xml:space="preserve"> [m</w:t>
            </w:r>
            <w:r w:rsidRPr="00FB0120">
              <w:rPr>
                <w:b w:val="0"/>
                <w:sz w:val="20"/>
                <w:szCs w:val="20"/>
                <w:vertAlign w:val="superscript"/>
              </w:rPr>
              <w:t>2</w:t>
            </w:r>
            <w:r w:rsidRPr="00FB0120">
              <w:rPr>
                <w:b w:val="0"/>
                <w:sz w:val="20"/>
                <w:szCs w:val="20"/>
              </w:rPr>
              <w:t>]</w:t>
            </w:r>
          </w:p>
          <w:p w:rsidR="00510EEB" w:rsidRPr="00D441A9" w:rsidRDefault="00510EEB" w:rsidP="00510EEB">
            <w:pPr>
              <w:pStyle w:val="Akapitzlist"/>
              <w:ind w:firstLine="0"/>
              <w:rPr>
                <w:b w:val="0"/>
                <w:color w:val="FF0000"/>
                <w:sz w:val="20"/>
                <w:szCs w:val="20"/>
              </w:rPr>
            </w:pPr>
          </w:p>
        </w:tc>
      </w:tr>
      <w:tr w:rsidR="00510EEB" w:rsidTr="00510EEB">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rPr>
                <w:b w:val="0"/>
                <w:i/>
                <w:sz w:val="20"/>
                <w:szCs w:val="20"/>
              </w:rPr>
            </w:pPr>
            <w:r w:rsidRPr="00D441A9">
              <w:rPr>
                <w:b w:val="0"/>
                <w:i/>
                <w:sz w:val="20"/>
                <w:szCs w:val="20"/>
              </w:rPr>
              <w:t>Lokalizacja:</w:t>
            </w:r>
          </w:p>
          <w:p w:rsidR="00510EEB" w:rsidRPr="00D441A9" w:rsidRDefault="00510EEB" w:rsidP="00510EEB">
            <w:pPr>
              <w:ind w:firstLine="0"/>
              <w:rPr>
                <w:b w:val="0"/>
                <w:sz w:val="20"/>
                <w:szCs w:val="20"/>
              </w:rPr>
            </w:pPr>
            <w:r>
              <w:rPr>
                <w:sz w:val="20"/>
                <w:szCs w:val="20"/>
              </w:rPr>
              <w:t>Gostwica, dz.</w:t>
            </w:r>
            <w:r w:rsidRPr="00510EEB">
              <w:rPr>
                <w:sz w:val="20"/>
                <w:szCs w:val="20"/>
              </w:rPr>
              <w:t xml:space="preserve"> 610/1</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510EEB" w:rsidRPr="00D441A9" w:rsidRDefault="00510EEB" w:rsidP="00510EEB">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 xml:space="preserve">TAK (podobszar </w:t>
            </w:r>
            <w:r>
              <w:rPr>
                <w:b/>
                <w:bCs/>
                <w:sz w:val="20"/>
                <w:szCs w:val="20"/>
              </w:rPr>
              <w:t>Gostwica</w:t>
            </w:r>
            <w:r w:rsidRPr="00D441A9">
              <w:rPr>
                <w:b/>
                <w:bCs/>
                <w:sz w:val="20"/>
                <w:szCs w:val="20"/>
              </w:rPr>
              <w:t>)</w:t>
            </w:r>
          </w:p>
        </w:tc>
      </w:tr>
      <w:tr w:rsidR="00510EE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rPr>
                <w:b w:val="0"/>
                <w:i/>
                <w:sz w:val="20"/>
                <w:szCs w:val="20"/>
              </w:rPr>
            </w:pPr>
            <w:r w:rsidRPr="00D441A9">
              <w:rPr>
                <w:b w:val="0"/>
                <w:i/>
                <w:sz w:val="20"/>
                <w:szCs w:val="20"/>
              </w:rPr>
              <w:t>Jednostka realizująca:</w:t>
            </w:r>
          </w:p>
          <w:p w:rsidR="00510EEB" w:rsidRPr="00D441A9" w:rsidRDefault="00BE4E38" w:rsidP="00510EEB">
            <w:pPr>
              <w:ind w:firstLine="0"/>
              <w:jc w:val="left"/>
              <w:rPr>
                <w:sz w:val="20"/>
                <w:szCs w:val="20"/>
              </w:rPr>
            </w:pPr>
            <w:r>
              <w:rPr>
                <w:sz w:val="20"/>
                <w:szCs w:val="20"/>
              </w:rPr>
              <w:t>Gmina P</w:t>
            </w:r>
            <w:r w:rsidR="00510EEB" w:rsidRPr="00510EEB">
              <w:rPr>
                <w:sz w:val="20"/>
                <w:szCs w:val="20"/>
              </w:rPr>
              <w:t xml:space="preserve">odegrodzie, Stowarzyszenie Rodziców, Przyjaciół Dzieci i </w:t>
            </w:r>
            <w:r w:rsidR="00510EEB">
              <w:rPr>
                <w:sz w:val="20"/>
                <w:szCs w:val="20"/>
              </w:rPr>
              <w:t>O</w:t>
            </w:r>
            <w:r w:rsidR="00510EEB" w:rsidRPr="00510EEB">
              <w:rPr>
                <w:sz w:val="20"/>
                <w:szCs w:val="20"/>
              </w:rPr>
              <w:t>sób Niepełnosprawnych „Promyk”</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510EEB" w:rsidRPr="00D441A9" w:rsidRDefault="00510EEB" w:rsidP="00510EEB">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510EEB">
              <w:rPr>
                <w:b/>
                <w:sz w:val="20"/>
                <w:szCs w:val="20"/>
              </w:rPr>
              <w:t xml:space="preserve">Prezes Zarządu </w:t>
            </w:r>
            <w:r>
              <w:rPr>
                <w:b/>
                <w:sz w:val="20"/>
                <w:szCs w:val="20"/>
              </w:rPr>
              <w:t>Stowarzyszenia „Promyk”</w:t>
            </w:r>
          </w:p>
        </w:tc>
      </w:tr>
      <w:tr w:rsidR="00510EEB" w:rsidTr="00510EEB">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jc w:val="left"/>
              <w:rPr>
                <w:b w:val="0"/>
                <w:i/>
                <w:sz w:val="20"/>
                <w:szCs w:val="20"/>
              </w:rPr>
            </w:pPr>
            <w:r w:rsidRPr="00D441A9">
              <w:rPr>
                <w:b w:val="0"/>
                <w:i/>
                <w:sz w:val="20"/>
                <w:szCs w:val="20"/>
              </w:rPr>
              <w:t>Szacunkowy termin realizacji:</w:t>
            </w:r>
          </w:p>
          <w:p w:rsidR="00510EEB" w:rsidRPr="00D441A9" w:rsidRDefault="00510EEB" w:rsidP="00510EEB">
            <w:pPr>
              <w:ind w:firstLine="0"/>
              <w:rPr>
                <w:i/>
                <w:sz w:val="20"/>
                <w:szCs w:val="20"/>
              </w:rPr>
            </w:pPr>
            <w:r>
              <w:rPr>
                <w:sz w:val="20"/>
                <w:szCs w:val="20"/>
              </w:rPr>
              <w:t>2017-2023</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510EEB" w:rsidRPr="00D441A9" w:rsidRDefault="00510EEB" w:rsidP="00510EEB">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350 000,00</w:t>
            </w:r>
            <w:r w:rsidRPr="00D441A9">
              <w:rPr>
                <w:b/>
                <w:sz w:val="20"/>
                <w:szCs w:val="20"/>
              </w:rPr>
              <w:t xml:space="preserve">  zł</w:t>
            </w:r>
            <w:proofErr w:type="gramEnd"/>
          </w:p>
        </w:tc>
      </w:tr>
      <w:tr w:rsidR="00510EEB" w:rsidTr="00510E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jc w:val="left"/>
              <w:rPr>
                <w:b w:val="0"/>
                <w:i/>
                <w:sz w:val="20"/>
                <w:szCs w:val="20"/>
              </w:rPr>
            </w:pPr>
            <w:r w:rsidRPr="00D441A9">
              <w:rPr>
                <w:b w:val="0"/>
                <w:i/>
                <w:sz w:val="20"/>
                <w:szCs w:val="20"/>
              </w:rPr>
              <w:t>Spełnione cele:</w:t>
            </w:r>
          </w:p>
          <w:p w:rsidR="00510EEB" w:rsidRPr="00D441A9" w:rsidRDefault="00510EEB" w:rsidP="00510EEB">
            <w:pPr>
              <w:ind w:firstLine="0"/>
              <w:jc w:val="left"/>
              <w:rPr>
                <w:sz w:val="20"/>
                <w:szCs w:val="20"/>
              </w:rPr>
            </w:pPr>
            <w:r w:rsidRPr="00D441A9">
              <w:rPr>
                <w:sz w:val="20"/>
                <w:szCs w:val="20"/>
              </w:rPr>
              <w:t>Cel główny</w:t>
            </w:r>
          </w:p>
          <w:p w:rsidR="00FB0120" w:rsidRPr="00D441A9" w:rsidRDefault="0078523A" w:rsidP="00510EEB">
            <w:pPr>
              <w:ind w:firstLine="0"/>
              <w:jc w:val="left"/>
              <w:rPr>
                <w:sz w:val="20"/>
                <w:szCs w:val="20"/>
              </w:rPr>
            </w:pPr>
            <w:r>
              <w:rPr>
                <w:sz w:val="20"/>
                <w:szCs w:val="20"/>
              </w:rPr>
              <w:t xml:space="preserve">Cel strategiczny 1., </w:t>
            </w:r>
            <w:r w:rsidR="00510EEB" w:rsidRPr="00D441A9">
              <w:rPr>
                <w:sz w:val="20"/>
                <w:szCs w:val="20"/>
              </w:rPr>
              <w:t>Cel strategiczny 2.</w:t>
            </w:r>
            <w:r>
              <w:rPr>
                <w:sz w:val="20"/>
                <w:szCs w:val="20"/>
              </w:rPr>
              <w:t xml:space="preserve">, </w:t>
            </w:r>
            <w:r>
              <w:rPr>
                <w:sz w:val="20"/>
                <w:szCs w:val="20"/>
              </w:rPr>
              <w:br/>
            </w:r>
            <w:r w:rsidR="00FB0120">
              <w:rPr>
                <w:sz w:val="20"/>
                <w:szCs w:val="20"/>
              </w:rPr>
              <w:t>Cel strategiczny 3</w:t>
            </w:r>
            <w:r w:rsidR="00FB0120" w:rsidRPr="00D441A9">
              <w:rPr>
                <w:sz w:val="20"/>
                <w:szCs w:val="20"/>
              </w:rPr>
              <w:t>.</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510EEB" w:rsidRPr="00D441A9" w:rsidRDefault="00510EEB" w:rsidP="00510EEB">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510EEB" w:rsidRPr="00D441A9" w:rsidRDefault="00510EEB" w:rsidP="00510EEB">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D441A9">
              <w:rPr>
                <w:b/>
                <w:sz w:val="20"/>
                <w:szCs w:val="20"/>
              </w:rPr>
              <w:t xml:space="preserve">1.2, 2.1, </w:t>
            </w:r>
            <w:r w:rsidR="00FB0120">
              <w:rPr>
                <w:b/>
                <w:sz w:val="20"/>
                <w:szCs w:val="20"/>
              </w:rPr>
              <w:t xml:space="preserve">2.2, </w:t>
            </w:r>
            <w:r w:rsidRPr="00D441A9">
              <w:rPr>
                <w:b/>
                <w:sz w:val="20"/>
                <w:szCs w:val="20"/>
              </w:rPr>
              <w:t>2.3</w:t>
            </w:r>
            <w:r w:rsidR="00FB0120">
              <w:rPr>
                <w:b/>
                <w:sz w:val="20"/>
                <w:szCs w:val="20"/>
              </w:rPr>
              <w:t>, 3.1, 3.3</w:t>
            </w:r>
          </w:p>
        </w:tc>
      </w:tr>
    </w:tbl>
    <w:p w:rsidR="00510EEB" w:rsidRDefault="00510EEB"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92322B" w:rsidTr="00D958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92322B" w:rsidRPr="00D441A9" w:rsidRDefault="0092322B" w:rsidP="0092322B">
            <w:pPr>
              <w:spacing w:before="120"/>
              <w:ind w:firstLine="0"/>
              <w:jc w:val="center"/>
              <w:rPr>
                <w:sz w:val="24"/>
                <w:szCs w:val="24"/>
              </w:rPr>
            </w:pPr>
            <w:r w:rsidRPr="00D441A9">
              <w:rPr>
                <w:sz w:val="24"/>
                <w:szCs w:val="24"/>
              </w:rPr>
              <w:t xml:space="preserve">Zadanie </w:t>
            </w:r>
            <w:r>
              <w:rPr>
                <w:sz w:val="24"/>
                <w:szCs w:val="24"/>
              </w:rPr>
              <w:t>6</w:t>
            </w:r>
          </w:p>
        </w:tc>
      </w:tr>
      <w:tr w:rsidR="0092322B" w:rsidTr="00D958AE">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rPr>
                <w:b w:val="0"/>
                <w:i/>
                <w:sz w:val="20"/>
                <w:szCs w:val="20"/>
              </w:rPr>
            </w:pPr>
            <w:r w:rsidRPr="00D441A9">
              <w:rPr>
                <w:b w:val="0"/>
                <w:i/>
                <w:sz w:val="20"/>
                <w:szCs w:val="20"/>
              </w:rPr>
              <w:t>Podobszar rewitalizowany:</w:t>
            </w:r>
          </w:p>
          <w:p w:rsidR="0092322B" w:rsidRPr="00D441A9" w:rsidRDefault="0092322B" w:rsidP="00D958AE">
            <w:pPr>
              <w:ind w:firstLine="0"/>
              <w:jc w:val="center"/>
              <w:rPr>
                <w:sz w:val="24"/>
                <w:szCs w:val="24"/>
              </w:rPr>
            </w:pPr>
            <w:r>
              <w:rPr>
                <w:sz w:val="24"/>
                <w:szCs w:val="24"/>
              </w:rPr>
              <w:t>Olszana</w:t>
            </w:r>
          </w:p>
        </w:tc>
      </w:tr>
      <w:tr w:rsidR="0092322B" w:rsidTr="00D958AE">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rPr>
                <w:b w:val="0"/>
                <w:i/>
                <w:sz w:val="20"/>
                <w:szCs w:val="20"/>
              </w:rPr>
            </w:pPr>
            <w:r w:rsidRPr="00D441A9">
              <w:rPr>
                <w:b w:val="0"/>
                <w:i/>
                <w:sz w:val="20"/>
                <w:szCs w:val="20"/>
              </w:rPr>
              <w:t>Tytuł zadania/projektu:</w:t>
            </w:r>
          </w:p>
          <w:p w:rsidR="0092322B" w:rsidRPr="00D441A9" w:rsidRDefault="00BE4E38" w:rsidP="00D958AE">
            <w:pPr>
              <w:ind w:firstLine="0"/>
              <w:jc w:val="center"/>
              <w:rPr>
                <w:sz w:val="24"/>
                <w:szCs w:val="24"/>
              </w:rPr>
            </w:pPr>
            <w:r>
              <w:rPr>
                <w:sz w:val="24"/>
                <w:szCs w:val="24"/>
              </w:rPr>
              <w:t>Boisko wielofunkcyjne wraz z siłownią napowietrzną</w:t>
            </w:r>
          </w:p>
        </w:tc>
      </w:tr>
      <w:tr w:rsidR="0092322B" w:rsidTr="00D9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rPr>
                <w:b w:val="0"/>
                <w:i/>
                <w:sz w:val="20"/>
                <w:szCs w:val="20"/>
              </w:rPr>
            </w:pPr>
            <w:r w:rsidRPr="00D441A9">
              <w:rPr>
                <w:b w:val="0"/>
                <w:i/>
                <w:sz w:val="20"/>
                <w:szCs w:val="20"/>
              </w:rPr>
              <w:t>Opis:</w:t>
            </w:r>
          </w:p>
          <w:p w:rsidR="0092322B" w:rsidRDefault="0092322B" w:rsidP="00D958AE">
            <w:pPr>
              <w:ind w:firstLine="0"/>
              <w:rPr>
                <w:sz w:val="20"/>
                <w:szCs w:val="20"/>
              </w:rPr>
            </w:pPr>
            <w:r w:rsidRPr="00D441A9">
              <w:rPr>
                <w:sz w:val="20"/>
                <w:szCs w:val="20"/>
              </w:rPr>
              <w:t xml:space="preserve">Koncepcja zadania </w:t>
            </w:r>
            <w:r>
              <w:rPr>
                <w:sz w:val="20"/>
                <w:szCs w:val="20"/>
              </w:rPr>
              <w:t xml:space="preserve">i zakres prac modernizacyjnych: </w:t>
            </w:r>
          </w:p>
          <w:p w:rsidR="00BE4E38" w:rsidRPr="00BE4E38" w:rsidRDefault="00BE4E38" w:rsidP="00BE4E38">
            <w:pPr>
              <w:ind w:firstLine="0"/>
              <w:rPr>
                <w:b w:val="0"/>
                <w:sz w:val="20"/>
                <w:szCs w:val="20"/>
              </w:rPr>
            </w:pPr>
            <w:r w:rsidRPr="00BE4E38">
              <w:rPr>
                <w:b w:val="0"/>
                <w:sz w:val="20"/>
                <w:szCs w:val="20"/>
              </w:rPr>
              <w:t xml:space="preserve">Boisko </w:t>
            </w:r>
            <w:r>
              <w:rPr>
                <w:b w:val="0"/>
                <w:sz w:val="20"/>
                <w:szCs w:val="20"/>
              </w:rPr>
              <w:t>o wymiarach 44x24m, poliuretan (</w:t>
            </w:r>
            <w:proofErr w:type="spellStart"/>
            <w:r>
              <w:rPr>
                <w:b w:val="0"/>
                <w:sz w:val="20"/>
                <w:szCs w:val="20"/>
              </w:rPr>
              <w:t>piłkochwyty</w:t>
            </w:r>
            <w:proofErr w:type="gramStart"/>
            <w:r>
              <w:rPr>
                <w:b w:val="0"/>
                <w:sz w:val="20"/>
                <w:szCs w:val="20"/>
              </w:rPr>
              <w:t>,siatka</w:t>
            </w:r>
            <w:proofErr w:type="spellEnd"/>
            <w:proofErr w:type="gramEnd"/>
            <w:r>
              <w:rPr>
                <w:b w:val="0"/>
                <w:sz w:val="20"/>
                <w:szCs w:val="20"/>
              </w:rPr>
              <w:t xml:space="preserve"> ogrodzeniowa powlekana).</w:t>
            </w:r>
          </w:p>
          <w:p w:rsidR="0092322B" w:rsidRDefault="00BE4E38" w:rsidP="00BE4E38">
            <w:pPr>
              <w:ind w:firstLine="0"/>
              <w:rPr>
                <w:b w:val="0"/>
                <w:sz w:val="20"/>
                <w:szCs w:val="20"/>
              </w:rPr>
            </w:pPr>
            <w:r w:rsidRPr="00BE4E38">
              <w:rPr>
                <w:b w:val="0"/>
                <w:sz w:val="20"/>
                <w:szCs w:val="20"/>
              </w:rPr>
              <w:t>Siłownia napowiet</w:t>
            </w:r>
            <w:r>
              <w:rPr>
                <w:b w:val="0"/>
                <w:sz w:val="20"/>
                <w:szCs w:val="20"/>
              </w:rPr>
              <w:t xml:space="preserve">rzna – poliuretan. Zamontowanie 5 urządzeń: </w:t>
            </w:r>
            <w:r w:rsidRPr="00BE4E38">
              <w:rPr>
                <w:b w:val="0"/>
                <w:sz w:val="20"/>
                <w:szCs w:val="20"/>
              </w:rPr>
              <w:t>wioślarz, biegacz/</w:t>
            </w:r>
            <w:proofErr w:type="spellStart"/>
            <w:r w:rsidRPr="00BE4E38">
              <w:rPr>
                <w:b w:val="0"/>
                <w:sz w:val="20"/>
                <w:szCs w:val="20"/>
              </w:rPr>
              <w:t>orbitrek</w:t>
            </w:r>
            <w:proofErr w:type="spellEnd"/>
            <w:r w:rsidRPr="00BE4E38">
              <w:rPr>
                <w:b w:val="0"/>
                <w:sz w:val="20"/>
                <w:szCs w:val="20"/>
              </w:rPr>
              <w:t>, jeździec/motyl, wyciskanie/wyciąg</w:t>
            </w:r>
            <w:r>
              <w:rPr>
                <w:b w:val="0"/>
                <w:sz w:val="20"/>
                <w:szCs w:val="20"/>
              </w:rPr>
              <w:t>,</w:t>
            </w:r>
            <w:r w:rsidRPr="00BE4E38">
              <w:rPr>
                <w:b w:val="0"/>
                <w:sz w:val="20"/>
                <w:szCs w:val="20"/>
              </w:rPr>
              <w:t xml:space="preserve"> twister/wahadło</w:t>
            </w:r>
            <w:r w:rsidR="0092322B" w:rsidRPr="00BE4E38">
              <w:rPr>
                <w:b w:val="0"/>
                <w:sz w:val="20"/>
                <w:szCs w:val="20"/>
              </w:rPr>
              <w:t>.</w:t>
            </w:r>
          </w:p>
          <w:p w:rsidR="0092322B" w:rsidRPr="00D441A9" w:rsidRDefault="0092322B" w:rsidP="00D958AE">
            <w:pPr>
              <w:pStyle w:val="Akapitzlist"/>
              <w:ind w:left="0" w:firstLine="0"/>
              <w:rPr>
                <w:sz w:val="20"/>
                <w:szCs w:val="20"/>
              </w:rPr>
            </w:pPr>
            <w:r w:rsidRPr="00D441A9">
              <w:rPr>
                <w:sz w:val="20"/>
                <w:szCs w:val="20"/>
              </w:rPr>
              <w:t>Efekt zadania:</w:t>
            </w:r>
          </w:p>
          <w:p w:rsidR="00BE4E38" w:rsidRPr="00BE4E38" w:rsidRDefault="00BE4E38" w:rsidP="00B34416">
            <w:pPr>
              <w:pStyle w:val="Akapitzlist"/>
              <w:numPr>
                <w:ilvl w:val="0"/>
                <w:numId w:val="40"/>
              </w:numPr>
              <w:rPr>
                <w:b w:val="0"/>
                <w:sz w:val="20"/>
                <w:szCs w:val="20"/>
              </w:rPr>
            </w:pPr>
            <w:r>
              <w:rPr>
                <w:b w:val="0"/>
                <w:sz w:val="20"/>
                <w:szCs w:val="20"/>
              </w:rPr>
              <w:t>P</w:t>
            </w:r>
            <w:r w:rsidRPr="00BE4E38">
              <w:rPr>
                <w:b w:val="0"/>
                <w:sz w:val="20"/>
                <w:szCs w:val="20"/>
              </w:rPr>
              <w:t>oleps</w:t>
            </w:r>
            <w:r>
              <w:rPr>
                <w:b w:val="0"/>
                <w:sz w:val="20"/>
                <w:szCs w:val="20"/>
              </w:rPr>
              <w:t>zenie bazy dydaktycznej szkoły.</w:t>
            </w:r>
          </w:p>
          <w:p w:rsidR="00BE4E38" w:rsidRPr="00BE4E38" w:rsidRDefault="00BE4E38" w:rsidP="00B34416">
            <w:pPr>
              <w:pStyle w:val="Akapitzlist"/>
              <w:numPr>
                <w:ilvl w:val="0"/>
                <w:numId w:val="40"/>
              </w:numPr>
              <w:rPr>
                <w:b w:val="0"/>
                <w:sz w:val="20"/>
                <w:szCs w:val="20"/>
              </w:rPr>
            </w:pPr>
            <w:proofErr w:type="gramStart"/>
            <w:r>
              <w:rPr>
                <w:b w:val="0"/>
                <w:sz w:val="20"/>
                <w:szCs w:val="20"/>
              </w:rPr>
              <w:t>Podniesienie jakości</w:t>
            </w:r>
            <w:proofErr w:type="gramEnd"/>
            <w:r>
              <w:rPr>
                <w:b w:val="0"/>
                <w:sz w:val="20"/>
                <w:szCs w:val="20"/>
              </w:rPr>
              <w:t xml:space="preserve"> nauczania.</w:t>
            </w:r>
          </w:p>
          <w:p w:rsidR="00BE4E38" w:rsidRPr="00BE4E38" w:rsidRDefault="00BE4E38" w:rsidP="00B34416">
            <w:pPr>
              <w:pStyle w:val="Akapitzlist"/>
              <w:numPr>
                <w:ilvl w:val="0"/>
                <w:numId w:val="40"/>
              </w:numPr>
              <w:rPr>
                <w:b w:val="0"/>
                <w:sz w:val="20"/>
                <w:szCs w:val="20"/>
              </w:rPr>
            </w:pPr>
            <w:r>
              <w:rPr>
                <w:b w:val="0"/>
                <w:sz w:val="20"/>
                <w:szCs w:val="20"/>
              </w:rPr>
              <w:t>S</w:t>
            </w:r>
            <w:r w:rsidRPr="00BE4E38">
              <w:rPr>
                <w:b w:val="0"/>
                <w:sz w:val="20"/>
                <w:szCs w:val="20"/>
              </w:rPr>
              <w:t xml:space="preserve">tworzenie warunków do </w:t>
            </w:r>
            <w:r>
              <w:rPr>
                <w:b w:val="0"/>
                <w:sz w:val="20"/>
                <w:szCs w:val="20"/>
              </w:rPr>
              <w:t>rozwoju psychofizycznego dzieci.</w:t>
            </w:r>
          </w:p>
          <w:p w:rsidR="00BE4E38" w:rsidRPr="00BE4E38" w:rsidRDefault="00BE4E38" w:rsidP="00B34416">
            <w:pPr>
              <w:pStyle w:val="Akapitzlist"/>
              <w:numPr>
                <w:ilvl w:val="0"/>
                <w:numId w:val="40"/>
              </w:numPr>
              <w:rPr>
                <w:b w:val="0"/>
                <w:sz w:val="20"/>
                <w:szCs w:val="20"/>
              </w:rPr>
            </w:pPr>
            <w:r>
              <w:rPr>
                <w:b w:val="0"/>
                <w:sz w:val="20"/>
                <w:szCs w:val="20"/>
              </w:rPr>
              <w:t>M</w:t>
            </w:r>
            <w:r w:rsidRPr="00BE4E38">
              <w:rPr>
                <w:b w:val="0"/>
                <w:sz w:val="20"/>
                <w:szCs w:val="20"/>
              </w:rPr>
              <w:t>aksymalne</w:t>
            </w:r>
            <w:r>
              <w:rPr>
                <w:b w:val="0"/>
                <w:sz w:val="20"/>
                <w:szCs w:val="20"/>
              </w:rPr>
              <w:t xml:space="preserve"> wykorzystanie terenu szkolnego.</w:t>
            </w:r>
          </w:p>
          <w:p w:rsidR="00BE4E38" w:rsidRPr="00BE4E38" w:rsidRDefault="00BE4E38" w:rsidP="00B34416">
            <w:pPr>
              <w:pStyle w:val="Akapitzlist"/>
              <w:numPr>
                <w:ilvl w:val="0"/>
                <w:numId w:val="40"/>
              </w:numPr>
              <w:rPr>
                <w:b w:val="0"/>
                <w:sz w:val="20"/>
                <w:szCs w:val="20"/>
              </w:rPr>
            </w:pPr>
            <w:r>
              <w:rPr>
                <w:b w:val="0"/>
                <w:sz w:val="20"/>
                <w:szCs w:val="20"/>
              </w:rPr>
              <w:t>I</w:t>
            </w:r>
            <w:r w:rsidRPr="00BE4E38">
              <w:rPr>
                <w:b w:val="0"/>
                <w:sz w:val="20"/>
                <w:szCs w:val="20"/>
              </w:rPr>
              <w:t>ntegracja</w:t>
            </w:r>
            <w:r>
              <w:rPr>
                <w:b w:val="0"/>
                <w:sz w:val="20"/>
                <w:szCs w:val="20"/>
              </w:rPr>
              <w:t xml:space="preserve"> Szkoły z lokalną społecznością.</w:t>
            </w:r>
          </w:p>
          <w:p w:rsidR="004A414A" w:rsidRPr="0078523A" w:rsidRDefault="00BE4E38" w:rsidP="0078523A">
            <w:pPr>
              <w:pStyle w:val="Akapitzlist"/>
              <w:numPr>
                <w:ilvl w:val="0"/>
                <w:numId w:val="40"/>
              </w:numPr>
              <w:rPr>
                <w:b w:val="0"/>
                <w:sz w:val="20"/>
                <w:szCs w:val="20"/>
              </w:rPr>
            </w:pPr>
            <w:r>
              <w:rPr>
                <w:b w:val="0"/>
                <w:sz w:val="20"/>
                <w:szCs w:val="20"/>
              </w:rPr>
              <w:t>D</w:t>
            </w:r>
            <w:r w:rsidRPr="00BE4E38">
              <w:rPr>
                <w:b w:val="0"/>
                <w:sz w:val="20"/>
                <w:szCs w:val="20"/>
              </w:rPr>
              <w:t>banie o zdrowie</w:t>
            </w:r>
            <w:r>
              <w:rPr>
                <w:b w:val="0"/>
                <w:sz w:val="20"/>
                <w:szCs w:val="20"/>
              </w:rPr>
              <w:t xml:space="preserve"> i kondycję fizyczną mieszkańców.</w:t>
            </w:r>
          </w:p>
        </w:tc>
      </w:tr>
      <w:tr w:rsidR="0092322B" w:rsidTr="00D958AE">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360" w:lineRule="auto"/>
              <w:ind w:firstLine="0"/>
              <w:rPr>
                <w:b w:val="0"/>
                <w:i/>
                <w:sz w:val="20"/>
                <w:szCs w:val="20"/>
              </w:rPr>
            </w:pPr>
            <w:r w:rsidRPr="00D441A9">
              <w:rPr>
                <w:b w:val="0"/>
                <w:i/>
                <w:sz w:val="20"/>
                <w:szCs w:val="20"/>
              </w:rPr>
              <w:t>Oddziaływanie:</w:t>
            </w:r>
          </w:p>
        </w:tc>
      </w:tr>
      <w:tr w:rsidR="0092322B" w:rsidTr="00D958A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9B12B7" w:rsidRDefault="0092322B" w:rsidP="00D958AE">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92322B" w:rsidTr="00D958AE">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D441A9">
              <w:rPr>
                <w:b/>
                <w:sz w:val="20"/>
                <w:szCs w:val="20"/>
              </w:rPr>
              <w:t>X</w:t>
            </w:r>
          </w:p>
        </w:tc>
      </w:tr>
      <w:tr w:rsidR="0092322B" w:rsidTr="00D9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FB0120" w:rsidRDefault="0092322B" w:rsidP="00D958AE">
            <w:pPr>
              <w:spacing w:line="360" w:lineRule="auto"/>
              <w:ind w:firstLine="0"/>
              <w:rPr>
                <w:b w:val="0"/>
                <w:i/>
                <w:sz w:val="20"/>
                <w:szCs w:val="20"/>
              </w:rPr>
            </w:pPr>
            <w:r w:rsidRPr="00FB0120">
              <w:rPr>
                <w:b w:val="0"/>
                <w:i/>
                <w:sz w:val="20"/>
                <w:szCs w:val="20"/>
              </w:rPr>
              <w:t>Wskaźniki produktu i rezultatu:</w:t>
            </w:r>
          </w:p>
          <w:p w:rsidR="0092322B" w:rsidRPr="00FB0120" w:rsidRDefault="0092322B" w:rsidP="00B34416">
            <w:pPr>
              <w:pStyle w:val="Akapitzlist"/>
              <w:numPr>
                <w:ilvl w:val="0"/>
                <w:numId w:val="34"/>
              </w:numPr>
              <w:rPr>
                <w:b w:val="0"/>
                <w:sz w:val="20"/>
                <w:szCs w:val="20"/>
              </w:rPr>
            </w:pPr>
            <w:r w:rsidRPr="00FB0120">
              <w:rPr>
                <w:b w:val="0"/>
                <w:sz w:val="20"/>
                <w:szCs w:val="20"/>
              </w:rPr>
              <w:t xml:space="preserve">Liczba osób korzystających z </w:t>
            </w:r>
            <w:r w:rsidR="00BE4E38">
              <w:rPr>
                <w:b w:val="0"/>
                <w:sz w:val="20"/>
                <w:szCs w:val="20"/>
              </w:rPr>
              <w:t>obiektu</w:t>
            </w:r>
            <w:r w:rsidRPr="00FB0120">
              <w:rPr>
                <w:b w:val="0"/>
                <w:sz w:val="20"/>
                <w:szCs w:val="20"/>
              </w:rPr>
              <w:t xml:space="preserve"> [os.]</w:t>
            </w:r>
          </w:p>
          <w:p w:rsidR="0092322B" w:rsidRPr="00FB0120" w:rsidRDefault="00BE4E38" w:rsidP="00B34416">
            <w:pPr>
              <w:pStyle w:val="Akapitzlist"/>
              <w:numPr>
                <w:ilvl w:val="0"/>
                <w:numId w:val="34"/>
              </w:numPr>
              <w:rPr>
                <w:b w:val="0"/>
                <w:sz w:val="20"/>
                <w:szCs w:val="20"/>
              </w:rPr>
            </w:pPr>
            <w:r>
              <w:rPr>
                <w:b w:val="0"/>
                <w:sz w:val="20"/>
                <w:szCs w:val="20"/>
              </w:rPr>
              <w:t>Powierzchnia boiska wielofunkcyjnego</w:t>
            </w:r>
            <w:r w:rsidR="0092322B" w:rsidRPr="00FB0120">
              <w:rPr>
                <w:b w:val="0"/>
                <w:sz w:val="20"/>
                <w:szCs w:val="20"/>
              </w:rPr>
              <w:t xml:space="preserve"> [</w:t>
            </w:r>
            <w:r w:rsidRPr="00FB0120">
              <w:rPr>
                <w:b w:val="0"/>
                <w:sz w:val="20"/>
                <w:szCs w:val="20"/>
              </w:rPr>
              <w:t>m</w:t>
            </w:r>
            <w:r w:rsidRPr="00FB0120">
              <w:rPr>
                <w:b w:val="0"/>
                <w:sz w:val="20"/>
                <w:szCs w:val="20"/>
                <w:vertAlign w:val="superscript"/>
              </w:rPr>
              <w:t>2</w:t>
            </w:r>
            <w:r w:rsidR="0092322B" w:rsidRPr="00FB0120">
              <w:rPr>
                <w:b w:val="0"/>
                <w:sz w:val="20"/>
                <w:szCs w:val="20"/>
              </w:rPr>
              <w:t>]</w:t>
            </w:r>
          </w:p>
          <w:p w:rsidR="0092322B" w:rsidRDefault="0092322B" w:rsidP="00B34416">
            <w:pPr>
              <w:pStyle w:val="Akapitzlist"/>
              <w:numPr>
                <w:ilvl w:val="0"/>
                <w:numId w:val="34"/>
              </w:numPr>
              <w:rPr>
                <w:b w:val="0"/>
                <w:sz w:val="20"/>
                <w:szCs w:val="20"/>
              </w:rPr>
            </w:pPr>
            <w:r w:rsidRPr="00FB0120">
              <w:rPr>
                <w:b w:val="0"/>
                <w:sz w:val="20"/>
                <w:szCs w:val="20"/>
              </w:rPr>
              <w:lastRenderedPageBreak/>
              <w:t xml:space="preserve">Powierzchnia </w:t>
            </w:r>
            <w:r w:rsidR="00BE4E38">
              <w:rPr>
                <w:b w:val="0"/>
                <w:sz w:val="20"/>
                <w:szCs w:val="20"/>
              </w:rPr>
              <w:t>siłowni</w:t>
            </w:r>
            <w:r w:rsidRPr="00FB0120">
              <w:rPr>
                <w:b w:val="0"/>
                <w:sz w:val="20"/>
                <w:szCs w:val="20"/>
              </w:rPr>
              <w:t xml:space="preserve"> [</w:t>
            </w:r>
            <w:r w:rsidR="00BE4E38">
              <w:rPr>
                <w:b w:val="0"/>
                <w:sz w:val="20"/>
                <w:szCs w:val="20"/>
              </w:rPr>
              <w:t>m</w:t>
            </w:r>
            <w:r w:rsidR="00BE4E38" w:rsidRPr="00BE4E38">
              <w:rPr>
                <w:b w:val="0"/>
                <w:sz w:val="20"/>
                <w:szCs w:val="20"/>
                <w:vertAlign w:val="superscript"/>
              </w:rPr>
              <w:t>2</w:t>
            </w:r>
            <w:r w:rsidRPr="00FB0120">
              <w:rPr>
                <w:b w:val="0"/>
                <w:sz w:val="20"/>
                <w:szCs w:val="20"/>
              </w:rPr>
              <w:t>]</w:t>
            </w:r>
          </w:p>
          <w:p w:rsidR="00BE4E38" w:rsidRPr="00FB0120" w:rsidRDefault="00BE4E38" w:rsidP="00B34416">
            <w:pPr>
              <w:pStyle w:val="Akapitzlist"/>
              <w:numPr>
                <w:ilvl w:val="0"/>
                <w:numId w:val="34"/>
              </w:numPr>
              <w:rPr>
                <w:b w:val="0"/>
                <w:sz w:val="20"/>
                <w:szCs w:val="20"/>
              </w:rPr>
            </w:pPr>
            <w:r>
              <w:rPr>
                <w:b w:val="0"/>
                <w:sz w:val="20"/>
                <w:szCs w:val="20"/>
              </w:rPr>
              <w:t>Liczba urządzeń zamontowanych w siłowni [szt.]</w:t>
            </w:r>
          </w:p>
          <w:p w:rsidR="0092322B" w:rsidRPr="00D441A9" w:rsidRDefault="0092322B" w:rsidP="00D958AE">
            <w:pPr>
              <w:pStyle w:val="Akapitzlist"/>
              <w:ind w:firstLine="0"/>
              <w:rPr>
                <w:b w:val="0"/>
                <w:color w:val="FF0000"/>
                <w:sz w:val="20"/>
                <w:szCs w:val="20"/>
              </w:rPr>
            </w:pPr>
          </w:p>
        </w:tc>
      </w:tr>
      <w:tr w:rsidR="0092322B" w:rsidTr="00D958AE">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rPr>
                <w:b w:val="0"/>
                <w:i/>
                <w:sz w:val="20"/>
                <w:szCs w:val="20"/>
              </w:rPr>
            </w:pPr>
            <w:r w:rsidRPr="00D441A9">
              <w:rPr>
                <w:b w:val="0"/>
                <w:i/>
                <w:sz w:val="20"/>
                <w:szCs w:val="20"/>
              </w:rPr>
              <w:lastRenderedPageBreak/>
              <w:t>Lokalizacja:</w:t>
            </w:r>
          </w:p>
          <w:p w:rsidR="0092322B" w:rsidRPr="00BE4E38" w:rsidRDefault="00BE4E38" w:rsidP="00BE4E38">
            <w:pPr>
              <w:ind w:firstLine="0"/>
              <w:rPr>
                <w:sz w:val="20"/>
                <w:szCs w:val="20"/>
              </w:rPr>
            </w:pPr>
            <w:r>
              <w:rPr>
                <w:sz w:val="20"/>
                <w:szCs w:val="20"/>
              </w:rPr>
              <w:t xml:space="preserve">Olszana 127, dz. </w:t>
            </w:r>
            <w:r w:rsidRPr="00BE4E38">
              <w:rPr>
                <w:sz w:val="20"/>
                <w:szCs w:val="20"/>
              </w:rPr>
              <w:t>327/1</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92322B" w:rsidRDefault="0092322B" w:rsidP="00BE4E38">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 xml:space="preserve">TAK (podobszar </w:t>
            </w:r>
            <w:r w:rsidR="00BE4E38">
              <w:rPr>
                <w:b/>
                <w:bCs/>
                <w:sz w:val="20"/>
                <w:szCs w:val="20"/>
              </w:rPr>
              <w:t>Olszana</w:t>
            </w:r>
            <w:r w:rsidRPr="00D441A9">
              <w:rPr>
                <w:b/>
                <w:bCs/>
                <w:sz w:val="20"/>
                <w:szCs w:val="20"/>
              </w:rPr>
              <w:t>)</w:t>
            </w:r>
          </w:p>
          <w:p w:rsidR="0078523A" w:rsidRPr="00D441A9" w:rsidRDefault="0078523A" w:rsidP="00BE4E38">
            <w:pPr>
              <w:ind w:firstLine="0"/>
              <w:cnfStyle w:val="000000000000" w:firstRow="0" w:lastRow="0" w:firstColumn="0" w:lastColumn="0" w:oddVBand="0" w:evenVBand="0" w:oddHBand="0" w:evenHBand="0" w:firstRowFirstColumn="0" w:firstRowLastColumn="0" w:lastRowFirstColumn="0" w:lastRowLastColumn="0"/>
              <w:rPr>
                <w:b/>
                <w:bCs/>
                <w:sz w:val="20"/>
                <w:szCs w:val="20"/>
              </w:rPr>
            </w:pPr>
          </w:p>
        </w:tc>
      </w:tr>
      <w:tr w:rsidR="0092322B" w:rsidTr="00D9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rPr>
                <w:b w:val="0"/>
                <w:i/>
                <w:sz w:val="20"/>
                <w:szCs w:val="20"/>
              </w:rPr>
            </w:pPr>
            <w:r w:rsidRPr="00D441A9">
              <w:rPr>
                <w:b w:val="0"/>
                <w:i/>
                <w:sz w:val="20"/>
                <w:szCs w:val="20"/>
              </w:rPr>
              <w:t>Jednostka realizująca:</w:t>
            </w:r>
          </w:p>
          <w:p w:rsidR="0092322B" w:rsidRPr="00D441A9" w:rsidRDefault="00BE4E38" w:rsidP="00BE4E38">
            <w:pPr>
              <w:ind w:firstLine="0"/>
              <w:jc w:val="left"/>
              <w:rPr>
                <w:sz w:val="20"/>
                <w:szCs w:val="20"/>
              </w:rPr>
            </w:pPr>
            <w:r>
              <w:rPr>
                <w:sz w:val="20"/>
                <w:szCs w:val="20"/>
              </w:rPr>
              <w:t>Gmina Podegrodzie</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92322B" w:rsidRPr="00D441A9" w:rsidRDefault="00BE4E38" w:rsidP="00D958A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BE4E38">
              <w:rPr>
                <w:b/>
                <w:sz w:val="20"/>
                <w:szCs w:val="20"/>
              </w:rPr>
              <w:t>Dyrektor Szkoły w Olszanie</w:t>
            </w:r>
          </w:p>
        </w:tc>
      </w:tr>
      <w:tr w:rsidR="0092322B" w:rsidTr="00D958AE">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jc w:val="left"/>
              <w:rPr>
                <w:b w:val="0"/>
                <w:i/>
                <w:sz w:val="20"/>
                <w:szCs w:val="20"/>
              </w:rPr>
            </w:pPr>
            <w:r w:rsidRPr="00D441A9">
              <w:rPr>
                <w:b w:val="0"/>
                <w:i/>
                <w:sz w:val="20"/>
                <w:szCs w:val="20"/>
              </w:rPr>
              <w:t>Szacunkowy termin realizacji:</w:t>
            </w:r>
          </w:p>
          <w:p w:rsidR="0092322B" w:rsidRPr="00D441A9" w:rsidRDefault="0092322B" w:rsidP="00D958AE">
            <w:pPr>
              <w:ind w:firstLine="0"/>
              <w:rPr>
                <w:i/>
                <w:sz w:val="20"/>
                <w:szCs w:val="20"/>
              </w:rPr>
            </w:pPr>
            <w:r>
              <w:rPr>
                <w:sz w:val="20"/>
                <w:szCs w:val="20"/>
              </w:rPr>
              <w:t>2017-2023</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92322B" w:rsidRPr="00D441A9" w:rsidRDefault="00BE4E38" w:rsidP="00D958AE">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4</w:t>
            </w:r>
            <w:r w:rsidR="0092322B">
              <w:rPr>
                <w:b/>
                <w:sz w:val="20"/>
                <w:szCs w:val="20"/>
              </w:rPr>
              <w:t>0 000,00</w:t>
            </w:r>
            <w:r w:rsidR="0092322B" w:rsidRPr="00D441A9">
              <w:rPr>
                <w:b/>
                <w:sz w:val="20"/>
                <w:szCs w:val="20"/>
              </w:rPr>
              <w:t xml:space="preserve">  zł</w:t>
            </w:r>
            <w:proofErr w:type="gramEnd"/>
          </w:p>
        </w:tc>
      </w:tr>
      <w:tr w:rsidR="0092322B" w:rsidTr="00D9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jc w:val="left"/>
              <w:rPr>
                <w:b w:val="0"/>
                <w:i/>
                <w:sz w:val="20"/>
                <w:szCs w:val="20"/>
              </w:rPr>
            </w:pPr>
            <w:r w:rsidRPr="00D441A9">
              <w:rPr>
                <w:b w:val="0"/>
                <w:i/>
                <w:sz w:val="20"/>
                <w:szCs w:val="20"/>
              </w:rPr>
              <w:t>Spełnione cele:</w:t>
            </w:r>
          </w:p>
          <w:p w:rsidR="0092322B" w:rsidRPr="00D441A9" w:rsidRDefault="0092322B" w:rsidP="00D958AE">
            <w:pPr>
              <w:ind w:firstLine="0"/>
              <w:jc w:val="left"/>
              <w:rPr>
                <w:sz w:val="20"/>
                <w:szCs w:val="20"/>
              </w:rPr>
            </w:pPr>
            <w:r w:rsidRPr="00D441A9">
              <w:rPr>
                <w:sz w:val="20"/>
                <w:szCs w:val="20"/>
              </w:rPr>
              <w:t>Cel główny</w:t>
            </w:r>
          </w:p>
          <w:p w:rsidR="0092322B" w:rsidRPr="00D441A9" w:rsidRDefault="0078523A" w:rsidP="00D958AE">
            <w:pPr>
              <w:ind w:firstLine="0"/>
              <w:jc w:val="left"/>
              <w:rPr>
                <w:sz w:val="20"/>
                <w:szCs w:val="20"/>
              </w:rPr>
            </w:pPr>
            <w:r>
              <w:rPr>
                <w:sz w:val="20"/>
                <w:szCs w:val="20"/>
              </w:rPr>
              <w:t xml:space="preserve">Cel strategiczny 1., </w:t>
            </w:r>
            <w:r w:rsidR="0092322B" w:rsidRPr="00D441A9">
              <w:rPr>
                <w:sz w:val="20"/>
                <w:szCs w:val="20"/>
              </w:rPr>
              <w:t>Cel strategiczny 2.</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2322B" w:rsidRPr="00D441A9" w:rsidRDefault="0092322B"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92322B" w:rsidRPr="00D441A9" w:rsidRDefault="00BE4E38" w:rsidP="00D958AE">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1.2, 2.1</w:t>
            </w:r>
            <w:r w:rsidR="0092322B">
              <w:rPr>
                <w:b/>
                <w:sz w:val="20"/>
                <w:szCs w:val="20"/>
              </w:rPr>
              <w:t xml:space="preserve">, </w:t>
            </w:r>
            <w:r w:rsidR="0092322B" w:rsidRPr="00D441A9">
              <w:rPr>
                <w:b/>
                <w:sz w:val="20"/>
                <w:szCs w:val="20"/>
              </w:rPr>
              <w:t>2.3</w:t>
            </w:r>
          </w:p>
        </w:tc>
      </w:tr>
    </w:tbl>
    <w:p w:rsidR="0092322B" w:rsidRDefault="0092322B"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BE4E38" w:rsidTr="004A41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BE4E38" w:rsidRPr="00D441A9" w:rsidRDefault="00BE4E38" w:rsidP="00BE4E38">
            <w:pPr>
              <w:spacing w:before="120"/>
              <w:ind w:firstLine="0"/>
              <w:jc w:val="center"/>
              <w:rPr>
                <w:sz w:val="24"/>
                <w:szCs w:val="24"/>
              </w:rPr>
            </w:pPr>
            <w:r w:rsidRPr="00D441A9">
              <w:rPr>
                <w:sz w:val="24"/>
                <w:szCs w:val="24"/>
              </w:rPr>
              <w:t xml:space="preserve">Zadanie </w:t>
            </w:r>
            <w:r>
              <w:rPr>
                <w:sz w:val="24"/>
                <w:szCs w:val="24"/>
              </w:rPr>
              <w:t>7</w:t>
            </w:r>
          </w:p>
        </w:tc>
      </w:tr>
      <w:tr w:rsidR="00BE4E38" w:rsidTr="004A414A">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rPr>
                <w:b w:val="0"/>
                <w:i/>
                <w:sz w:val="20"/>
                <w:szCs w:val="20"/>
              </w:rPr>
            </w:pPr>
            <w:r w:rsidRPr="00D441A9">
              <w:rPr>
                <w:b w:val="0"/>
                <w:i/>
                <w:sz w:val="20"/>
                <w:szCs w:val="20"/>
              </w:rPr>
              <w:t>Podobszar rewitalizowany:</w:t>
            </w:r>
          </w:p>
          <w:p w:rsidR="00BE4E38" w:rsidRPr="00D441A9" w:rsidRDefault="00BE4E38" w:rsidP="00D958AE">
            <w:pPr>
              <w:ind w:firstLine="0"/>
              <w:jc w:val="center"/>
              <w:rPr>
                <w:sz w:val="24"/>
                <w:szCs w:val="24"/>
              </w:rPr>
            </w:pPr>
            <w:r>
              <w:rPr>
                <w:sz w:val="24"/>
                <w:szCs w:val="24"/>
              </w:rPr>
              <w:t>Olszana</w:t>
            </w:r>
          </w:p>
        </w:tc>
      </w:tr>
      <w:tr w:rsidR="00BE4E38" w:rsidTr="004A414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rPr>
                <w:b w:val="0"/>
                <w:i/>
                <w:sz w:val="20"/>
                <w:szCs w:val="20"/>
              </w:rPr>
            </w:pPr>
            <w:r w:rsidRPr="00D441A9">
              <w:rPr>
                <w:b w:val="0"/>
                <w:i/>
                <w:sz w:val="20"/>
                <w:szCs w:val="20"/>
              </w:rPr>
              <w:t>Tytuł zadania/projektu:</w:t>
            </w:r>
          </w:p>
          <w:p w:rsidR="00BE4E38" w:rsidRPr="00D441A9" w:rsidRDefault="00531E0D" w:rsidP="00D958AE">
            <w:pPr>
              <w:ind w:firstLine="0"/>
              <w:jc w:val="center"/>
              <w:rPr>
                <w:sz w:val="24"/>
                <w:szCs w:val="24"/>
              </w:rPr>
            </w:pPr>
            <w:r>
              <w:rPr>
                <w:sz w:val="24"/>
                <w:szCs w:val="24"/>
              </w:rPr>
              <w:t>Uzupełnienie infrastruktury budynku Szkoły Podstawowej</w:t>
            </w:r>
          </w:p>
        </w:tc>
      </w:tr>
      <w:tr w:rsidR="00BE4E38" w:rsidTr="004A4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ind w:firstLine="0"/>
              <w:rPr>
                <w:b w:val="0"/>
                <w:i/>
                <w:sz w:val="20"/>
                <w:szCs w:val="20"/>
              </w:rPr>
            </w:pPr>
            <w:r w:rsidRPr="00D441A9">
              <w:rPr>
                <w:b w:val="0"/>
                <w:i/>
                <w:sz w:val="20"/>
                <w:szCs w:val="20"/>
              </w:rPr>
              <w:t>Opis:</w:t>
            </w:r>
          </w:p>
          <w:p w:rsidR="00BE4E38" w:rsidRDefault="00BE4E38" w:rsidP="00D958AE">
            <w:pPr>
              <w:ind w:firstLine="0"/>
              <w:rPr>
                <w:sz w:val="20"/>
                <w:szCs w:val="20"/>
              </w:rPr>
            </w:pPr>
            <w:r w:rsidRPr="00D441A9">
              <w:rPr>
                <w:sz w:val="20"/>
                <w:szCs w:val="20"/>
              </w:rPr>
              <w:t xml:space="preserve">Koncepcja zadania </w:t>
            </w:r>
            <w:r>
              <w:rPr>
                <w:sz w:val="20"/>
                <w:szCs w:val="20"/>
              </w:rPr>
              <w:t xml:space="preserve">i zakres prac modernizacyjnych: </w:t>
            </w:r>
          </w:p>
          <w:p w:rsidR="00BE4E38" w:rsidRDefault="00531E0D" w:rsidP="00D958AE">
            <w:pPr>
              <w:pStyle w:val="Akapitzlist"/>
              <w:ind w:left="0" w:firstLine="0"/>
              <w:rPr>
                <w:b w:val="0"/>
                <w:sz w:val="20"/>
                <w:szCs w:val="20"/>
              </w:rPr>
            </w:pPr>
            <w:r>
              <w:rPr>
                <w:b w:val="0"/>
                <w:sz w:val="20"/>
                <w:szCs w:val="20"/>
              </w:rPr>
              <w:t>Urządzenie p</w:t>
            </w:r>
            <w:r w:rsidRPr="00531E0D">
              <w:rPr>
                <w:b w:val="0"/>
                <w:sz w:val="20"/>
                <w:szCs w:val="20"/>
              </w:rPr>
              <w:t>arking</w:t>
            </w:r>
            <w:r>
              <w:rPr>
                <w:b w:val="0"/>
                <w:sz w:val="20"/>
                <w:szCs w:val="20"/>
              </w:rPr>
              <w:t>u wraz z budową drogi dojazdowej, ogrodzenie terenu Szkoły,</w:t>
            </w:r>
            <w:r w:rsidRPr="00531E0D">
              <w:rPr>
                <w:b w:val="0"/>
                <w:sz w:val="20"/>
                <w:szCs w:val="20"/>
              </w:rPr>
              <w:t xml:space="preserve"> budowa drogi dojazdowej do boiska szkolnego</w:t>
            </w:r>
            <w:r>
              <w:rPr>
                <w:b w:val="0"/>
                <w:sz w:val="20"/>
                <w:szCs w:val="20"/>
              </w:rPr>
              <w:t>, utwardzenie kostką betonową.</w:t>
            </w:r>
          </w:p>
          <w:p w:rsidR="0078523A" w:rsidRDefault="0078523A" w:rsidP="00D958AE">
            <w:pPr>
              <w:pStyle w:val="Akapitzlist"/>
              <w:ind w:left="0" w:firstLine="0"/>
              <w:rPr>
                <w:b w:val="0"/>
                <w:sz w:val="20"/>
                <w:szCs w:val="20"/>
              </w:rPr>
            </w:pPr>
          </w:p>
          <w:p w:rsidR="00BE4E38" w:rsidRPr="00D441A9" w:rsidRDefault="00BE4E38" w:rsidP="00D958AE">
            <w:pPr>
              <w:pStyle w:val="Akapitzlist"/>
              <w:ind w:left="0" w:firstLine="0"/>
              <w:rPr>
                <w:sz w:val="20"/>
                <w:szCs w:val="20"/>
              </w:rPr>
            </w:pPr>
            <w:r w:rsidRPr="00D441A9">
              <w:rPr>
                <w:sz w:val="20"/>
                <w:szCs w:val="20"/>
              </w:rPr>
              <w:t>Efekt zadania:</w:t>
            </w:r>
          </w:p>
          <w:p w:rsidR="00531E0D" w:rsidRDefault="00531E0D" w:rsidP="00B34416">
            <w:pPr>
              <w:pStyle w:val="Akapitzlist"/>
              <w:numPr>
                <w:ilvl w:val="0"/>
                <w:numId w:val="41"/>
              </w:numPr>
              <w:rPr>
                <w:b w:val="0"/>
                <w:sz w:val="20"/>
                <w:szCs w:val="20"/>
              </w:rPr>
            </w:pPr>
            <w:r>
              <w:rPr>
                <w:b w:val="0"/>
                <w:sz w:val="20"/>
                <w:szCs w:val="20"/>
              </w:rPr>
              <w:t>Zabezpieczenie terenu szkoły, bezpieczeństwo uczniów.</w:t>
            </w:r>
          </w:p>
          <w:p w:rsidR="00531E0D" w:rsidRDefault="00531E0D" w:rsidP="00B34416">
            <w:pPr>
              <w:pStyle w:val="Akapitzlist"/>
              <w:numPr>
                <w:ilvl w:val="0"/>
                <w:numId w:val="41"/>
              </w:numPr>
              <w:rPr>
                <w:b w:val="0"/>
                <w:sz w:val="20"/>
                <w:szCs w:val="20"/>
              </w:rPr>
            </w:pPr>
            <w:r>
              <w:rPr>
                <w:b w:val="0"/>
                <w:sz w:val="20"/>
                <w:szCs w:val="20"/>
              </w:rPr>
              <w:t>W</w:t>
            </w:r>
            <w:r w:rsidRPr="00531E0D">
              <w:rPr>
                <w:b w:val="0"/>
                <w:sz w:val="20"/>
                <w:szCs w:val="20"/>
              </w:rPr>
              <w:t>yznaczenie granic terenu szkoln</w:t>
            </w:r>
            <w:r>
              <w:rPr>
                <w:b w:val="0"/>
                <w:sz w:val="20"/>
                <w:szCs w:val="20"/>
              </w:rPr>
              <w:t>ego poprzez ogrodzenie obiektu.</w:t>
            </w:r>
          </w:p>
          <w:p w:rsidR="00531E0D" w:rsidRDefault="00531E0D" w:rsidP="004A414A">
            <w:pPr>
              <w:pStyle w:val="Akapitzlist"/>
              <w:numPr>
                <w:ilvl w:val="0"/>
                <w:numId w:val="41"/>
              </w:numPr>
              <w:rPr>
                <w:b w:val="0"/>
                <w:sz w:val="20"/>
                <w:szCs w:val="20"/>
              </w:rPr>
            </w:pPr>
            <w:r>
              <w:rPr>
                <w:b w:val="0"/>
                <w:sz w:val="20"/>
                <w:szCs w:val="20"/>
              </w:rPr>
              <w:t>M</w:t>
            </w:r>
            <w:r w:rsidRPr="00531E0D">
              <w:rPr>
                <w:b w:val="0"/>
                <w:sz w:val="20"/>
                <w:szCs w:val="20"/>
              </w:rPr>
              <w:t>aksymalne wykorzystanie terenu</w:t>
            </w:r>
            <w:r>
              <w:rPr>
                <w:b w:val="0"/>
                <w:sz w:val="20"/>
                <w:szCs w:val="20"/>
              </w:rPr>
              <w:t>.</w:t>
            </w:r>
          </w:p>
          <w:p w:rsidR="0078523A" w:rsidRPr="004A414A" w:rsidRDefault="0078523A" w:rsidP="004A414A">
            <w:pPr>
              <w:pStyle w:val="Akapitzlist"/>
              <w:numPr>
                <w:ilvl w:val="0"/>
                <w:numId w:val="41"/>
              </w:numPr>
              <w:rPr>
                <w:b w:val="0"/>
                <w:sz w:val="20"/>
                <w:szCs w:val="20"/>
              </w:rPr>
            </w:pPr>
          </w:p>
        </w:tc>
      </w:tr>
      <w:tr w:rsidR="00BE4E38" w:rsidTr="004A414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360" w:lineRule="auto"/>
              <w:ind w:firstLine="0"/>
              <w:rPr>
                <w:b w:val="0"/>
                <w:i/>
                <w:sz w:val="20"/>
                <w:szCs w:val="20"/>
              </w:rPr>
            </w:pPr>
            <w:r w:rsidRPr="00D441A9">
              <w:rPr>
                <w:b w:val="0"/>
                <w:i/>
                <w:sz w:val="20"/>
                <w:szCs w:val="20"/>
              </w:rPr>
              <w:t>Oddziaływanie:</w:t>
            </w:r>
          </w:p>
        </w:tc>
      </w:tr>
      <w:tr w:rsidR="00BE4E38" w:rsidTr="004A414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9B12B7" w:rsidRDefault="00BE4E38" w:rsidP="00D958AE">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4"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BE4E38" w:rsidTr="004A414A">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531E0D"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sidRPr="00D441A9">
              <w:rPr>
                <w:b/>
                <w:sz w:val="20"/>
                <w:szCs w:val="20"/>
              </w:rPr>
              <w:t>X</w:t>
            </w:r>
          </w:p>
        </w:tc>
      </w:tr>
      <w:tr w:rsidR="00BE4E38" w:rsidTr="004A4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FB0120" w:rsidRDefault="00BE4E38" w:rsidP="00D958AE">
            <w:pPr>
              <w:spacing w:line="360" w:lineRule="auto"/>
              <w:ind w:firstLine="0"/>
              <w:rPr>
                <w:b w:val="0"/>
                <w:i/>
                <w:sz w:val="20"/>
                <w:szCs w:val="20"/>
              </w:rPr>
            </w:pPr>
            <w:r w:rsidRPr="00FB0120">
              <w:rPr>
                <w:b w:val="0"/>
                <w:i/>
                <w:sz w:val="20"/>
                <w:szCs w:val="20"/>
              </w:rPr>
              <w:t>Wskaźniki produktu i rezultatu:</w:t>
            </w:r>
          </w:p>
          <w:p w:rsidR="004A414A" w:rsidRDefault="004A414A" w:rsidP="00B34416">
            <w:pPr>
              <w:pStyle w:val="Akapitzlist"/>
              <w:numPr>
                <w:ilvl w:val="0"/>
                <w:numId w:val="34"/>
              </w:numPr>
              <w:rPr>
                <w:b w:val="0"/>
                <w:sz w:val="20"/>
                <w:szCs w:val="20"/>
              </w:rPr>
            </w:pPr>
            <w:r>
              <w:rPr>
                <w:b w:val="0"/>
                <w:sz w:val="20"/>
                <w:szCs w:val="20"/>
              </w:rPr>
              <w:t>Liczba osób korzystających z infrastruktury budynku szkoły [os.]</w:t>
            </w:r>
          </w:p>
          <w:p w:rsidR="00BE4E38" w:rsidRPr="00FB0120" w:rsidRDefault="00BE4E38" w:rsidP="00B34416">
            <w:pPr>
              <w:pStyle w:val="Akapitzlist"/>
              <w:numPr>
                <w:ilvl w:val="0"/>
                <w:numId w:val="34"/>
              </w:numPr>
              <w:rPr>
                <w:b w:val="0"/>
                <w:sz w:val="20"/>
                <w:szCs w:val="20"/>
              </w:rPr>
            </w:pPr>
            <w:r w:rsidRPr="00FB0120">
              <w:rPr>
                <w:b w:val="0"/>
                <w:sz w:val="20"/>
                <w:szCs w:val="20"/>
              </w:rPr>
              <w:t xml:space="preserve">Liczba </w:t>
            </w:r>
            <w:r w:rsidR="00531E0D">
              <w:rPr>
                <w:b w:val="0"/>
                <w:sz w:val="20"/>
                <w:szCs w:val="20"/>
              </w:rPr>
              <w:t>samochodów</w:t>
            </w:r>
            <w:r w:rsidRPr="00FB0120">
              <w:rPr>
                <w:b w:val="0"/>
                <w:sz w:val="20"/>
                <w:szCs w:val="20"/>
              </w:rPr>
              <w:t xml:space="preserve"> korzystających z </w:t>
            </w:r>
            <w:r w:rsidR="00531E0D">
              <w:rPr>
                <w:b w:val="0"/>
                <w:sz w:val="20"/>
                <w:szCs w:val="20"/>
              </w:rPr>
              <w:t>parkingu</w:t>
            </w:r>
            <w:r w:rsidRPr="00FB0120">
              <w:rPr>
                <w:b w:val="0"/>
                <w:sz w:val="20"/>
                <w:szCs w:val="20"/>
              </w:rPr>
              <w:t xml:space="preserve"> [os.]</w:t>
            </w:r>
          </w:p>
          <w:p w:rsidR="00BE4E38" w:rsidRPr="00FB0120" w:rsidRDefault="00BE4E38" w:rsidP="00B34416">
            <w:pPr>
              <w:pStyle w:val="Akapitzlist"/>
              <w:numPr>
                <w:ilvl w:val="0"/>
                <w:numId w:val="34"/>
              </w:numPr>
              <w:rPr>
                <w:b w:val="0"/>
                <w:sz w:val="20"/>
                <w:szCs w:val="20"/>
              </w:rPr>
            </w:pPr>
            <w:r>
              <w:rPr>
                <w:b w:val="0"/>
                <w:sz w:val="20"/>
                <w:szCs w:val="20"/>
              </w:rPr>
              <w:t xml:space="preserve">Powierzchnia </w:t>
            </w:r>
            <w:r w:rsidR="00531E0D">
              <w:rPr>
                <w:b w:val="0"/>
                <w:sz w:val="20"/>
                <w:szCs w:val="20"/>
              </w:rPr>
              <w:t>parkingu</w:t>
            </w:r>
            <w:r w:rsidRPr="00FB0120">
              <w:rPr>
                <w:b w:val="0"/>
                <w:sz w:val="20"/>
                <w:szCs w:val="20"/>
              </w:rPr>
              <w:t xml:space="preserve"> [m</w:t>
            </w:r>
            <w:r w:rsidRPr="00FB0120">
              <w:rPr>
                <w:b w:val="0"/>
                <w:sz w:val="20"/>
                <w:szCs w:val="20"/>
                <w:vertAlign w:val="superscript"/>
              </w:rPr>
              <w:t>2</w:t>
            </w:r>
            <w:r w:rsidRPr="00FB0120">
              <w:rPr>
                <w:b w:val="0"/>
                <w:sz w:val="20"/>
                <w:szCs w:val="20"/>
              </w:rPr>
              <w:t>]</w:t>
            </w:r>
          </w:p>
          <w:p w:rsidR="00BE4E38" w:rsidRDefault="00531E0D" w:rsidP="00B34416">
            <w:pPr>
              <w:pStyle w:val="Akapitzlist"/>
              <w:numPr>
                <w:ilvl w:val="0"/>
                <w:numId w:val="34"/>
              </w:numPr>
              <w:rPr>
                <w:b w:val="0"/>
                <w:sz w:val="20"/>
                <w:szCs w:val="20"/>
              </w:rPr>
            </w:pPr>
            <w:r>
              <w:rPr>
                <w:b w:val="0"/>
                <w:sz w:val="20"/>
                <w:szCs w:val="20"/>
              </w:rPr>
              <w:t>Długość ogrodzenia</w:t>
            </w:r>
            <w:r w:rsidR="00BE4E38" w:rsidRPr="00FB0120">
              <w:rPr>
                <w:b w:val="0"/>
                <w:sz w:val="20"/>
                <w:szCs w:val="20"/>
              </w:rPr>
              <w:t xml:space="preserve"> [</w:t>
            </w:r>
            <w:r w:rsidR="00BE4E38">
              <w:rPr>
                <w:b w:val="0"/>
                <w:sz w:val="20"/>
                <w:szCs w:val="20"/>
              </w:rPr>
              <w:t>m</w:t>
            </w:r>
            <w:r w:rsidR="00BE4E38" w:rsidRPr="00FB0120">
              <w:rPr>
                <w:b w:val="0"/>
                <w:sz w:val="20"/>
                <w:szCs w:val="20"/>
              </w:rPr>
              <w:t>]</w:t>
            </w:r>
          </w:p>
          <w:p w:rsidR="00BE4E38" w:rsidRPr="00FB0120" w:rsidRDefault="00531E0D" w:rsidP="00B34416">
            <w:pPr>
              <w:pStyle w:val="Akapitzlist"/>
              <w:numPr>
                <w:ilvl w:val="0"/>
                <w:numId w:val="34"/>
              </w:numPr>
              <w:rPr>
                <w:b w:val="0"/>
                <w:sz w:val="20"/>
                <w:szCs w:val="20"/>
              </w:rPr>
            </w:pPr>
            <w:r>
              <w:rPr>
                <w:b w:val="0"/>
                <w:sz w:val="20"/>
                <w:szCs w:val="20"/>
              </w:rPr>
              <w:t>Długość utworzonych dróg dojazdowych [m</w:t>
            </w:r>
            <w:r w:rsidR="00BE4E38">
              <w:rPr>
                <w:b w:val="0"/>
                <w:sz w:val="20"/>
                <w:szCs w:val="20"/>
              </w:rPr>
              <w:t>]</w:t>
            </w:r>
          </w:p>
          <w:p w:rsidR="00BE4E38" w:rsidRPr="00D441A9" w:rsidRDefault="00BE4E38" w:rsidP="00D958AE">
            <w:pPr>
              <w:pStyle w:val="Akapitzlist"/>
              <w:ind w:firstLine="0"/>
              <w:rPr>
                <w:b w:val="0"/>
                <w:color w:val="FF0000"/>
                <w:sz w:val="20"/>
                <w:szCs w:val="20"/>
              </w:rPr>
            </w:pPr>
          </w:p>
        </w:tc>
      </w:tr>
      <w:tr w:rsidR="00BE4E38" w:rsidTr="004A414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rPr>
                <w:b w:val="0"/>
                <w:i/>
                <w:sz w:val="20"/>
                <w:szCs w:val="20"/>
              </w:rPr>
            </w:pPr>
            <w:r w:rsidRPr="00D441A9">
              <w:rPr>
                <w:b w:val="0"/>
                <w:i/>
                <w:sz w:val="20"/>
                <w:szCs w:val="20"/>
              </w:rPr>
              <w:t>Lokalizacja:</w:t>
            </w:r>
          </w:p>
          <w:p w:rsidR="00BE4E38" w:rsidRPr="00BE4E38" w:rsidRDefault="00BE4E38" w:rsidP="00D958AE">
            <w:pPr>
              <w:ind w:firstLine="0"/>
              <w:rPr>
                <w:sz w:val="20"/>
                <w:szCs w:val="20"/>
              </w:rPr>
            </w:pPr>
            <w:r>
              <w:rPr>
                <w:sz w:val="20"/>
                <w:szCs w:val="20"/>
              </w:rPr>
              <w:t xml:space="preserve">Olszana 127, dz. </w:t>
            </w:r>
            <w:r w:rsidRPr="00BE4E38">
              <w:rPr>
                <w:sz w:val="20"/>
                <w:szCs w:val="20"/>
              </w:rPr>
              <w:t>327/1</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BE4E38" w:rsidRPr="00D441A9" w:rsidRDefault="00BE4E38" w:rsidP="00D958AE">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 xml:space="preserve">TAK (podobszar </w:t>
            </w:r>
            <w:r>
              <w:rPr>
                <w:b/>
                <w:bCs/>
                <w:sz w:val="20"/>
                <w:szCs w:val="20"/>
              </w:rPr>
              <w:t>Olszana</w:t>
            </w:r>
            <w:r w:rsidRPr="00D441A9">
              <w:rPr>
                <w:b/>
                <w:bCs/>
                <w:sz w:val="20"/>
                <w:szCs w:val="20"/>
              </w:rPr>
              <w:t>)</w:t>
            </w:r>
          </w:p>
        </w:tc>
      </w:tr>
      <w:tr w:rsidR="00BE4E38" w:rsidTr="004A4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rPr>
                <w:b w:val="0"/>
                <w:i/>
                <w:sz w:val="20"/>
                <w:szCs w:val="20"/>
              </w:rPr>
            </w:pPr>
            <w:r w:rsidRPr="00D441A9">
              <w:rPr>
                <w:b w:val="0"/>
                <w:i/>
                <w:sz w:val="20"/>
                <w:szCs w:val="20"/>
              </w:rPr>
              <w:t>Jednostka realizująca:</w:t>
            </w:r>
          </w:p>
          <w:p w:rsidR="00BE4E38" w:rsidRPr="00D441A9" w:rsidRDefault="00BE4E38" w:rsidP="00D958AE">
            <w:pPr>
              <w:ind w:firstLine="0"/>
              <w:jc w:val="left"/>
              <w:rPr>
                <w:sz w:val="20"/>
                <w:szCs w:val="20"/>
              </w:rPr>
            </w:pPr>
            <w:r>
              <w:rPr>
                <w:sz w:val="20"/>
                <w:szCs w:val="20"/>
              </w:rPr>
              <w:t>Gmina Podegrodzie</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BE4E38" w:rsidRPr="00D441A9" w:rsidRDefault="00BE4E38" w:rsidP="00D958A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BE4E38">
              <w:rPr>
                <w:b/>
                <w:sz w:val="20"/>
                <w:szCs w:val="20"/>
              </w:rPr>
              <w:t>Dyrektor Szkoły w Olszanie</w:t>
            </w:r>
          </w:p>
        </w:tc>
      </w:tr>
      <w:tr w:rsidR="00BE4E38" w:rsidTr="004A414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jc w:val="left"/>
              <w:rPr>
                <w:b w:val="0"/>
                <w:i/>
                <w:sz w:val="20"/>
                <w:szCs w:val="20"/>
              </w:rPr>
            </w:pPr>
            <w:r w:rsidRPr="00D441A9">
              <w:rPr>
                <w:b w:val="0"/>
                <w:i/>
                <w:sz w:val="20"/>
                <w:szCs w:val="20"/>
              </w:rPr>
              <w:t>Szacunkowy termin realizacji:</w:t>
            </w:r>
          </w:p>
          <w:p w:rsidR="00BE4E38" w:rsidRPr="00D441A9" w:rsidRDefault="00BE4E38" w:rsidP="00D958AE">
            <w:pPr>
              <w:ind w:firstLine="0"/>
              <w:rPr>
                <w:i/>
                <w:sz w:val="20"/>
                <w:szCs w:val="20"/>
              </w:rPr>
            </w:pPr>
            <w:r>
              <w:rPr>
                <w:sz w:val="20"/>
                <w:szCs w:val="20"/>
              </w:rPr>
              <w:t>2017-2023</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4A414A" w:rsidRPr="004A414A" w:rsidRDefault="00531E0D" w:rsidP="00D958AE">
            <w:pPr>
              <w:ind w:firstLine="0"/>
              <w:cnfStyle w:val="000000000000" w:firstRow="0" w:lastRow="0" w:firstColumn="0" w:lastColumn="0" w:oddVBand="0" w:evenVBand="0" w:oddHBand="0" w:evenHBand="0" w:firstRowFirstColumn="0" w:firstRowLastColumn="0" w:lastRowFirstColumn="0" w:lastRowLastColumn="0"/>
              <w:rPr>
                <w:b/>
                <w:sz w:val="20"/>
                <w:szCs w:val="20"/>
              </w:rPr>
            </w:pPr>
            <w:proofErr w:type="gramStart"/>
            <w:r>
              <w:rPr>
                <w:b/>
                <w:sz w:val="20"/>
                <w:szCs w:val="20"/>
              </w:rPr>
              <w:t>15</w:t>
            </w:r>
            <w:r w:rsidR="00BE4E38">
              <w:rPr>
                <w:b/>
                <w:sz w:val="20"/>
                <w:szCs w:val="20"/>
              </w:rPr>
              <w:t>0 000,00</w:t>
            </w:r>
            <w:r w:rsidR="00BE4E38" w:rsidRPr="00D441A9">
              <w:rPr>
                <w:b/>
                <w:sz w:val="20"/>
                <w:szCs w:val="20"/>
              </w:rPr>
              <w:t xml:space="preserve">  zł</w:t>
            </w:r>
            <w:proofErr w:type="gramEnd"/>
          </w:p>
        </w:tc>
      </w:tr>
      <w:tr w:rsidR="00BE4E38" w:rsidTr="007852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jc w:val="left"/>
              <w:rPr>
                <w:b w:val="0"/>
                <w:i/>
                <w:sz w:val="20"/>
                <w:szCs w:val="20"/>
              </w:rPr>
            </w:pPr>
            <w:r w:rsidRPr="00D441A9">
              <w:rPr>
                <w:b w:val="0"/>
                <w:i/>
                <w:sz w:val="20"/>
                <w:szCs w:val="20"/>
              </w:rPr>
              <w:t>Spełnione cele:</w:t>
            </w:r>
          </w:p>
          <w:p w:rsidR="00BE4E38" w:rsidRPr="00D441A9" w:rsidRDefault="00BE4E38" w:rsidP="00D958AE">
            <w:pPr>
              <w:ind w:firstLine="0"/>
              <w:jc w:val="left"/>
              <w:rPr>
                <w:sz w:val="20"/>
                <w:szCs w:val="20"/>
              </w:rPr>
            </w:pPr>
            <w:r w:rsidRPr="00D441A9">
              <w:rPr>
                <w:sz w:val="20"/>
                <w:szCs w:val="20"/>
              </w:rPr>
              <w:t>Cel główny</w:t>
            </w:r>
          </w:p>
          <w:p w:rsidR="00BE4E38" w:rsidRDefault="00BE4E38" w:rsidP="00D958AE">
            <w:pPr>
              <w:ind w:firstLine="0"/>
              <w:jc w:val="left"/>
              <w:rPr>
                <w:sz w:val="20"/>
                <w:szCs w:val="20"/>
              </w:rPr>
            </w:pPr>
            <w:r w:rsidRPr="00D441A9">
              <w:rPr>
                <w:sz w:val="20"/>
                <w:szCs w:val="20"/>
              </w:rPr>
              <w:t>C</w:t>
            </w:r>
            <w:r w:rsidR="00531E0D">
              <w:rPr>
                <w:sz w:val="20"/>
                <w:szCs w:val="20"/>
              </w:rPr>
              <w:t>el strategiczny 3</w:t>
            </w:r>
            <w:r w:rsidRPr="00D441A9">
              <w:rPr>
                <w:sz w:val="20"/>
                <w:szCs w:val="20"/>
              </w:rPr>
              <w:t>.</w:t>
            </w:r>
          </w:p>
          <w:p w:rsidR="0078523A" w:rsidRPr="00D441A9" w:rsidRDefault="0078523A" w:rsidP="00D958AE">
            <w:pPr>
              <w:ind w:firstLine="0"/>
              <w:jc w:val="left"/>
              <w:rPr>
                <w:sz w:val="20"/>
                <w:szCs w:val="20"/>
              </w:rPr>
            </w:pP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BE4E38" w:rsidRPr="00D441A9" w:rsidRDefault="00BE4E38"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BE4E38" w:rsidRPr="00D441A9" w:rsidRDefault="00531E0D" w:rsidP="00D958AE">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3.2</w:t>
            </w:r>
          </w:p>
        </w:tc>
      </w:tr>
      <w:tr w:rsidR="0078523A" w:rsidTr="0078523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nil"/>
              <w:bottom w:val="single" w:sz="8" w:space="0" w:color="808080" w:themeColor="background1" w:themeShade="80"/>
              <w:right w:val="nil"/>
            </w:tcBorders>
          </w:tcPr>
          <w:p w:rsidR="0078523A" w:rsidRPr="00D441A9" w:rsidRDefault="0078523A" w:rsidP="00D958AE">
            <w:pPr>
              <w:ind w:firstLine="0"/>
              <w:jc w:val="left"/>
              <w:rPr>
                <w:b w:val="0"/>
                <w:i/>
                <w:sz w:val="20"/>
                <w:szCs w:val="20"/>
              </w:rPr>
            </w:pPr>
          </w:p>
        </w:tc>
        <w:tc>
          <w:tcPr>
            <w:tcW w:w="4608" w:type="dxa"/>
            <w:gridSpan w:val="3"/>
            <w:tcBorders>
              <w:top w:val="single" w:sz="8" w:space="0" w:color="808080" w:themeColor="background1" w:themeShade="80"/>
              <w:left w:val="nil"/>
              <w:bottom w:val="single" w:sz="8" w:space="0" w:color="808080" w:themeColor="background1" w:themeShade="80"/>
              <w:right w:val="nil"/>
            </w:tcBorders>
          </w:tcPr>
          <w:p w:rsidR="0078523A" w:rsidRPr="00D441A9" w:rsidRDefault="0078523A" w:rsidP="00D958AE">
            <w:pPr>
              <w:ind w:firstLine="0"/>
              <w:cnfStyle w:val="000000000000" w:firstRow="0" w:lastRow="0" w:firstColumn="0" w:lastColumn="0" w:oddVBand="0" w:evenVBand="0" w:oddHBand="0" w:evenHBand="0" w:firstRowFirstColumn="0" w:firstRowLastColumn="0" w:lastRowFirstColumn="0" w:lastRowLastColumn="0"/>
              <w:rPr>
                <w:i/>
                <w:sz w:val="20"/>
                <w:szCs w:val="20"/>
              </w:rPr>
            </w:pPr>
          </w:p>
        </w:tc>
      </w:tr>
      <w:tr w:rsidR="00FB0120" w:rsidTr="004A4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FB0120" w:rsidRPr="00D441A9" w:rsidRDefault="00FB0120" w:rsidP="00BE4E38">
            <w:pPr>
              <w:spacing w:before="120"/>
              <w:ind w:firstLine="0"/>
              <w:jc w:val="center"/>
              <w:rPr>
                <w:sz w:val="24"/>
                <w:szCs w:val="24"/>
              </w:rPr>
            </w:pPr>
            <w:r w:rsidRPr="00D441A9">
              <w:rPr>
                <w:sz w:val="24"/>
                <w:szCs w:val="24"/>
              </w:rPr>
              <w:t xml:space="preserve">Zadanie </w:t>
            </w:r>
            <w:r w:rsidR="00BE4E38">
              <w:rPr>
                <w:sz w:val="24"/>
                <w:szCs w:val="24"/>
              </w:rPr>
              <w:t>8</w:t>
            </w:r>
          </w:p>
        </w:tc>
      </w:tr>
      <w:tr w:rsidR="00FB0120" w:rsidTr="004A414A">
        <w:trPr>
          <w:trHeight w:val="58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rPr>
                <w:b w:val="0"/>
                <w:i/>
                <w:sz w:val="20"/>
                <w:szCs w:val="20"/>
              </w:rPr>
            </w:pPr>
            <w:r w:rsidRPr="00D441A9">
              <w:rPr>
                <w:b w:val="0"/>
                <w:i/>
                <w:sz w:val="20"/>
                <w:szCs w:val="20"/>
              </w:rPr>
              <w:t>Podobszar rewitalizowany:</w:t>
            </w:r>
          </w:p>
          <w:p w:rsidR="00FB0120" w:rsidRPr="00D441A9" w:rsidRDefault="00FB0120" w:rsidP="00996EAD">
            <w:pPr>
              <w:ind w:firstLine="0"/>
              <w:jc w:val="center"/>
              <w:rPr>
                <w:sz w:val="24"/>
                <w:szCs w:val="24"/>
              </w:rPr>
            </w:pPr>
            <w:r>
              <w:rPr>
                <w:sz w:val="24"/>
                <w:szCs w:val="24"/>
              </w:rPr>
              <w:t>Podegrodzie</w:t>
            </w:r>
          </w:p>
        </w:tc>
      </w:tr>
      <w:tr w:rsidR="00FB0120" w:rsidTr="004A4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rPr>
                <w:b w:val="0"/>
                <w:i/>
                <w:sz w:val="20"/>
                <w:szCs w:val="20"/>
              </w:rPr>
            </w:pPr>
            <w:r w:rsidRPr="00D441A9">
              <w:rPr>
                <w:b w:val="0"/>
                <w:i/>
                <w:sz w:val="20"/>
                <w:szCs w:val="20"/>
              </w:rPr>
              <w:t>Tytuł zadania/projektu:</w:t>
            </w:r>
          </w:p>
          <w:p w:rsidR="00FB0120" w:rsidRPr="00D441A9" w:rsidRDefault="00FB0120" w:rsidP="00996EAD">
            <w:pPr>
              <w:ind w:firstLine="0"/>
              <w:jc w:val="center"/>
              <w:rPr>
                <w:sz w:val="24"/>
                <w:szCs w:val="24"/>
              </w:rPr>
            </w:pPr>
            <w:r w:rsidRPr="00FB0120">
              <w:rPr>
                <w:sz w:val="24"/>
                <w:szCs w:val="24"/>
              </w:rPr>
              <w:t>Utworzenie lokalnej strefy</w:t>
            </w:r>
            <w:r>
              <w:rPr>
                <w:sz w:val="24"/>
                <w:szCs w:val="24"/>
              </w:rPr>
              <w:t xml:space="preserve"> aktywności gospodarczej Gminy P</w:t>
            </w:r>
            <w:r w:rsidRPr="00FB0120">
              <w:rPr>
                <w:sz w:val="24"/>
                <w:szCs w:val="24"/>
              </w:rPr>
              <w:t xml:space="preserve">odegrodzie, połączonej </w:t>
            </w:r>
            <w:r>
              <w:rPr>
                <w:sz w:val="24"/>
                <w:szCs w:val="24"/>
              </w:rPr>
              <w:br/>
            </w:r>
            <w:r w:rsidRPr="00FB0120">
              <w:rPr>
                <w:sz w:val="24"/>
                <w:szCs w:val="24"/>
              </w:rPr>
              <w:t>z uzyskaniem koncesji na wydobycie kruszywa oraz rekultywacją i zagospodarowaniem czterech istni</w:t>
            </w:r>
            <w:r>
              <w:rPr>
                <w:sz w:val="24"/>
                <w:szCs w:val="24"/>
              </w:rPr>
              <w:t xml:space="preserve">ejących basenów </w:t>
            </w:r>
            <w:proofErr w:type="spellStart"/>
            <w:r>
              <w:rPr>
                <w:sz w:val="24"/>
                <w:szCs w:val="24"/>
              </w:rPr>
              <w:t>powyrobiskowych</w:t>
            </w:r>
            <w:proofErr w:type="spellEnd"/>
          </w:p>
        </w:tc>
      </w:tr>
      <w:tr w:rsidR="00FB0120" w:rsidTr="004A414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ind w:firstLine="0"/>
              <w:rPr>
                <w:b w:val="0"/>
                <w:i/>
                <w:sz w:val="20"/>
                <w:szCs w:val="20"/>
              </w:rPr>
            </w:pPr>
            <w:r w:rsidRPr="00D441A9">
              <w:rPr>
                <w:b w:val="0"/>
                <w:i/>
                <w:sz w:val="20"/>
                <w:szCs w:val="20"/>
              </w:rPr>
              <w:t>Opis:</w:t>
            </w:r>
          </w:p>
          <w:p w:rsidR="00FB0120" w:rsidRDefault="00FB0120" w:rsidP="00996EAD">
            <w:pPr>
              <w:ind w:firstLine="0"/>
              <w:rPr>
                <w:sz w:val="20"/>
                <w:szCs w:val="20"/>
              </w:rPr>
            </w:pPr>
            <w:r w:rsidRPr="00D441A9">
              <w:rPr>
                <w:sz w:val="20"/>
                <w:szCs w:val="20"/>
              </w:rPr>
              <w:t xml:space="preserve">Koncepcja zadania </w:t>
            </w:r>
            <w:r>
              <w:rPr>
                <w:sz w:val="20"/>
                <w:szCs w:val="20"/>
              </w:rPr>
              <w:t xml:space="preserve">i zakres prac modernizacyjnych: </w:t>
            </w:r>
          </w:p>
          <w:p w:rsidR="00FB0120" w:rsidRPr="00FB0120" w:rsidRDefault="00D90B28" w:rsidP="00FB0120">
            <w:pPr>
              <w:ind w:firstLine="0"/>
              <w:rPr>
                <w:b w:val="0"/>
                <w:sz w:val="20"/>
                <w:szCs w:val="20"/>
              </w:rPr>
            </w:pPr>
            <w:r w:rsidRPr="00FB0120">
              <w:rPr>
                <w:b w:val="0"/>
                <w:sz w:val="20"/>
                <w:szCs w:val="20"/>
              </w:rPr>
              <w:t xml:space="preserve">Zabudowa powierzchni gospodarczej </w:t>
            </w:r>
            <w:r>
              <w:rPr>
                <w:b w:val="0"/>
                <w:sz w:val="20"/>
                <w:szCs w:val="20"/>
              </w:rPr>
              <w:t xml:space="preserve">o powierzchni </w:t>
            </w:r>
            <w:r w:rsidRPr="00FB0120">
              <w:rPr>
                <w:b w:val="0"/>
                <w:sz w:val="20"/>
                <w:szCs w:val="20"/>
              </w:rPr>
              <w:t>ok. 50 ha</w:t>
            </w:r>
            <w:r>
              <w:rPr>
                <w:b w:val="0"/>
                <w:sz w:val="20"/>
                <w:szCs w:val="20"/>
              </w:rPr>
              <w:t xml:space="preserve"> - b</w:t>
            </w:r>
            <w:r w:rsidR="00FB0120" w:rsidRPr="00FB0120">
              <w:rPr>
                <w:b w:val="0"/>
                <w:sz w:val="20"/>
                <w:szCs w:val="20"/>
              </w:rPr>
              <w:t>udowa infrastruktury strefy obejmującej parking dla tirów, doprowadzenie wszystkich mediów, komunikację wewnętrzną, organiz</w:t>
            </w:r>
            <w:r>
              <w:rPr>
                <w:b w:val="0"/>
                <w:sz w:val="20"/>
                <w:szCs w:val="20"/>
              </w:rPr>
              <w:t>acja fabryki wydobycia kruszywa</w:t>
            </w:r>
            <w:r w:rsidR="00FB0120" w:rsidRPr="00FB0120">
              <w:rPr>
                <w:b w:val="0"/>
                <w:sz w:val="20"/>
                <w:szCs w:val="20"/>
              </w:rPr>
              <w:t xml:space="preserve">. </w:t>
            </w:r>
            <w:r>
              <w:rPr>
                <w:b w:val="0"/>
                <w:sz w:val="20"/>
                <w:szCs w:val="20"/>
              </w:rPr>
              <w:t>R</w:t>
            </w:r>
            <w:r w:rsidRPr="00FB0120">
              <w:rPr>
                <w:b w:val="0"/>
                <w:sz w:val="20"/>
                <w:szCs w:val="20"/>
              </w:rPr>
              <w:t xml:space="preserve">ekultywacja czterech basenów </w:t>
            </w:r>
            <w:proofErr w:type="spellStart"/>
            <w:r w:rsidRPr="00FB0120">
              <w:rPr>
                <w:b w:val="0"/>
                <w:sz w:val="20"/>
                <w:szCs w:val="20"/>
              </w:rPr>
              <w:t>powyrobiskowych</w:t>
            </w:r>
            <w:proofErr w:type="spellEnd"/>
            <w:r>
              <w:rPr>
                <w:b w:val="0"/>
                <w:sz w:val="20"/>
                <w:szCs w:val="20"/>
              </w:rPr>
              <w:t>, w tym u</w:t>
            </w:r>
            <w:r w:rsidR="00FB0120" w:rsidRPr="00FB0120">
              <w:rPr>
                <w:b w:val="0"/>
                <w:sz w:val="20"/>
                <w:szCs w:val="20"/>
              </w:rPr>
              <w:t>tworzenie ścieżek rowerowych i terenów rekreacyjnych</w:t>
            </w:r>
            <w:r w:rsidR="00E07208">
              <w:rPr>
                <w:b w:val="0"/>
                <w:sz w:val="20"/>
                <w:szCs w:val="20"/>
              </w:rPr>
              <w:t xml:space="preserve"> (kąpielisko, łowisko)</w:t>
            </w:r>
            <w:r w:rsidR="004A414A">
              <w:rPr>
                <w:b w:val="0"/>
                <w:sz w:val="20"/>
                <w:szCs w:val="20"/>
              </w:rPr>
              <w:t>.</w:t>
            </w:r>
          </w:p>
          <w:p w:rsidR="00FB0120" w:rsidRPr="00D441A9" w:rsidRDefault="00FB0120" w:rsidP="00996EAD">
            <w:pPr>
              <w:pStyle w:val="Akapitzlist"/>
              <w:ind w:left="0" w:firstLine="0"/>
              <w:rPr>
                <w:sz w:val="20"/>
                <w:szCs w:val="20"/>
              </w:rPr>
            </w:pPr>
            <w:r w:rsidRPr="00D441A9">
              <w:rPr>
                <w:sz w:val="20"/>
                <w:szCs w:val="20"/>
              </w:rPr>
              <w:t>Efekt zadania:</w:t>
            </w:r>
          </w:p>
          <w:p w:rsidR="00DD11FE" w:rsidRPr="00BC2A7F" w:rsidRDefault="00FB0120" w:rsidP="00E07208">
            <w:pPr>
              <w:ind w:firstLine="0"/>
              <w:rPr>
                <w:b w:val="0"/>
                <w:sz w:val="20"/>
                <w:szCs w:val="20"/>
              </w:rPr>
            </w:pPr>
            <w:r w:rsidRPr="00FB0120">
              <w:rPr>
                <w:b w:val="0"/>
                <w:sz w:val="20"/>
                <w:szCs w:val="20"/>
              </w:rPr>
              <w:t>Utworzenie strefy podniesie atrakcyjność gospodarczą Gminy Podegrodzie</w:t>
            </w:r>
            <w:r w:rsidR="00E07208">
              <w:rPr>
                <w:b w:val="0"/>
                <w:sz w:val="20"/>
                <w:szCs w:val="20"/>
              </w:rPr>
              <w:t xml:space="preserve"> i wpłynie na wzrost gospodarczy gminy</w:t>
            </w:r>
            <w:r w:rsidRPr="00FB0120">
              <w:rPr>
                <w:b w:val="0"/>
                <w:sz w:val="20"/>
                <w:szCs w:val="20"/>
              </w:rPr>
              <w:t>.</w:t>
            </w:r>
            <w:r w:rsidR="00E07208">
              <w:rPr>
                <w:b w:val="0"/>
                <w:sz w:val="20"/>
                <w:szCs w:val="20"/>
              </w:rPr>
              <w:t xml:space="preserve"> Utworzonych </w:t>
            </w:r>
            <w:proofErr w:type="gramStart"/>
            <w:r w:rsidR="00E07208">
              <w:rPr>
                <w:b w:val="0"/>
                <w:sz w:val="20"/>
                <w:szCs w:val="20"/>
              </w:rPr>
              <w:t>zostanie</w:t>
            </w:r>
            <w:r w:rsidRPr="00FB0120">
              <w:rPr>
                <w:b w:val="0"/>
                <w:sz w:val="20"/>
                <w:szCs w:val="20"/>
              </w:rPr>
              <w:t xml:space="preserve"> co</w:t>
            </w:r>
            <w:proofErr w:type="gramEnd"/>
            <w:r w:rsidRPr="00FB0120">
              <w:rPr>
                <w:b w:val="0"/>
                <w:sz w:val="20"/>
                <w:szCs w:val="20"/>
              </w:rPr>
              <w:t xml:space="preserve"> najmniej 30 miejsc</w:t>
            </w:r>
            <w:r w:rsidR="00E07208">
              <w:rPr>
                <w:b w:val="0"/>
                <w:sz w:val="20"/>
                <w:szCs w:val="20"/>
              </w:rPr>
              <w:t xml:space="preserve"> pracy co wpłynie na zmniejszenie zjawiska bezrobocia</w:t>
            </w:r>
            <w:r w:rsidRPr="00FB0120">
              <w:rPr>
                <w:b w:val="0"/>
                <w:sz w:val="20"/>
                <w:szCs w:val="20"/>
              </w:rPr>
              <w:t xml:space="preserve">. </w:t>
            </w:r>
            <w:r w:rsidR="00E07208">
              <w:rPr>
                <w:b w:val="0"/>
                <w:sz w:val="20"/>
                <w:szCs w:val="20"/>
              </w:rPr>
              <w:t xml:space="preserve">Zagospodarowane tereny </w:t>
            </w:r>
            <w:proofErr w:type="spellStart"/>
            <w:r w:rsidR="00E07208">
              <w:rPr>
                <w:b w:val="0"/>
                <w:sz w:val="20"/>
                <w:szCs w:val="20"/>
              </w:rPr>
              <w:t>powyrobiskowe</w:t>
            </w:r>
            <w:proofErr w:type="spellEnd"/>
            <w:r w:rsidR="00E07208">
              <w:rPr>
                <w:b w:val="0"/>
                <w:sz w:val="20"/>
                <w:szCs w:val="20"/>
              </w:rPr>
              <w:t xml:space="preserve"> otrzymają nowe funkcje zgodne z potrzebami mieszkańców. Zabieg poprawi estetykę </w:t>
            </w:r>
            <w:r w:rsidR="004A414A">
              <w:rPr>
                <w:b w:val="0"/>
                <w:sz w:val="20"/>
                <w:szCs w:val="20"/>
              </w:rPr>
              <w:t>gminy</w:t>
            </w:r>
            <w:r w:rsidR="00E07208">
              <w:rPr>
                <w:b w:val="0"/>
                <w:sz w:val="20"/>
                <w:szCs w:val="20"/>
              </w:rPr>
              <w:t xml:space="preserve"> i </w:t>
            </w:r>
            <w:proofErr w:type="gramStart"/>
            <w:r w:rsidR="00E07208">
              <w:rPr>
                <w:b w:val="0"/>
                <w:sz w:val="20"/>
                <w:szCs w:val="20"/>
              </w:rPr>
              <w:t>podniesie jakość</w:t>
            </w:r>
            <w:proofErr w:type="gramEnd"/>
            <w:r w:rsidR="00E07208">
              <w:rPr>
                <w:b w:val="0"/>
                <w:sz w:val="20"/>
                <w:szCs w:val="20"/>
              </w:rPr>
              <w:t xml:space="preserve"> życia lokalnej ludności.</w:t>
            </w:r>
            <w:r w:rsidR="00B33E8E">
              <w:rPr>
                <w:b w:val="0"/>
                <w:sz w:val="20"/>
                <w:szCs w:val="20"/>
              </w:rPr>
              <w:t xml:space="preserve"> </w:t>
            </w:r>
            <w:r w:rsidR="00DD11FE" w:rsidRPr="00D441A9">
              <w:rPr>
                <w:b w:val="0"/>
                <w:sz w:val="20"/>
                <w:szCs w:val="20"/>
              </w:rPr>
              <w:t>Przewidywany jest także wzrost poczucia lokalnej tożsamości oraz dumy lokalnej.</w:t>
            </w:r>
          </w:p>
        </w:tc>
      </w:tr>
      <w:tr w:rsidR="00FB0120" w:rsidTr="004A4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360" w:lineRule="auto"/>
              <w:ind w:firstLine="0"/>
              <w:rPr>
                <w:b w:val="0"/>
                <w:i/>
                <w:sz w:val="20"/>
                <w:szCs w:val="20"/>
              </w:rPr>
            </w:pPr>
            <w:r w:rsidRPr="00D441A9">
              <w:rPr>
                <w:b w:val="0"/>
                <w:i/>
                <w:sz w:val="20"/>
                <w:szCs w:val="20"/>
              </w:rPr>
              <w:t>Oddziaływanie:</w:t>
            </w:r>
          </w:p>
        </w:tc>
      </w:tr>
      <w:tr w:rsidR="00FB0120" w:rsidTr="004A414A">
        <w:trPr>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9B12B7" w:rsidRDefault="00FB0120" w:rsidP="00996EAD">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ind w:firstLine="0"/>
              <w:jc w:val="center"/>
              <w:cnfStyle w:val="000000000000" w:firstRow="0" w:lastRow="0" w:firstColumn="0" w:lastColumn="0" w:oddVBand="0" w:evenVBand="0" w:oddHBand="0"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ind w:firstLine="0"/>
              <w:jc w:val="center"/>
              <w:cnfStyle w:val="000000000000" w:firstRow="0" w:lastRow="0" w:firstColumn="0" w:lastColumn="0" w:oddVBand="0" w:evenVBand="0" w:oddHBand="0"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ind w:firstLine="0"/>
              <w:jc w:val="center"/>
              <w:cnfStyle w:val="000000000000" w:firstRow="0" w:lastRow="0" w:firstColumn="0" w:lastColumn="0" w:oddVBand="0" w:evenVBand="0" w:oddHBand="0" w:evenHBand="0" w:firstRowFirstColumn="0" w:firstRowLastColumn="0" w:lastRowFirstColumn="0" w:lastRowLastColumn="0"/>
              <w:rPr>
                <w:b/>
                <w:bCs/>
                <w:i/>
                <w:sz w:val="20"/>
                <w:szCs w:val="20"/>
              </w:rPr>
            </w:pPr>
            <w:r w:rsidRPr="00D441A9">
              <w:rPr>
                <w:sz w:val="20"/>
                <w:szCs w:val="20"/>
              </w:rPr>
              <w:t>Sfera środowiskowa</w:t>
            </w:r>
          </w:p>
        </w:tc>
        <w:tc>
          <w:tcPr>
            <w:tcW w:w="1844"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ind w:firstLine="0"/>
              <w:jc w:val="center"/>
              <w:cnfStyle w:val="000000000000" w:firstRow="0" w:lastRow="0" w:firstColumn="0" w:lastColumn="0" w:oddVBand="0" w:evenVBand="0" w:oddHBand="0" w:evenHBand="0" w:firstRowFirstColumn="0" w:firstRowLastColumn="0" w:lastRowFirstColumn="0" w:lastRowLastColumn="0"/>
              <w:rPr>
                <w:i/>
                <w:sz w:val="20"/>
                <w:szCs w:val="20"/>
              </w:rPr>
            </w:pPr>
            <w:r w:rsidRPr="00D441A9">
              <w:rPr>
                <w:sz w:val="20"/>
                <w:szCs w:val="20"/>
              </w:rPr>
              <w:t>Sfera techniczna</w:t>
            </w:r>
          </w:p>
        </w:tc>
      </w:tr>
      <w:tr w:rsidR="00FB0120" w:rsidTr="004A414A">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r>
              <w:rPr>
                <w:b/>
                <w:bCs/>
                <w:sz w:val="20"/>
                <w:szCs w:val="20"/>
              </w:rPr>
              <w:t>X</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ind w:firstLine="0"/>
              <w:jc w:val="center"/>
              <w:cnfStyle w:val="000000100000" w:firstRow="0" w:lastRow="0" w:firstColumn="0" w:lastColumn="0" w:oddVBand="0" w:evenVBand="0" w:oddHBand="1" w:evenHBand="0" w:firstRowFirstColumn="0" w:firstRowLastColumn="0" w:lastRowFirstColumn="0" w:lastRowLastColumn="0"/>
              <w:rPr>
                <w:b/>
                <w:bCs/>
                <w:sz w:val="20"/>
                <w:szCs w:val="20"/>
              </w:rPr>
            </w:pPr>
          </w:p>
        </w:tc>
        <w:tc>
          <w:tcPr>
            <w:tcW w:w="184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E07208" w:rsidP="00996EAD">
            <w:pPr>
              <w:ind w:firstLine="0"/>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X</w:t>
            </w:r>
          </w:p>
        </w:tc>
      </w:tr>
      <w:tr w:rsidR="00FB0120" w:rsidTr="004A414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FB0120" w:rsidRDefault="00FB0120" w:rsidP="00996EAD">
            <w:pPr>
              <w:spacing w:line="360" w:lineRule="auto"/>
              <w:ind w:firstLine="0"/>
              <w:rPr>
                <w:b w:val="0"/>
                <w:i/>
                <w:sz w:val="20"/>
                <w:szCs w:val="20"/>
              </w:rPr>
            </w:pPr>
            <w:r w:rsidRPr="00FB0120">
              <w:rPr>
                <w:b w:val="0"/>
                <w:i/>
                <w:sz w:val="20"/>
                <w:szCs w:val="20"/>
              </w:rPr>
              <w:t>Wskaźniki produktu i rezultatu:</w:t>
            </w:r>
          </w:p>
          <w:p w:rsidR="00FB0120" w:rsidRPr="004A414A" w:rsidRDefault="00FB0120" w:rsidP="00B34416">
            <w:pPr>
              <w:pStyle w:val="Akapitzlist"/>
              <w:numPr>
                <w:ilvl w:val="0"/>
                <w:numId w:val="34"/>
              </w:numPr>
              <w:rPr>
                <w:b w:val="0"/>
                <w:sz w:val="20"/>
                <w:szCs w:val="20"/>
              </w:rPr>
            </w:pPr>
            <w:r w:rsidRPr="004A414A">
              <w:rPr>
                <w:b w:val="0"/>
                <w:sz w:val="20"/>
                <w:szCs w:val="20"/>
              </w:rPr>
              <w:t xml:space="preserve">Liczba osób </w:t>
            </w:r>
            <w:r w:rsidR="004A414A" w:rsidRPr="004A414A">
              <w:rPr>
                <w:b w:val="0"/>
                <w:sz w:val="20"/>
                <w:szCs w:val="20"/>
              </w:rPr>
              <w:t>zatrudnionych w nowopowstałych miejscach pracy</w:t>
            </w:r>
            <w:r w:rsidRPr="004A414A">
              <w:rPr>
                <w:b w:val="0"/>
                <w:sz w:val="20"/>
                <w:szCs w:val="20"/>
              </w:rPr>
              <w:t xml:space="preserve"> [os.]</w:t>
            </w:r>
          </w:p>
          <w:p w:rsidR="004A414A" w:rsidRPr="004A414A" w:rsidRDefault="004A414A" w:rsidP="00B34416">
            <w:pPr>
              <w:pStyle w:val="Akapitzlist"/>
              <w:numPr>
                <w:ilvl w:val="0"/>
                <w:numId w:val="34"/>
              </w:numPr>
              <w:rPr>
                <w:b w:val="0"/>
                <w:sz w:val="20"/>
                <w:szCs w:val="20"/>
              </w:rPr>
            </w:pPr>
            <w:r w:rsidRPr="004A414A">
              <w:rPr>
                <w:b w:val="0"/>
                <w:sz w:val="20"/>
                <w:szCs w:val="20"/>
              </w:rPr>
              <w:t>Liczba osób korzystających z nowych terenów rekreacyjnych [os.]</w:t>
            </w:r>
          </w:p>
          <w:p w:rsidR="00FB0120" w:rsidRDefault="004A414A" w:rsidP="00B34416">
            <w:pPr>
              <w:pStyle w:val="Akapitzlist"/>
              <w:numPr>
                <w:ilvl w:val="0"/>
                <w:numId w:val="34"/>
              </w:numPr>
              <w:rPr>
                <w:b w:val="0"/>
                <w:sz w:val="20"/>
                <w:szCs w:val="20"/>
              </w:rPr>
            </w:pPr>
            <w:r w:rsidRPr="004A414A">
              <w:rPr>
                <w:b w:val="0"/>
                <w:sz w:val="20"/>
                <w:szCs w:val="20"/>
              </w:rPr>
              <w:t xml:space="preserve">Powierzchnia obszaru poddana rekultywacji </w:t>
            </w:r>
            <w:r w:rsidR="00FB0120" w:rsidRPr="004A414A">
              <w:rPr>
                <w:b w:val="0"/>
                <w:sz w:val="20"/>
                <w:szCs w:val="20"/>
              </w:rPr>
              <w:t>[m</w:t>
            </w:r>
            <w:r w:rsidR="00FB0120" w:rsidRPr="004A414A">
              <w:rPr>
                <w:b w:val="0"/>
                <w:sz w:val="20"/>
                <w:szCs w:val="20"/>
                <w:vertAlign w:val="superscript"/>
              </w:rPr>
              <w:t>2</w:t>
            </w:r>
            <w:r w:rsidR="00FB0120" w:rsidRPr="004A414A">
              <w:rPr>
                <w:b w:val="0"/>
                <w:sz w:val="20"/>
                <w:szCs w:val="20"/>
              </w:rPr>
              <w:t>]</w:t>
            </w:r>
          </w:p>
          <w:p w:rsidR="004A414A" w:rsidRPr="004A414A" w:rsidRDefault="004A414A" w:rsidP="00B34416">
            <w:pPr>
              <w:pStyle w:val="Akapitzlist"/>
              <w:numPr>
                <w:ilvl w:val="0"/>
                <w:numId w:val="34"/>
              </w:numPr>
              <w:rPr>
                <w:b w:val="0"/>
                <w:sz w:val="20"/>
                <w:szCs w:val="20"/>
              </w:rPr>
            </w:pPr>
            <w:r>
              <w:rPr>
                <w:b w:val="0"/>
                <w:sz w:val="20"/>
                <w:szCs w:val="20"/>
              </w:rPr>
              <w:t>Powierzchnia zabudowanej powierzchni gospodarczej [m</w:t>
            </w:r>
            <w:r w:rsidRPr="004A414A">
              <w:rPr>
                <w:b w:val="0"/>
                <w:sz w:val="20"/>
                <w:szCs w:val="20"/>
                <w:vertAlign w:val="superscript"/>
              </w:rPr>
              <w:t>2</w:t>
            </w:r>
            <w:r>
              <w:rPr>
                <w:b w:val="0"/>
                <w:sz w:val="20"/>
                <w:szCs w:val="20"/>
              </w:rPr>
              <w:t>]</w:t>
            </w:r>
          </w:p>
          <w:p w:rsidR="00FB0120" w:rsidRPr="00D441A9" w:rsidRDefault="00FB0120" w:rsidP="00996EAD">
            <w:pPr>
              <w:pStyle w:val="Akapitzlist"/>
              <w:ind w:firstLine="0"/>
              <w:rPr>
                <w:b w:val="0"/>
                <w:color w:val="FF0000"/>
                <w:sz w:val="20"/>
                <w:szCs w:val="20"/>
              </w:rPr>
            </w:pPr>
          </w:p>
        </w:tc>
      </w:tr>
      <w:tr w:rsidR="00FB0120" w:rsidTr="00420D50">
        <w:trPr>
          <w:cnfStyle w:val="000000100000" w:firstRow="0" w:lastRow="0" w:firstColumn="0" w:lastColumn="0" w:oddVBand="0" w:evenVBand="0" w:oddHBand="1" w:evenHBand="0" w:firstRowFirstColumn="0" w:firstRowLastColumn="0" w:lastRowFirstColumn="0" w:lastRowLastColumn="0"/>
          <w:trHeight w:val="785"/>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4"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rPr>
                <w:b w:val="0"/>
                <w:i/>
                <w:sz w:val="20"/>
                <w:szCs w:val="20"/>
              </w:rPr>
            </w:pPr>
            <w:r w:rsidRPr="00D441A9">
              <w:rPr>
                <w:b w:val="0"/>
                <w:i/>
                <w:sz w:val="20"/>
                <w:szCs w:val="20"/>
              </w:rPr>
              <w:t>Lokalizacja:</w:t>
            </w:r>
          </w:p>
          <w:p w:rsidR="00FB0120" w:rsidRPr="00D441A9" w:rsidRDefault="00DD11FE" w:rsidP="00DD11FE">
            <w:pPr>
              <w:ind w:firstLine="0"/>
              <w:rPr>
                <w:b w:val="0"/>
                <w:sz w:val="20"/>
                <w:szCs w:val="20"/>
              </w:rPr>
            </w:pPr>
            <w:r w:rsidRPr="00DD11FE">
              <w:rPr>
                <w:sz w:val="20"/>
                <w:szCs w:val="20"/>
              </w:rPr>
              <w:t>Podegrodzie</w:t>
            </w:r>
            <w:r>
              <w:rPr>
                <w:sz w:val="20"/>
                <w:szCs w:val="20"/>
              </w:rPr>
              <w:t xml:space="preserve">, dz. </w:t>
            </w:r>
            <w:r w:rsidRPr="00DD11FE">
              <w:rPr>
                <w:sz w:val="20"/>
                <w:szCs w:val="20"/>
              </w:rPr>
              <w:t>939/89, 939/75, 939/80, 939/48, 939/27</w:t>
            </w:r>
          </w:p>
        </w:tc>
        <w:tc>
          <w:tcPr>
            <w:tcW w:w="4608" w:type="dxa"/>
            <w:gridSpan w:val="3"/>
            <w:tcBorders>
              <w:top w:val="single" w:sz="8" w:space="0" w:color="808080" w:themeColor="background1" w:themeShade="80"/>
              <w:left w:val="single" w:sz="8" w:space="0" w:color="808080" w:themeColor="background1" w:themeShade="80"/>
              <w:bottom w:val="single" w:sz="4"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jc w:val="left"/>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Lokalizacja w obszarze rewitalizacji:</w:t>
            </w:r>
          </w:p>
          <w:p w:rsidR="00FB0120" w:rsidRPr="004A414A" w:rsidRDefault="00DD11FE" w:rsidP="00DD11FE">
            <w:pPr>
              <w:ind w:firstLine="0"/>
              <w:cnfStyle w:val="000000100000" w:firstRow="0" w:lastRow="0" w:firstColumn="0" w:lastColumn="0" w:oddVBand="0" w:evenVBand="0" w:oddHBand="1" w:evenHBand="0" w:firstRowFirstColumn="0" w:firstRowLastColumn="0" w:lastRowFirstColumn="0" w:lastRowLastColumn="0"/>
              <w:rPr>
                <w:b/>
                <w:bCs/>
                <w:sz w:val="20"/>
                <w:szCs w:val="20"/>
              </w:rPr>
            </w:pPr>
            <w:r w:rsidRPr="004A414A">
              <w:rPr>
                <w:b/>
                <w:bCs/>
                <w:sz w:val="20"/>
                <w:szCs w:val="20"/>
              </w:rPr>
              <w:t>NIE</w:t>
            </w:r>
            <w:r w:rsidR="00FB0120" w:rsidRPr="004A414A">
              <w:rPr>
                <w:b/>
                <w:bCs/>
                <w:sz w:val="20"/>
                <w:szCs w:val="20"/>
              </w:rPr>
              <w:t xml:space="preserve"> (</w:t>
            </w:r>
            <w:r w:rsidRPr="004A414A">
              <w:rPr>
                <w:b/>
                <w:bCs/>
                <w:sz w:val="20"/>
                <w:szCs w:val="20"/>
              </w:rPr>
              <w:t xml:space="preserve">w pobliżu </w:t>
            </w:r>
            <w:r w:rsidR="00FB0120" w:rsidRPr="004A414A">
              <w:rPr>
                <w:b/>
                <w:bCs/>
                <w:sz w:val="20"/>
                <w:szCs w:val="20"/>
              </w:rPr>
              <w:t>podobszar</w:t>
            </w:r>
            <w:r w:rsidRPr="004A414A">
              <w:rPr>
                <w:b/>
                <w:bCs/>
                <w:sz w:val="20"/>
                <w:szCs w:val="20"/>
              </w:rPr>
              <w:t>u</w:t>
            </w:r>
            <w:r w:rsidR="004F3896" w:rsidRPr="004A414A">
              <w:rPr>
                <w:b/>
                <w:bCs/>
                <w:sz w:val="20"/>
                <w:szCs w:val="20"/>
              </w:rPr>
              <w:t xml:space="preserve"> </w:t>
            </w:r>
            <w:r w:rsidRPr="004A414A">
              <w:rPr>
                <w:b/>
                <w:bCs/>
                <w:sz w:val="20"/>
                <w:szCs w:val="20"/>
              </w:rPr>
              <w:t>Podegrodzie</w:t>
            </w:r>
            <w:r w:rsidR="00420D50">
              <w:rPr>
                <w:b/>
                <w:bCs/>
                <w:sz w:val="20"/>
                <w:szCs w:val="20"/>
              </w:rPr>
              <w:t>, Gostwica, Brzezna, Podrzecze</w:t>
            </w:r>
            <w:r w:rsidR="00FB0120" w:rsidRPr="004A414A">
              <w:rPr>
                <w:b/>
                <w:bCs/>
                <w:sz w:val="20"/>
                <w:szCs w:val="20"/>
              </w:rPr>
              <w:t>)</w:t>
            </w:r>
          </w:p>
          <w:p w:rsidR="00DD11FE" w:rsidRPr="004A414A" w:rsidRDefault="00DD11FE" w:rsidP="004A414A">
            <w:pPr>
              <w:jc w:val="left"/>
              <w:cnfStyle w:val="000000100000" w:firstRow="0" w:lastRow="0" w:firstColumn="0" w:lastColumn="0" w:oddVBand="0" w:evenVBand="0" w:oddHBand="1" w:evenHBand="0" w:firstRowFirstColumn="0" w:firstRowLastColumn="0" w:lastRowFirstColumn="0" w:lastRowLastColumn="0"/>
              <w:rPr>
                <w:bCs/>
                <w:sz w:val="20"/>
                <w:szCs w:val="20"/>
              </w:rPr>
            </w:pPr>
          </w:p>
        </w:tc>
      </w:tr>
      <w:tr w:rsidR="00420D50" w:rsidTr="00420D50">
        <w:trPr>
          <w:trHeight w:val="1801"/>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4"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420D50" w:rsidRPr="00420D50" w:rsidRDefault="00420D50" w:rsidP="00420D50">
            <w:pPr>
              <w:ind w:firstLine="0"/>
              <w:rPr>
                <w:b w:val="0"/>
                <w:i/>
                <w:sz w:val="20"/>
                <w:szCs w:val="20"/>
              </w:rPr>
            </w:pPr>
            <w:r w:rsidRPr="00420D50">
              <w:rPr>
                <w:b w:val="0"/>
                <w:bCs w:val="0"/>
                <w:sz w:val="20"/>
                <w:szCs w:val="20"/>
              </w:rPr>
              <w:t>Realizacja projektu istotna ze względu na kompleksowe działania mające na celu powstanie nowych terenów rekreacyjnych, na niezagospodarowanych przestrzeniach, z których korzystać będą mieszkańcy podobszaru Podegrodzie, turyści oraz pozostali mieszkańcy gminy. Osiągnięty zostanie w ten sposób wyższy poziom bezpieczeństwa oraz przestrzeń do prowadzenia działań aktywizujących w ramach przedsięwzięcia "Zwiększenie aktywności i integracji lokalnej społeczności". Realizacja przedsięwzięcia zwiększy poziom oferty spędzania wolnego czasu oraz wpłynie na zmniejszenie zjawiska bezrobocia i zwiększenia wskaźnika przedsiębiorczości.</w:t>
            </w:r>
          </w:p>
        </w:tc>
      </w:tr>
      <w:tr w:rsidR="00FB0120" w:rsidTr="004A4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rPr>
                <w:b w:val="0"/>
                <w:i/>
                <w:sz w:val="20"/>
                <w:szCs w:val="20"/>
              </w:rPr>
            </w:pPr>
            <w:r w:rsidRPr="00D441A9">
              <w:rPr>
                <w:b w:val="0"/>
                <w:i/>
                <w:sz w:val="20"/>
                <w:szCs w:val="20"/>
              </w:rPr>
              <w:t>Jednostka realizująca:</w:t>
            </w:r>
          </w:p>
          <w:p w:rsidR="00FB0120" w:rsidRPr="00D441A9" w:rsidRDefault="00FB0120" w:rsidP="00996EAD">
            <w:pPr>
              <w:ind w:firstLine="0"/>
              <w:jc w:val="left"/>
              <w:rPr>
                <w:sz w:val="20"/>
                <w:szCs w:val="20"/>
              </w:rPr>
            </w:pPr>
            <w:r w:rsidRPr="00FB0120">
              <w:rPr>
                <w:sz w:val="20"/>
                <w:szCs w:val="20"/>
              </w:rPr>
              <w:t>Spółka dla zagospodarowania Wspólnoty Gruntowej Wsi Podegrodzie</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FB0120" w:rsidRPr="00D441A9" w:rsidRDefault="00FB0120" w:rsidP="00996EAD">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FB0120">
              <w:rPr>
                <w:b/>
                <w:sz w:val="20"/>
                <w:szCs w:val="20"/>
              </w:rPr>
              <w:t>Ireneusz Kapusta</w:t>
            </w:r>
          </w:p>
        </w:tc>
      </w:tr>
      <w:tr w:rsidR="00FB0120" w:rsidTr="004A414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jc w:val="left"/>
              <w:rPr>
                <w:b w:val="0"/>
                <w:i/>
                <w:sz w:val="20"/>
                <w:szCs w:val="20"/>
              </w:rPr>
            </w:pPr>
            <w:r w:rsidRPr="00D441A9">
              <w:rPr>
                <w:b w:val="0"/>
                <w:i/>
                <w:sz w:val="20"/>
                <w:szCs w:val="20"/>
              </w:rPr>
              <w:t>Szacunkowy termin realizacji:</w:t>
            </w:r>
          </w:p>
          <w:p w:rsidR="00FB0120" w:rsidRPr="00D441A9" w:rsidRDefault="00FB0120" w:rsidP="00996EAD">
            <w:pPr>
              <w:ind w:firstLine="0"/>
              <w:rPr>
                <w:i/>
                <w:sz w:val="20"/>
                <w:szCs w:val="20"/>
              </w:rPr>
            </w:pPr>
            <w:r>
              <w:rPr>
                <w:sz w:val="20"/>
                <w:szCs w:val="20"/>
              </w:rPr>
              <w:t>2017-2023</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FB0120" w:rsidRPr="00D441A9" w:rsidRDefault="00FB0120" w:rsidP="00996EAD">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20 000 000,00</w:t>
            </w:r>
            <w:r w:rsidRPr="00D441A9">
              <w:rPr>
                <w:b/>
                <w:sz w:val="20"/>
                <w:szCs w:val="20"/>
              </w:rPr>
              <w:t xml:space="preserve">  zł</w:t>
            </w:r>
            <w:proofErr w:type="gramEnd"/>
          </w:p>
        </w:tc>
      </w:tr>
      <w:tr w:rsidR="00FB0120" w:rsidTr="004A41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jc w:val="left"/>
              <w:rPr>
                <w:b w:val="0"/>
                <w:i/>
                <w:sz w:val="20"/>
                <w:szCs w:val="20"/>
              </w:rPr>
            </w:pPr>
            <w:r w:rsidRPr="00D441A9">
              <w:rPr>
                <w:b w:val="0"/>
                <w:i/>
                <w:sz w:val="20"/>
                <w:szCs w:val="20"/>
              </w:rPr>
              <w:t>Spełnione cele:</w:t>
            </w:r>
          </w:p>
          <w:p w:rsidR="00FB0120" w:rsidRPr="00D441A9" w:rsidRDefault="00FB0120" w:rsidP="00996EAD">
            <w:pPr>
              <w:ind w:firstLine="0"/>
              <w:jc w:val="left"/>
              <w:rPr>
                <w:sz w:val="20"/>
                <w:szCs w:val="20"/>
              </w:rPr>
            </w:pPr>
            <w:r w:rsidRPr="00D441A9">
              <w:rPr>
                <w:sz w:val="20"/>
                <w:szCs w:val="20"/>
              </w:rPr>
              <w:t>Cel główny</w:t>
            </w:r>
          </w:p>
          <w:p w:rsidR="00FB0120" w:rsidRDefault="0078523A" w:rsidP="00996EAD">
            <w:pPr>
              <w:ind w:firstLine="0"/>
              <w:jc w:val="left"/>
              <w:rPr>
                <w:sz w:val="20"/>
                <w:szCs w:val="20"/>
              </w:rPr>
            </w:pPr>
            <w:r>
              <w:rPr>
                <w:sz w:val="20"/>
                <w:szCs w:val="20"/>
              </w:rPr>
              <w:t xml:space="preserve">Cel strategiczny 1., </w:t>
            </w:r>
            <w:r w:rsidR="00FB0120" w:rsidRPr="00D441A9">
              <w:rPr>
                <w:sz w:val="20"/>
                <w:szCs w:val="20"/>
              </w:rPr>
              <w:t>Cel strategiczny 2.</w:t>
            </w:r>
            <w:r>
              <w:rPr>
                <w:sz w:val="20"/>
                <w:szCs w:val="20"/>
              </w:rPr>
              <w:t>,</w:t>
            </w:r>
          </w:p>
          <w:p w:rsidR="00FB0120" w:rsidRPr="00D441A9" w:rsidRDefault="00FB0120" w:rsidP="00996EAD">
            <w:pPr>
              <w:ind w:firstLine="0"/>
              <w:jc w:val="left"/>
              <w:rPr>
                <w:sz w:val="20"/>
                <w:szCs w:val="20"/>
              </w:rPr>
            </w:pPr>
            <w:r>
              <w:rPr>
                <w:sz w:val="20"/>
                <w:szCs w:val="20"/>
              </w:rPr>
              <w:t>Cel strategiczny 3</w:t>
            </w:r>
            <w:r w:rsidRPr="00D441A9">
              <w:rPr>
                <w:sz w:val="20"/>
                <w:szCs w:val="20"/>
              </w:rPr>
              <w:t>.</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FB0120" w:rsidRPr="00D441A9" w:rsidRDefault="00FB0120" w:rsidP="00996EAD">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FB0120" w:rsidRPr="00D441A9" w:rsidRDefault="00FB0120" w:rsidP="00996EAD">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 xml:space="preserve">1.1, </w:t>
            </w:r>
            <w:r w:rsidRPr="00D441A9">
              <w:rPr>
                <w:b/>
                <w:sz w:val="20"/>
                <w:szCs w:val="20"/>
              </w:rPr>
              <w:t xml:space="preserve">1.2, 2.1, </w:t>
            </w:r>
            <w:r>
              <w:rPr>
                <w:b/>
                <w:sz w:val="20"/>
                <w:szCs w:val="20"/>
              </w:rPr>
              <w:t xml:space="preserve">2.2, </w:t>
            </w:r>
            <w:r w:rsidRPr="00D441A9">
              <w:rPr>
                <w:b/>
                <w:sz w:val="20"/>
                <w:szCs w:val="20"/>
              </w:rPr>
              <w:t>2.3</w:t>
            </w:r>
            <w:r>
              <w:rPr>
                <w:b/>
                <w:sz w:val="20"/>
                <w:szCs w:val="20"/>
              </w:rPr>
              <w:t>, 3.2</w:t>
            </w:r>
          </w:p>
        </w:tc>
      </w:tr>
    </w:tbl>
    <w:p w:rsidR="00FB0120" w:rsidRDefault="00FB0120"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211D5E" w:rsidTr="00996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211D5E" w:rsidRPr="00D441A9" w:rsidRDefault="00211D5E" w:rsidP="00BE4E38">
            <w:pPr>
              <w:spacing w:before="120"/>
              <w:ind w:firstLine="0"/>
              <w:jc w:val="center"/>
              <w:rPr>
                <w:sz w:val="24"/>
                <w:szCs w:val="24"/>
              </w:rPr>
            </w:pPr>
            <w:r w:rsidRPr="00D441A9">
              <w:rPr>
                <w:sz w:val="24"/>
                <w:szCs w:val="24"/>
              </w:rPr>
              <w:lastRenderedPageBreak/>
              <w:t xml:space="preserve">Zadanie </w:t>
            </w:r>
            <w:r w:rsidR="00BE4E38">
              <w:rPr>
                <w:sz w:val="24"/>
                <w:szCs w:val="24"/>
              </w:rPr>
              <w:t>9</w:t>
            </w:r>
          </w:p>
        </w:tc>
      </w:tr>
      <w:tr w:rsidR="00211D5E" w:rsidTr="00996EA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276" w:lineRule="auto"/>
              <w:ind w:firstLine="0"/>
              <w:rPr>
                <w:b w:val="0"/>
                <w:i/>
                <w:sz w:val="20"/>
                <w:szCs w:val="20"/>
              </w:rPr>
            </w:pPr>
            <w:r w:rsidRPr="00D441A9">
              <w:rPr>
                <w:b w:val="0"/>
                <w:i/>
                <w:sz w:val="20"/>
                <w:szCs w:val="20"/>
              </w:rPr>
              <w:t>Podobszar rewitalizowany:</w:t>
            </w:r>
          </w:p>
          <w:p w:rsidR="00211D5E" w:rsidRPr="00D441A9" w:rsidRDefault="00211D5E" w:rsidP="00996EAD">
            <w:pPr>
              <w:ind w:firstLine="0"/>
              <w:jc w:val="center"/>
              <w:rPr>
                <w:sz w:val="24"/>
                <w:szCs w:val="24"/>
              </w:rPr>
            </w:pPr>
            <w:r>
              <w:rPr>
                <w:sz w:val="24"/>
                <w:szCs w:val="24"/>
              </w:rPr>
              <w:t>Podegrodzie</w:t>
            </w:r>
          </w:p>
        </w:tc>
      </w:tr>
      <w:tr w:rsidR="00211D5E" w:rsidTr="00996EAD">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276" w:lineRule="auto"/>
              <w:ind w:firstLine="0"/>
              <w:rPr>
                <w:b w:val="0"/>
                <w:i/>
                <w:sz w:val="20"/>
                <w:szCs w:val="20"/>
              </w:rPr>
            </w:pPr>
            <w:r w:rsidRPr="00D441A9">
              <w:rPr>
                <w:b w:val="0"/>
                <w:i/>
                <w:sz w:val="20"/>
                <w:szCs w:val="20"/>
              </w:rPr>
              <w:t>Tytuł zadania/projektu:</w:t>
            </w:r>
          </w:p>
          <w:p w:rsidR="00211D5E" w:rsidRPr="00D441A9" w:rsidRDefault="00211D5E" w:rsidP="00996EAD">
            <w:pPr>
              <w:ind w:firstLine="0"/>
              <w:jc w:val="center"/>
              <w:rPr>
                <w:sz w:val="24"/>
                <w:szCs w:val="24"/>
              </w:rPr>
            </w:pPr>
            <w:r>
              <w:rPr>
                <w:sz w:val="24"/>
                <w:szCs w:val="24"/>
              </w:rPr>
              <w:t>Budowa Karczmy Dziedzictwa K</w:t>
            </w:r>
            <w:r w:rsidRPr="00211D5E">
              <w:rPr>
                <w:sz w:val="24"/>
                <w:szCs w:val="24"/>
              </w:rPr>
              <w:t>ulturowego Lachów Podegrodzkich wra</w:t>
            </w:r>
            <w:r>
              <w:rPr>
                <w:sz w:val="24"/>
                <w:szCs w:val="24"/>
              </w:rPr>
              <w:t>z z infrastrukturą towarzyszącą</w:t>
            </w:r>
          </w:p>
        </w:tc>
      </w:tr>
      <w:tr w:rsidR="00211D5E"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rPr>
                <w:b w:val="0"/>
                <w:i/>
                <w:sz w:val="20"/>
                <w:szCs w:val="20"/>
              </w:rPr>
            </w:pPr>
            <w:r w:rsidRPr="00D441A9">
              <w:rPr>
                <w:b w:val="0"/>
                <w:i/>
                <w:sz w:val="20"/>
                <w:szCs w:val="20"/>
              </w:rPr>
              <w:t>Opis:</w:t>
            </w:r>
          </w:p>
          <w:p w:rsidR="00211D5E" w:rsidRDefault="00211D5E" w:rsidP="00996EAD">
            <w:pPr>
              <w:ind w:firstLine="0"/>
              <w:rPr>
                <w:sz w:val="20"/>
                <w:szCs w:val="20"/>
              </w:rPr>
            </w:pPr>
            <w:r w:rsidRPr="00D441A9">
              <w:rPr>
                <w:sz w:val="20"/>
                <w:szCs w:val="20"/>
              </w:rPr>
              <w:t xml:space="preserve">Koncepcja zadania </w:t>
            </w:r>
            <w:r>
              <w:rPr>
                <w:sz w:val="20"/>
                <w:szCs w:val="20"/>
              </w:rPr>
              <w:t xml:space="preserve">i zakres prac modernizacyjnych: </w:t>
            </w:r>
          </w:p>
          <w:p w:rsidR="003D55F4" w:rsidRPr="00FB0120" w:rsidRDefault="00211D5E" w:rsidP="00996EAD">
            <w:pPr>
              <w:ind w:firstLine="0"/>
              <w:rPr>
                <w:b w:val="0"/>
                <w:sz w:val="20"/>
                <w:szCs w:val="20"/>
              </w:rPr>
            </w:pPr>
            <w:r w:rsidRPr="00211D5E">
              <w:rPr>
                <w:b w:val="0"/>
                <w:sz w:val="20"/>
                <w:szCs w:val="20"/>
              </w:rPr>
              <w:t>Roboty budowlane związane z budową karczmy. Wyposażenie karczmy, roboty w infrastrukturze- otoczenie karczmy wraz z placem zabaw.</w:t>
            </w:r>
          </w:p>
          <w:p w:rsidR="00211D5E" w:rsidRPr="00D441A9" w:rsidRDefault="00211D5E" w:rsidP="00996EAD">
            <w:pPr>
              <w:pStyle w:val="Akapitzlist"/>
              <w:ind w:left="0" w:firstLine="0"/>
              <w:rPr>
                <w:sz w:val="20"/>
                <w:szCs w:val="20"/>
              </w:rPr>
            </w:pPr>
            <w:r w:rsidRPr="00D441A9">
              <w:rPr>
                <w:sz w:val="20"/>
                <w:szCs w:val="20"/>
              </w:rPr>
              <w:t>Efekt zadania:</w:t>
            </w:r>
          </w:p>
          <w:p w:rsidR="00211D5E" w:rsidRPr="00BC2A7F" w:rsidRDefault="00211D5E" w:rsidP="00996EAD">
            <w:pPr>
              <w:ind w:firstLine="0"/>
              <w:rPr>
                <w:b w:val="0"/>
                <w:sz w:val="20"/>
                <w:szCs w:val="20"/>
              </w:rPr>
            </w:pPr>
            <w:r w:rsidRPr="00211D5E">
              <w:rPr>
                <w:b w:val="0"/>
                <w:sz w:val="20"/>
                <w:szCs w:val="20"/>
              </w:rPr>
              <w:t>Budowa karczmy będzie elementem kultywowania dziedzictwa regionalnego Lachów Podegrodzkich. Karczma stanowić będzie także zaplecze kulturow</w:t>
            </w:r>
            <w:r w:rsidR="003D55F4">
              <w:rPr>
                <w:b w:val="0"/>
                <w:sz w:val="20"/>
                <w:szCs w:val="20"/>
              </w:rPr>
              <w:t>e i gastronomiczne dla Centrum K</w:t>
            </w:r>
            <w:r w:rsidRPr="00211D5E">
              <w:rPr>
                <w:b w:val="0"/>
                <w:sz w:val="20"/>
                <w:szCs w:val="20"/>
              </w:rPr>
              <w:t>ultury Sport</w:t>
            </w:r>
            <w:r>
              <w:rPr>
                <w:b w:val="0"/>
                <w:sz w:val="20"/>
                <w:szCs w:val="20"/>
              </w:rPr>
              <w:t xml:space="preserve">u i Rekreacji Gminy Podegrodzie. </w:t>
            </w:r>
            <w:r w:rsidR="003D55F4">
              <w:rPr>
                <w:b w:val="0"/>
                <w:sz w:val="20"/>
                <w:szCs w:val="20"/>
              </w:rPr>
              <w:t>W wyniku wykonania inwestycji powstanie 200 miejsc konsumpcyjnych oraz</w:t>
            </w:r>
            <w:r w:rsidRPr="00211D5E">
              <w:rPr>
                <w:b w:val="0"/>
                <w:sz w:val="20"/>
                <w:szCs w:val="20"/>
              </w:rPr>
              <w:t xml:space="preserve"> 40 miejsc noclegowych. </w:t>
            </w:r>
            <w:r w:rsidR="003D55F4">
              <w:rPr>
                <w:b w:val="0"/>
                <w:sz w:val="20"/>
                <w:szCs w:val="20"/>
              </w:rPr>
              <w:t>Na terenie nowego obiektu możliwa będzie o</w:t>
            </w:r>
            <w:r w:rsidRPr="00211D5E">
              <w:rPr>
                <w:b w:val="0"/>
                <w:sz w:val="20"/>
                <w:szCs w:val="20"/>
              </w:rPr>
              <w:t xml:space="preserve">rganizacja imprez kulturowych </w:t>
            </w:r>
            <w:r w:rsidR="003D55F4">
              <w:rPr>
                <w:b w:val="0"/>
                <w:sz w:val="20"/>
                <w:szCs w:val="20"/>
              </w:rPr>
              <w:t>(</w:t>
            </w:r>
            <w:r w:rsidR="003D55F4" w:rsidRPr="00211D5E">
              <w:rPr>
                <w:b w:val="0"/>
                <w:sz w:val="20"/>
                <w:szCs w:val="20"/>
              </w:rPr>
              <w:t xml:space="preserve">24 </w:t>
            </w:r>
            <w:r w:rsidRPr="00211D5E">
              <w:rPr>
                <w:b w:val="0"/>
                <w:sz w:val="20"/>
                <w:szCs w:val="20"/>
              </w:rPr>
              <w:t>rocznie</w:t>
            </w:r>
            <w:r w:rsidR="003D55F4">
              <w:rPr>
                <w:b w:val="0"/>
                <w:sz w:val="20"/>
                <w:szCs w:val="20"/>
              </w:rPr>
              <w:t>)</w:t>
            </w:r>
            <w:r w:rsidRPr="00211D5E">
              <w:rPr>
                <w:b w:val="0"/>
                <w:sz w:val="20"/>
                <w:szCs w:val="20"/>
              </w:rPr>
              <w:t>, w których uczestniczyć będzie średni</w:t>
            </w:r>
            <w:r>
              <w:rPr>
                <w:b w:val="0"/>
                <w:sz w:val="20"/>
                <w:szCs w:val="20"/>
              </w:rPr>
              <w:t xml:space="preserve">o po 100 osób (24 000 </w:t>
            </w:r>
            <w:r w:rsidR="003D55F4">
              <w:rPr>
                <w:b w:val="0"/>
                <w:sz w:val="20"/>
                <w:szCs w:val="20"/>
              </w:rPr>
              <w:t xml:space="preserve">osób </w:t>
            </w:r>
            <w:r>
              <w:rPr>
                <w:b w:val="0"/>
                <w:sz w:val="20"/>
                <w:szCs w:val="20"/>
              </w:rPr>
              <w:t xml:space="preserve">rocznie). </w:t>
            </w:r>
            <w:r w:rsidRPr="00D441A9">
              <w:rPr>
                <w:b w:val="0"/>
                <w:sz w:val="20"/>
                <w:szCs w:val="20"/>
              </w:rPr>
              <w:t>Przewidywany jest także wzrost poczucia lokalnej tożsamości oraz dumy lokalnej.</w:t>
            </w:r>
          </w:p>
        </w:tc>
      </w:tr>
      <w:tr w:rsidR="00211D5E" w:rsidTr="00996EAD">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360" w:lineRule="auto"/>
              <w:ind w:firstLine="0"/>
              <w:rPr>
                <w:b w:val="0"/>
                <w:i/>
                <w:sz w:val="20"/>
                <w:szCs w:val="20"/>
              </w:rPr>
            </w:pPr>
            <w:r w:rsidRPr="00D441A9">
              <w:rPr>
                <w:b w:val="0"/>
                <w:i/>
                <w:sz w:val="20"/>
                <w:szCs w:val="20"/>
              </w:rPr>
              <w:t>Oddziaływanie:</w:t>
            </w:r>
          </w:p>
        </w:tc>
      </w:tr>
      <w:tr w:rsidR="00211D5E" w:rsidTr="00996EA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9B12B7" w:rsidRDefault="00211D5E" w:rsidP="00996EAD">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211D5E" w:rsidTr="00996EAD">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211D5E"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FB0120" w:rsidRDefault="00211D5E" w:rsidP="00996EAD">
            <w:pPr>
              <w:spacing w:line="360" w:lineRule="auto"/>
              <w:ind w:firstLine="0"/>
              <w:rPr>
                <w:b w:val="0"/>
                <w:i/>
                <w:sz w:val="20"/>
                <w:szCs w:val="20"/>
              </w:rPr>
            </w:pPr>
            <w:r w:rsidRPr="00FB0120">
              <w:rPr>
                <w:b w:val="0"/>
                <w:i/>
                <w:sz w:val="20"/>
                <w:szCs w:val="20"/>
              </w:rPr>
              <w:t>Wskaźniki produktu i rezultatu:</w:t>
            </w:r>
          </w:p>
          <w:p w:rsidR="00211D5E" w:rsidRPr="00420D50" w:rsidRDefault="00211D5E" w:rsidP="00B34416">
            <w:pPr>
              <w:pStyle w:val="Akapitzlist"/>
              <w:numPr>
                <w:ilvl w:val="0"/>
                <w:numId w:val="34"/>
              </w:numPr>
              <w:rPr>
                <w:b w:val="0"/>
                <w:sz w:val="20"/>
                <w:szCs w:val="20"/>
              </w:rPr>
            </w:pPr>
            <w:r w:rsidRPr="00420D50">
              <w:rPr>
                <w:b w:val="0"/>
                <w:sz w:val="20"/>
                <w:szCs w:val="20"/>
              </w:rPr>
              <w:t xml:space="preserve">Liczba osób </w:t>
            </w:r>
            <w:r w:rsidR="003D55F4" w:rsidRPr="00420D50">
              <w:rPr>
                <w:b w:val="0"/>
                <w:sz w:val="20"/>
                <w:szCs w:val="20"/>
              </w:rPr>
              <w:t>odwiedzających karczmę</w:t>
            </w:r>
            <w:r w:rsidRPr="00420D50">
              <w:rPr>
                <w:b w:val="0"/>
                <w:sz w:val="20"/>
                <w:szCs w:val="20"/>
              </w:rPr>
              <w:t xml:space="preserve"> [os.]</w:t>
            </w:r>
          </w:p>
          <w:p w:rsidR="00211D5E" w:rsidRPr="00420D50" w:rsidRDefault="00211D5E" w:rsidP="00B34416">
            <w:pPr>
              <w:pStyle w:val="Akapitzlist"/>
              <w:numPr>
                <w:ilvl w:val="0"/>
                <w:numId w:val="34"/>
              </w:numPr>
              <w:rPr>
                <w:b w:val="0"/>
                <w:sz w:val="20"/>
                <w:szCs w:val="20"/>
              </w:rPr>
            </w:pPr>
            <w:r w:rsidRPr="00420D50">
              <w:rPr>
                <w:b w:val="0"/>
                <w:sz w:val="20"/>
                <w:szCs w:val="20"/>
              </w:rPr>
              <w:t xml:space="preserve">Liczba osób </w:t>
            </w:r>
            <w:r w:rsidR="003D55F4" w:rsidRPr="00420D50">
              <w:rPr>
                <w:b w:val="0"/>
                <w:sz w:val="20"/>
                <w:szCs w:val="20"/>
              </w:rPr>
              <w:t>korzystających z noclegu</w:t>
            </w:r>
            <w:r w:rsidRPr="00420D50">
              <w:rPr>
                <w:b w:val="0"/>
                <w:sz w:val="20"/>
                <w:szCs w:val="20"/>
              </w:rPr>
              <w:t xml:space="preserve"> [os.]</w:t>
            </w:r>
          </w:p>
          <w:p w:rsidR="00211D5E" w:rsidRPr="00420D50" w:rsidRDefault="00211D5E" w:rsidP="00B34416">
            <w:pPr>
              <w:pStyle w:val="Akapitzlist"/>
              <w:numPr>
                <w:ilvl w:val="0"/>
                <w:numId w:val="34"/>
              </w:numPr>
              <w:rPr>
                <w:b w:val="0"/>
                <w:sz w:val="20"/>
                <w:szCs w:val="20"/>
              </w:rPr>
            </w:pPr>
            <w:r w:rsidRPr="00420D50">
              <w:rPr>
                <w:b w:val="0"/>
                <w:sz w:val="20"/>
                <w:szCs w:val="20"/>
              </w:rPr>
              <w:t xml:space="preserve">Powierzchnia </w:t>
            </w:r>
            <w:r w:rsidR="003D55F4" w:rsidRPr="00420D50">
              <w:rPr>
                <w:b w:val="0"/>
                <w:sz w:val="20"/>
                <w:szCs w:val="20"/>
              </w:rPr>
              <w:t>obiektu</w:t>
            </w:r>
            <w:r w:rsidRPr="00420D50">
              <w:rPr>
                <w:b w:val="0"/>
                <w:sz w:val="20"/>
                <w:szCs w:val="20"/>
              </w:rPr>
              <w:t xml:space="preserve"> [m</w:t>
            </w:r>
            <w:r w:rsidRPr="00420D50">
              <w:rPr>
                <w:b w:val="0"/>
                <w:sz w:val="20"/>
                <w:szCs w:val="20"/>
                <w:vertAlign w:val="superscript"/>
              </w:rPr>
              <w:t>2</w:t>
            </w:r>
            <w:r w:rsidRPr="00420D50">
              <w:rPr>
                <w:b w:val="0"/>
                <w:sz w:val="20"/>
                <w:szCs w:val="20"/>
              </w:rPr>
              <w:t>]</w:t>
            </w:r>
          </w:p>
          <w:p w:rsidR="003D55F4" w:rsidRPr="00420D50" w:rsidRDefault="003D55F4" w:rsidP="00B34416">
            <w:pPr>
              <w:pStyle w:val="Akapitzlist"/>
              <w:numPr>
                <w:ilvl w:val="0"/>
                <w:numId w:val="34"/>
              </w:numPr>
              <w:rPr>
                <w:b w:val="0"/>
                <w:sz w:val="20"/>
                <w:szCs w:val="20"/>
              </w:rPr>
            </w:pPr>
            <w:r w:rsidRPr="00420D50">
              <w:rPr>
                <w:b w:val="0"/>
                <w:sz w:val="20"/>
                <w:szCs w:val="20"/>
              </w:rPr>
              <w:t>Liczba miejsc konsumpcyjnych [szt.]</w:t>
            </w:r>
          </w:p>
          <w:p w:rsidR="003D55F4" w:rsidRPr="00420D50" w:rsidRDefault="003D55F4" w:rsidP="00B34416">
            <w:pPr>
              <w:pStyle w:val="Akapitzlist"/>
              <w:numPr>
                <w:ilvl w:val="0"/>
                <w:numId w:val="34"/>
              </w:numPr>
              <w:rPr>
                <w:b w:val="0"/>
                <w:sz w:val="20"/>
                <w:szCs w:val="20"/>
              </w:rPr>
            </w:pPr>
            <w:r w:rsidRPr="00420D50">
              <w:rPr>
                <w:b w:val="0"/>
                <w:sz w:val="20"/>
                <w:szCs w:val="20"/>
              </w:rPr>
              <w:t>Liczba miejsc noclegowych [szt.]</w:t>
            </w:r>
          </w:p>
          <w:p w:rsidR="003D55F4" w:rsidRPr="00420D50" w:rsidRDefault="003D55F4" w:rsidP="00B34416">
            <w:pPr>
              <w:pStyle w:val="Akapitzlist"/>
              <w:numPr>
                <w:ilvl w:val="0"/>
                <w:numId w:val="34"/>
              </w:numPr>
              <w:rPr>
                <w:b w:val="0"/>
                <w:sz w:val="20"/>
                <w:szCs w:val="20"/>
              </w:rPr>
            </w:pPr>
            <w:r w:rsidRPr="00420D50">
              <w:rPr>
                <w:b w:val="0"/>
                <w:sz w:val="20"/>
                <w:szCs w:val="20"/>
              </w:rPr>
              <w:t>Liczba organizowanych imprez kulturowych [szt.]</w:t>
            </w:r>
          </w:p>
          <w:p w:rsidR="00211D5E" w:rsidRPr="00D441A9" w:rsidRDefault="00211D5E" w:rsidP="00996EAD">
            <w:pPr>
              <w:pStyle w:val="Akapitzlist"/>
              <w:ind w:firstLine="0"/>
              <w:rPr>
                <w:b w:val="0"/>
                <w:color w:val="FF0000"/>
                <w:sz w:val="20"/>
                <w:szCs w:val="20"/>
              </w:rPr>
            </w:pPr>
          </w:p>
        </w:tc>
      </w:tr>
      <w:tr w:rsidR="00211D5E" w:rsidTr="00996EAD">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420D50" w:rsidRDefault="00211D5E" w:rsidP="00996EAD">
            <w:pPr>
              <w:spacing w:line="276" w:lineRule="auto"/>
              <w:ind w:firstLine="0"/>
              <w:rPr>
                <w:b w:val="0"/>
                <w:i/>
                <w:sz w:val="20"/>
                <w:szCs w:val="20"/>
              </w:rPr>
            </w:pPr>
            <w:r w:rsidRPr="00420D50">
              <w:rPr>
                <w:b w:val="0"/>
                <w:i/>
                <w:sz w:val="20"/>
                <w:szCs w:val="20"/>
              </w:rPr>
              <w:t>Lokalizacja:</w:t>
            </w:r>
          </w:p>
          <w:p w:rsidR="00211D5E" w:rsidRPr="00420D50" w:rsidRDefault="00211D5E" w:rsidP="003D55F4">
            <w:pPr>
              <w:ind w:firstLine="0"/>
              <w:rPr>
                <w:b w:val="0"/>
                <w:sz w:val="20"/>
                <w:szCs w:val="20"/>
              </w:rPr>
            </w:pPr>
            <w:r w:rsidRPr="00420D50">
              <w:rPr>
                <w:sz w:val="20"/>
                <w:szCs w:val="20"/>
              </w:rPr>
              <w:t>Podegrodzie, dz. 939/</w:t>
            </w:r>
            <w:r w:rsidR="003D55F4" w:rsidRPr="00420D50">
              <w:rPr>
                <w:sz w:val="20"/>
                <w:szCs w:val="20"/>
              </w:rPr>
              <w:t>91</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420D50" w:rsidRDefault="00211D5E" w:rsidP="00996EAD">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420D50">
              <w:rPr>
                <w:i/>
                <w:sz w:val="20"/>
                <w:szCs w:val="20"/>
              </w:rPr>
              <w:t>Lokalizacja w obszarze rewitalizacji:</w:t>
            </w:r>
          </w:p>
          <w:p w:rsidR="00211D5E" w:rsidRPr="00420D50" w:rsidRDefault="00420D50" w:rsidP="00420D50">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420D50">
              <w:rPr>
                <w:b/>
                <w:bCs/>
                <w:sz w:val="20"/>
                <w:szCs w:val="20"/>
              </w:rPr>
              <w:t>TAK (podobszar Podegrodzie)</w:t>
            </w:r>
          </w:p>
        </w:tc>
      </w:tr>
      <w:tr w:rsidR="00211D5E"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276" w:lineRule="auto"/>
              <w:ind w:firstLine="0"/>
              <w:rPr>
                <w:b w:val="0"/>
                <w:i/>
                <w:sz w:val="20"/>
                <w:szCs w:val="20"/>
              </w:rPr>
            </w:pPr>
            <w:r w:rsidRPr="00D441A9">
              <w:rPr>
                <w:b w:val="0"/>
                <w:i/>
                <w:sz w:val="20"/>
                <w:szCs w:val="20"/>
              </w:rPr>
              <w:t>Jednostka realizująca:</w:t>
            </w:r>
          </w:p>
          <w:p w:rsidR="00211D5E" w:rsidRPr="00D441A9" w:rsidRDefault="00211D5E" w:rsidP="00996EAD">
            <w:pPr>
              <w:ind w:firstLine="0"/>
              <w:jc w:val="left"/>
              <w:rPr>
                <w:sz w:val="20"/>
                <w:szCs w:val="20"/>
              </w:rPr>
            </w:pPr>
            <w:r w:rsidRPr="00FB0120">
              <w:rPr>
                <w:sz w:val="20"/>
                <w:szCs w:val="20"/>
              </w:rPr>
              <w:t>Spółka dla zagospodarowania Wspólnoty Gruntowej Wsi Podegrodzie</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211D5E" w:rsidRPr="00D441A9" w:rsidRDefault="00211D5E" w:rsidP="00996EAD">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FB0120">
              <w:rPr>
                <w:b/>
                <w:sz w:val="20"/>
                <w:szCs w:val="20"/>
              </w:rPr>
              <w:t>Ireneusz Kapusta</w:t>
            </w:r>
          </w:p>
        </w:tc>
      </w:tr>
      <w:tr w:rsidR="00211D5E" w:rsidTr="00996EAD">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276" w:lineRule="auto"/>
              <w:ind w:firstLine="0"/>
              <w:jc w:val="left"/>
              <w:rPr>
                <w:b w:val="0"/>
                <w:i/>
                <w:sz w:val="20"/>
                <w:szCs w:val="20"/>
              </w:rPr>
            </w:pPr>
            <w:r w:rsidRPr="00D441A9">
              <w:rPr>
                <w:b w:val="0"/>
                <w:i/>
                <w:sz w:val="20"/>
                <w:szCs w:val="20"/>
              </w:rPr>
              <w:t>Szacunkowy termin realizacji:</w:t>
            </w:r>
          </w:p>
          <w:p w:rsidR="00211D5E" w:rsidRPr="00D441A9" w:rsidRDefault="00211D5E" w:rsidP="003D55F4">
            <w:pPr>
              <w:ind w:firstLine="0"/>
              <w:rPr>
                <w:i/>
                <w:sz w:val="20"/>
                <w:szCs w:val="20"/>
              </w:rPr>
            </w:pPr>
            <w:r>
              <w:rPr>
                <w:sz w:val="20"/>
                <w:szCs w:val="20"/>
              </w:rPr>
              <w:t>2017-20</w:t>
            </w:r>
            <w:r w:rsidR="003D55F4">
              <w:rPr>
                <w:sz w:val="20"/>
                <w:szCs w:val="20"/>
              </w:rPr>
              <w:t>19</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211D5E" w:rsidRPr="00D441A9" w:rsidRDefault="003D55F4" w:rsidP="00996EAD">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4</w:t>
            </w:r>
            <w:r w:rsidR="00211D5E">
              <w:rPr>
                <w:b/>
                <w:sz w:val="20"/>
                <w:szCs w:val="20"/>
              </w:rPr>
              <w:t xml:space="preserve"> 000 000,00</w:t>
            </w:r>
            <w:r w:rsidR="00211D5E" w:rsidRPr="00D441A9">
              <w:rPr>
                <w:b/>
                <w:sz w:val="20"/>
                <w:szCs w:val="20"/>
              </w:rPr>
              <w:t xml:space="preserve">  zł</w:t>
            </w:r>
            <w:proofErr w:type="gramEnd"/>
          </w:p>
        </w:tc>
      </w:tr>
      <w:tr w:rsidR="00211D5E"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276" w:lineRule="auto"/>
              <w:ind w:firstLine="0"/>
              <w:jc w:val="left"/>
              <w:rPr>
                <w:b w:val="0"/>
                <w:i/>
                <w:sz w:val="20"/>
                <w:szCs w:val="20"/>
              </w:rPr>
            </w:pPr>
            <w:r w:rsidRPr="00D441A9">
              <w:rPr>
                <w:b w:val="0"/>
                <w:i/>
                <w:sz w:val="20"/>
                <w:szCs w:val="20"/>
              </w:rPr>
              <w:t>Spełnione cele:</w:t>
            </w:r>
          </w:p>
          <w:p w:rsidR="00211D5E" w:rsidRPr="00D441A9" w:rsidRDefault="00211D5E" w:rsidP="00996EAD">
            <w:pPr>
              <w:ind w:firstLine="0"/>
              <w:jc w:val="left"/>
              <w:rPr>
                <w:sz w:val="20"/>
                <w:szCs w:val="20"/>
              </w:rPr>
            </w:pPr>
            <w:r w:rsidRPr="00D441A9">
              <w:rPr>
                <w:sz w:val="20"/>
                <w:szCs w:val="20"/>
              </w:rPr>
              <w:t>Cel główny</w:t>
            </w:r>
          </w:p>
          <w:p w:rsidR="00211D5E" w:rsidRDefault="00211D5E" w:rsidP="00996EAD">
            <w:pPr>
              <w:ind w:firstLine="0"/>
              <w:jc w:val="left"/>
              <w:rPr>
                <w:sz w:val="20"/>
                <w:szCs w:val="20"/>
              </w:rPr>
            </w:pPr>
            <w:r w:rsidRPr="00D441A9">
              <w:rPr>
                <w:sz w:val="20"/>
                <w:szCs w:val="20"/>
              </w:rPr>
              <w:t>Cel strateg</w:t>
            </w:r>
            <w:r w:rsidR="0078523A">
              <w:rPr>
                <w:sz w:val="20"/>
                <w:szCs w:val="20"/>
              </w:rPr>
              <w:t xml:space="preserve">iczny 1., </w:t>
            </w:r>
            <w:r w:rsidRPr="00D441A9">
              <w:rPr>
                <w:sz w:val="20"/>
                <w:szCs w:val="20"/>
              </w:rPr>
              <w:t>Cel strategiczny 2.</w:t>
            </w:r>
            <w:r w:rsidR="0078523A">
              <w:rPr>
                <w:sz w:val="20"/>
                <w:szCs w:val="20"/>
              </w:rPr>
              <w:t>,</w:t>
            </w:r>
          </w:p>
          <w:p w:rsidR="00211D5E" w:rsidRPr="00D441A9" w:rsidRDefault="00211D5E" w:rsidP="00996EAD">
            <w:pPr>
              <w:ind w:firstLine="0"/>
              <w:jc w:val="left"/>
              <w:rPr>
                <w:sz w:val="20"/>
                <w:szCs w:val="20"/>
              </w:rPr>
            </w:pPr>
            <w:r>
              <w:rPr>
                <w:sz w:val="20"/>
                <w:szCs w:val="20"/>
              </w:rPr>
              <w:t>Cel strategiczny 3</w:t>
            </w:r>
            <w:r w:rsidRPr="00D441A9">
              <w:rPr>
                <w:sz w:val="20"/>
                <w:szCs w:val="20"/>
              </w:rPr>
              <w:t>.</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211D5E" w:rsidRPr="00D441A9" w:rsidRDefault="00211D5E" w:rsidP="00996EAD">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211D5E" w:rsidRPr="00D441A9" w:rsidRDefault="00211D5E" w:rsidP="00996EAD">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 xml:space="preserve">1.1, </w:t>
            </w:r>
            <w:r w:rsidRPr="00D441A9">
              <w:rPr>
                <w:b/>
                <w:sz w:val="20"/>
                <w:szCs w:val="20"/>
              </w:rPr>
              <w:t xml:space="preserve">1.2, 2.1, </w:t>
            </w:r>
            <w:r>
              <w:rPr>
                <w:b/>
                <w:sz w:val="20"/>
                <w:szCs w:val="20"/>
              </w:rPr>
              <w:t xml:space="preserve">2.2, </w:t>
            </w:r>
            <w:r w:rsidRPr="00D441A9">
              <w:rPr>
                <w:b/>
                <w:sz w:val="20"/>
                <w:szCs w:val="20"/>
              </w:rPr>
              <w:t>2.3</w:t>
            </w:r>
            <w:r>
              <w:rPr>
                <w:b/>
                <w:sz w:val="20"/>
                <w:szCs w:val="20"/>
              </w:rPr>
              <w:t>, 3.2</w:t>
            </w:r>
          </w:p>
        </w:tc>
      </w:tr>
    </w:tbl>
    <w:p w:rsidR="00211D5E" w:rsidRDefault="00211D5E" w:rsidP="004269C6">
      <w:pPr>
        <w:rPr>
          <w:color w:val="FF0000"/>
        </w:rPr>
      </w:pPr>
    </w:p>
    <w:p w:rsidR="00420D50" w:rsidRDefault="00420D50" w:rsidP="004269C6">
      <w:pPr>
        <w:rPr>
          <w:color w:val="FF0000"/>
        </w:rPr>
      </w:pPr>
    </w:p>
    <w:p w:rsidR="00420D50" w:rsidRDefault="00420D50" w:rsidP="004269C6">
      <w:pPr>
        <w:rPr>
          <w:color w:val="FF0000"/>
        </w:rPr>
      </w:pPr>
    </w:p>
    <w:p w:rsidR="00420D50" w:rsidRDefault="00420D50" w:rsidP="004269C6">
      <w:pPr>
        <w:rPr>
          <w:color w:val="FF0000"/>
        </w:rPr>
      </w:pPr>
    </w:p>
    <w:p w:rsidR="00420D50" w:rsidRDefault="00420D50" w:rsidP="004269C6">
      <w:pPr>
        <w:rPr>
          <w:color w:val="FF0000"/>
        </w:rPr>
      </w:pPr>
    </w:p>
    <w:p w:rsidR="00420D50" w:rsidRDefault="00420D50" w:rsidP="004269C6">
      <w:pPr>
        <w:rPr>
          <w:color w:val="FF0000"/>
        </w:rPr>
      </w:pPr>
    </w:p>
    <w:p w:rsidR="00420D50" w:rsidRDefault="00420D50" w:rsidP="004269C6">
      <w:pPr>
        <w:rPr>
          <w:color w:val="FF0000"/>
        </w:rPr>
      </w:pPr>
    </w:p>
    <w:p w:rsidR="0078523A" w:rsidRDefault="0078523A" w:rsidP="004269C6">
      <w:pPr>
        <w:rPr>
          <w:color w:val="FF0000"/>
        </w:rPr>
      </w:pPr>
    </w:p>
    <w:p w:rsidR="00420D50" w:rsidRDefault="00420D50"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AA4E37" w:rsidTr="00996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AA4E37" w:rsidRPr="00D441A9" w:rsidRDefault="00AA4E37" w:rsidP="00BE4E38">
            <w:pPr>
              <w:spacing w:before="120"/>
              <w:ind w:firstLine="0"/>
              <w:jc w:val="center"/>
              <w:rPr>
                <w:sz w:val="24"/>
                <w:szCs w:val="24"/>
              </w:rPr>
            </w:pPr>
            <w:r w:rsidRPr="00D441A9">
              <w:rPr>
                <w:sz w:val="24"/>
                <w:szCs w:val="24"/>
              </w:rPr>
              <w:lastRenderedPageBreak/>
              <w:t xml:space="preserve">Zadanie </w:t>
            </w:r>
            <w:r w:rsidR="00BE4E38">
              <w:rPr>
                <w:sz w:val="24"/>
                <w:szCs w:val="24"/>
              </w:rPr>
              <w:t>10</w:t>
            </w:r>
          </w:p>
        </w:tc>
      </w:tr>
      <w:tr w:rsidR="00AA4E37" w:rsidTr="00996EA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rPr>
                <w:b w:val="0"/>
                <w:i/>
                <w:sz w:val="20"/>
                <w:szCs w:val="20"/>
              </w:rPr>
            </w:pPr>
            <w:r w:rsidRPr="00D441A9">
              <w:rPr>
                <w:b w:val="0"/>
                <w:i/>
                <w:sz w:val="20"/>
                <w:szCs w:val="20"/>
              </w:rPr>
              <w:t>Podobszar rewitalizowany:</w:t>
            </w:r>
          </w:p>
          <w:p w:rsidR="00AA4E37" w:rsidRPr="00D441A9" w:rsidRDefault="00AA4E37" w:rsidP="00996EAD">
            <w:pPr>
              <w:ind w:firstLine="0"/>
              <w:jc w:val="center"/>
              <w:rPr>
                <w:sz w:val="24"/>
                <w:szCs w:val="24"/>
              </w:rPr>
            </w:pPr>
            <w:r>
              <w:rPr>
                <w:sz w:val="24"/>
                <w:szCs w:val="24"/>
              </w:rPr>
              <w:t>Podegrodzie</w:t>
            </w:r>
          </w:p>
        </w:tc>
      </w:tr>
      <w:tr w:rsidR="00AA4E37" w:rsidTr="00996EAD">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rPr>
                <w:b w:val="0"/>
                <w:i/>
                <w:sz w:val="20"/>
                <w:szCs w:val="20"/>
              </w:rPr>
            </w:pPr>
            <w:r w:rsidRPr="00D441A9">
              <w:rPr>
                <w:b w:val="0"/>
                <w:i/>
                <w:sz w:val="20"/>
                <w:szCs w:val="20"/>
              </w:rPr>
              <w:t>Tytuł zadania/projektu:</w:t>
            </w:r>
          </w:p>
          <w:p w:rsidR="00AA4E37" w:rsidRDefault="00AA4E37" w:rsidP="00AA4E37">
            <w:pPr>
              <w:ind w:firstLine="0"/>
              <w:jc w:val="center"/>
              <w:rPr>
                <w:sz w:val="24"/>
                <w:szCs w:val="24"/>
              </w:rPr>
            </w:pPr>
            <w:r w:rsidRPr="00AA4E37">
              <w:rPr>
                <w:sz w:val="24"/>
                <w:szCs w:val="24"/>
              </w:rPr>
              <w:t>Odtworzenie regionalnej zabudowy dziedzictwa związanego z</w:t>
            </w:r>
            <w:r>
              <w:rPr>
                <w:sz w:val="24"/>
                <w:szCs w:val="24"/>
              </w:rPr>
              <w:t xml:space="preserve"> kultem </w:t>
            </w:r>
          </w:p>
          <w:p w:rsidR="00AA4E37" w:rsidRPr="00D441A9" w:rsidRDefault="00AA4E37" w:rsidP="00AA4E37">
            <w:pPr>
              <w:ind w:firstLine="0"/>
              <w:jc w:val="center"/>
              <w:rPr>
                <w:sz w:val="24"/>
                <w:szCs w:val="24"/>
              </w:rPr>
            </w:pPr>
            <w:r>
              <w:rPr>
                <w:sz w:val="24"/>
                <w:szCs w:val="24"/>
              </w:rPr>
              <w:t>Św. Ojca Papczyńskiego</w:t>
            </w:r>
          </w:p>
        </w:tc>
      </w:tr>
      <w:tr w:rsidR="00AA4E37"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rPr>
                <w:b w:val="0"/>
                <w:i/>
                <w:sz w:val="20"/>
                <w:szCs w:val="20"/>
              </w:rPr>
            </w:pPr>
            <w:r w:rsidRPr="00D441A9">
              <w:rPr>
                <w:b w:val="0"/>
                <w:i/>
                <w:sz w:val="20"/>
                <w:szCs w:val="20"/>
              </w:rPr>
              <w:t>Opis:</w:t>
            </w:r>
          </w:p>
          <w:p w:rsidR="00AA4E37" w:rsidRDefault="00AA4E37" w:rsidP="00996EAD">
            <w:pPr>
              <w:ind w:firstLine="0"/>
              <w:rPr>
                <w:sz w:val="20"/>
                <w:szCs w:val="20"/>
              </w:rPr>
            </w:pPr>
            <w:r w:rsidRPr="00D441A9">
              <w:rPr>
                <w:sz w:val="20"/>
                <w:szCs w:val="20"/>
              </w:rPr>
              <w:t xml:space="preserve">Koncepcja zadania </w:t>
            </w:r>
            <w:r>
              <w:rPr>
                <w:sz w:val="20"/>
                <w:szCs w:val="20"/>
              </w:rPr>
              <w:t xml:space="preserve">i zakres prac modernizacyjnych: </w:t>
            </w:r>
          </w:p>
          <w:p w:rsidR="00AA4E37" w:rsidRDefault="00C151AC" w:rsidP="00996EAD">
            <w:pPr>
              <w:ind w:firstLine="0"/>
              <w:rPr>
                <w:b w:val="0"/>
                <w:sz w:val="20"/>
                <w:szCs w:val="20"/>
              </w:rPr>
            </w:pPr>
            <w:r>
              <w:rPr>
                <w:b w:val="0"/>
                <w:sz w:val="20"/>
                <w:szCs w:val="20"/>
              </w:rPr>
              <w:t>Modernizacja budynku mająca na celu podkreślenie jego cech związanych z dziedzictwem kultu Św. Ojca Papczyńskiego. Zagospodarowanie skweru i wykonanie ogrodzenia. Inwestycja realizowana</w:t>
            </w:r>
            <w:r w:rsidR="00AA4E37" w:rsidRPr="00AA4E37">
              <w:rPr>
                <w:b w:val="0"/>
                <w:sz w:val="20"/>
                <w:szCs w:val="20"/>
              </w:rPr>
              <w:t xml:space="preserve"> na działce nr 554/2 o pow. 0,1519 ha w miejscowości Podegrodzie</w:t>
            </w:r>
            <w:r>
              <w:rPr>
                <w:b w:val="0"/>
                <w:sz w:val="20"/>
                <w:szCs w:val="20"/>
              </w:rPr>
              <w:t>.</w:t>
            </w:r>
          </w:p>
          <w:p w:rsidR="00AA4E37" w:rsidRPr="00FB0120" w:rsidRDefault="00AA4E37" w:rsidP="00996EAD">
            <w:pPr>
              <w:ind w:firstLine="0"/>
              <w:rPr>
                <w:b w:val="0"/>
                <w:sz w:val="20"/>
                <w:szCs w:val="20"/>
              </w:rPr>
            </w:pPr>
          </w:p>
          <w:p w:rsidR="00AA4E37" w:rsidRPr="00D441A9" w:rsidRDefault="00AA4E37" w:rsidP="00996EAD">
            <w:pPr>
              <w:pStyle w:val="Akapitzlist"/>
              <w:ind w:left="0" w:firstLine="0"/>
              <w:rPr>
                <w:sz w:val="20"/>
                <w:szCs w:val="20"/>
              </w:rPr>
            </w:pPr>
            <w:r w:rsidRPr="00D441A9">
              <w:rPr>
                <w:sz w:val="20"/>
                <w:szCs w:val="20"/>
              </w:rPr>
              <w:t>Efekt zadania:</w:t>
            </w:r>
          </w:p>
          <w:p w:rsidR="00AA4E37" w:rsidRDefault="00C151AC" w:rsidP="00996EAD">
            <w:pPr>
              <w:ind w:firstLine="0"/>
              <w:rPr>
                <w:b w:val="0"/>
                <w:sz w:val="20"/>
                <w:szCs w:val="20"/>
              </w:rPr>
            </w:pPr>
            <w:r w:rsidRPr="00C151AC">
              <w:rPr>
                <w:b w:val="0"/>
                <w:sz w:val="20"/>
                <w:szCs w:val="20"/>
              </w:rPr>
              <w:t>Powstanie miejsce kultu dziedzictwa regionalnego.</w:t>
            </w:r>
            <w:r w:rsidR="00FD6A39">
              <w:rPr>
                <w:b w:val="0"/>
                <w:sz w:val="20"/>
                <w:szCs w:val="20"/>
              </w:rPr>
              <w:t xml:space="preserve"> </w:t>
            </w:r>
            <w:r w:rsidRPr="00C151AC">
              <w:rPr>
                <w:b w:val="0"/>
                <w:sz w:val="20"/>
                <w:szCs w:val="20"/>
              </w:rPr>
              <w:t xml:space="preserve">Zadanie związane jest z ideą rewitalizacji Gminy Podegrodzie. </w:t>
            </w:r>
            <w:r>
              <w:rPr>
                <w:b w:val="0"/>
                <w:sz w:val="20"/>
                <w:szCs w:val="20"/>
              </w:rPr>
              <w:t>Obiekt będzie</w:t>
            </w:r>
            <w:r w:rsidRPr="00C151AC">
              <w:rPr>
                <w:b w:val="0"/>
                <w:sz w:val="20"/>
                <w:szCs w:val="20"/>
              </w:rPr>
              <w:t xml:space="preserve"> dokumentem dziedzictwa kulturowego </w:t>
            </w:r>
            <w:r>
              <w:rPr>
                <w:b w:val="0"/>
                <w:sz w:val="20"/>
                <w:szCs w:val="20"/>
              </w:rPr>
              <w:t>nawiązującego</w:t>
            </w:r>
            <w:r w:rsidRPr="00C151AC">
              <w:rPr>
                <w:b w:val="0"/>
                <w:sz w:val="20"/>
                <w:szCs w:val="20"/>
              </w:rPr>
              <w:t xml:space="preserve"> do kultu Św. Ojca </w:t>
            </w:r>
            <w:r>
              <w:rPr>
                <w:b w:val="0"/>
                <w:sz w:val="20"/>
                <w:szCs w:val="20"/>
              </w:rPr>
              <w:br/>
            </w:r>
            <w:r w:rsidRPr="00C151AC">
              <w:rPr>
                <w:b w:val="0"/>
                <w:sz w:val="20"/>
                <w:szCs w:val="20"/>
              </w:rPr>
              <w:t>St. Papczyńskiego – zakonn</w:t>
            </w:r>
            <w:r>
              <w:rPr>
                <w:b w:val="0"/>
                <w:sz w:val="20"/>
                <w:szCs w:val="20"/>
              </w:rPr>
              <w:t>ika, męża stanu, doradcy króla Jana III Sobieskiego</w:t>
            </w:r>
            <w:r w:rsidRPr="00C151AC">
              <w:rPr>
                <w:b w:val="0"/>
                <w:sz w:val="20"/>
                <w:szCs w:val="20"/>
              </w:rPr>
              <w:t>.</w:t>
            </w:r>
            <w:r w:rsidR="00FD6A39">
              <w:rPr>
                <w:b w:val="0"/>
                <w:sz w:val="20"/>
                <w:szCs w:val="20"/>
              </w:rPr>
              <w:t xml:space="preserve"> </w:t>
            </w:r>
            <w:r w:rsidR="00AA4E37" w:rsidRPr="00D441A9">
              <w:rPr>
                <w:b w:val="0"/>
                <w:sz w:val="20"/>
                <w:szCs w:val="20"/>
              </w:rPr>
              <w:t>Przewidywany jest także wzrost poczucia lokalnej tożsamości oraz dumy lokalnej.</w:t>
            </w:r>
          </w:p>
          <w:p w:rsidR="00AA4E37" w:rsidRPr="00BC2A7F" w:rsidRDefault="00AA4E37" w:rsidP="00996EAD">
            <w:pPr>
              <w:ind w:firstLine="0"/>
              <w:rPr>
                <w:b w:val="0"/>
                <w:sz w:val="20"/>
                <w:szCs w:val="20"/>
              </w:rPr>
            </w:pPr>
          </w:p>
        </w:tc>
      </w:tr>
      <w:tr w:rsidR="00AA4E37" w:rsidTr="00996EAD">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360" w:lineRule="auto"/>
              <w:ind w:firstLine="0"/>
              <w:rPr>
                <w:b w:val="0"/>
                <w:i/>
                <w:sz w:val="20"/>
                <w:szCs w:val="20"/>
              </w:rPr>
            </w:pPr>
            <w:r w:rsidRPr="00D441A9">
              <w:rPr>
                <w:b w:val="0"/>
                <w:i/>
                <w:sz w:val="20"/>
                <w:szCs w:val="20"/>
              </w:rPr>
              <w:t>Oddziaływanie:</w:t>
            </w:r>
          </w:p>
        </w:tc>
      </w:tr>
      <w:tr w:rsidR="00AA4E37" w:rsidTr="00996EA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9B12B7" w:rsidRDefault="00AA4E37" w:rsidP="00996EAD">
            <w:pPr>
              <w:spacing w:before="120" w:after="120"/>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AA4E37" w:rsidTr="00996EAD">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AA4E37"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FB0120" w:rsidRDefault="00AA4E37" w:rsidP="00996EAD">
            <w:pPr>
              <w:spacing w:line="360" w:lineRule="auto"/>
              <w:ind w:firstLine="0"/>
              <w:rPr>
                <w:b w:val="0"/>
                <w:i/>
                <w:sz w:val="20"/>
                <w:szCs w:val="20"/>
              </w:rPr>
            </w:pPr>
            <w:r w:rsidRPr="00FB0120">
              <w:rPr>
                <w:b w:val="0"/>
                <w:i/>
                <w:sz w:val="20"/>
                <w:szCs w:val="20"/>
              </w:rPr>
              <w:t>Wskaźniki produktu i rezultatu:</w:t>
            </w:r>
          </w:p>
          <w:p w:rsidR="00AA4E37" w:rsidRPr="00420D50" w:rsidRDefault="00AA4E37" w:rsidP="00B34416">
            <w:pPr>
              <w:pStyle w:val="Akapitzlist"/>
              <w:numPr>
                <w:ilvl w:val="0"/>
                <w:numId w:val="34"/>
              </w:numPr>
              <w:rPr>
                <w:b w:val="0"/>
                <w:sz w:val="20"/>
                <w:szCs w:val="20"/>
              </w:rPr>
            </w:pPr>
            <w:r w:rsidRPr="00420D50">
              <w:rPr>
                <w:b w:val="0"/>
                <w:sz w:val="20"/>
                <w:szCs w:val="20"/>
              </w:rPr>
              <w:t xml:space="preserve">Liczba osób odwiedzających </w:t>
            </w:r>
            <w:r w:rsidR="00C151AC" w:rsidRPr="00420D50">
              <w:rPr>
                <w:b w:val="0"/>
                <w:sz w:val="20"/>
                <w:szCs w:val="20"/>
              </w:rPr>
              <w:t>odnowiony obiekt</w:t>
            </w:r>
            <w:r w:rsidRPr="00420D50">
              <w:rPr>
                <w:b w:val="0"/>
                <w:sz w:val="20"/>
                <w:szCs w:val="20"/>
              </w:rPr>
              <w:t xml:space="preserve"> [os.]</w:t>
            </w:r>
          </w:p>
          <w:p w:rsidR="00AA4E37" w:rsidRPr="00420D50" w:rsidRDefault="00AA4E37" w:rsidP="00B34416">
            <w:pPr>
              <w:pStyle w:val="Akapitzlist"/>
              <w:numPr>
                <w:ilvl w:val="0"/>
                <w:numId w:val="34"/>
              </w:numPr>
              <w:rPr>
                <w:b w:val="0"/>
                <w:sz w:val="20"/>
                <w:szCs w:val="20"/>
              </w:rPr>
            </w:pPr>
            <w:r w:rsidRPr="00420D50">
              <w:rPr>
                <w:b w:val="0"/>
                <w:sz w:val="20"/>
                <w:szCs w:val="20"/>
              </w:rPr>
              <w:t>Powierzchnia obiektu [m</w:t>
            </w:r>
            <w:r w:rsidRPr="00420D50">
              <w:rPr>
                <w:b w:val="0"/>
                <w:sz w:val="20"/>
                <w:szCs w:val="20"/>
                <w:vertAlign w:val="superscript"/>
              </w:rPr>
              <w:t>2</w:t>
            </w:r>
            <w:r w:rsidRPr="00420D50">
              <w:rPr>
                <w:b w:val="0"/>
                <w:sz w:val="20"/>
                <w:szCs w:val="20"/>
              </w:rPr>
              <w:t>]</w:t>
            </w:r>
          </w:p>
          <w:p w:rsidR="00AA4E37" w:rsidRPr="00420D50" w:rsidRDefault="00AA4E37" w:rsidP="00B34416">
            <w:pPr>
              <w:pStyle w:val="Akapitzlist"/>
              <w:numPr>
                <w:ilvl w:val="0"/>
                <w:numId w:val="34"/>
              </w:numPr>
              <w:rPr>
                <w:b w:val="0"/>
                <w:sz w:val="20"/>
                <w:szCs w:val="20"/>
              </w:rPr>
            </w:pPr>
            <w:r w:rsidRPr="00420D50">
              <w:rPr>
                <w:b w:val="0"/>
                <w:sz w:val="20"/>
                <w:szCs w:val="20"/>
              </w:rPr>
              <w:t>Liczba organizowanych imprez kulturowych [szt.]</w:t>
            </w:r>
          </w:p>
          <w:p w:rsidR="00AA4E37" w:rsidRPr="00D441A9" w:rsidRDefault="00AA4E37" w:rsidP="00996EAD">
            <w:pPr>
              <w:pStyle w:val="Akapitzlist"/>
              <w:ind w:firstLine="0"/>
              <w:rPr>
                <w:b w:val="0"/>
                <w:color w:val="FF0000"/>
                <w:sz w:val="20"/>
                <w:szCs w:val="20"/>
              </w:rPr>
            </w:pPr>
          </w:p>
        </w:tc>
      </w:tr>
      <w:tr w:rsidR="00AA4E37" w:rsidTr="00996EAD">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rPr>
                <w:b w:val="0"/>
                <w:i/>
                <w:sz w:val="20"/>
                <w:szCs w:val="20"/>
              </w:rPr>
            </w:pPr>
            <w:r w:rsidRPr="00D441A9">
              <w:rPr>
                <w:b w:val="0"/>
                <w:i/>
                <w:sz w:val="20"/>
                <w:szCs w:val="20"/>
              </w:rPr>
              <w:t>Lokalizacja:</w:t>
            </w:r>
          </w:p>
          <w:p w:rsidR="00AA4E37" w:rsidRPr="00D441A9" w:rsidRDefault="00AA4E37" w:rsidP="00C151AC">
            <w:pPr>
              <w:ind w:firstLine="0"/>
              <w:rPr>
                <w:b w:val="0"/>
                <w:sz w:val="20"/>
                <w:szCs w:val="20"/>
              </w:rPr>
            </w:pPr>
            <w:r w:rsidRPr="00DD11FE">
              <w:rPr>
                <w:sz w:val="20"/>
                <w:szCs w:val="20"/>
              </w:rPr>
              <w:t>Podegrodzie</w:t>
            </w:r>
            <w:r>
              <w:rPr>
                <w:sz w:val="20"/>
                <w:szCs w:val="20"/>
              </w:rPr>
              <w:t xml:space="preserve">, dz. </w:t>
            </w:r>
            <w:r w:rsidR="00C151AC">
              <w:rPr>
                <w:sz w:val="20"/>
                <w:szCs w:val="20"/>
              </w:rPr>
              <w:t>554/2</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96462D" w:rsidRDefault="00AA4E37" w:rsidP="00996EAD">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96462D">
              <w:rPr>
                <w:i/>
                <w:sz w:val="20"/>
                <w:szCs w:val="20"/>
              </w:rPr>
              <w:t>Lokalizacja w obszarze rewitalizacji:</w:t>
            </w:r>
          </w:p>
          <w:p w:rsidR="00AA4E37" w:rsidRPr="0096462D" w:rsidRDefault="0096462D" w:rsidP="0096462D">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TAK</w:t>
            </w:r>
            <w:r w:rsidR="00AA4E37" w:rsidRPr="0096462D">
              <w:rPr>
                <w:b/>
                <w:bCs/>
                <w:sz w:val="20"/>
                <w:szCs w:val="20"/>
              </w:rPr>
              <w:t xml:space="preserve"> (</w:t>
            </w:r>
            <w:r w:rsidRPr="0096462D">
              <w:rPr>
                <w:b/>
                <w:bCs/>
                <w:sz w:val="20"/>
                <w:szCs w:val="20"/>
              </w:rPr>
              <w:t>podobszar Podegrodzie)</w:t>
            </w:r>
          </w:p>
        </w:tc>
      </w:tr>
      <w:tr w:rsidR="00AA4E37"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rPr>
                <w:b w:val="0"/>
                <w:i/>
                <w:sz w:val="20"/>
                <w:szCs w:val="20"/>
              </w:rPr>
            </w:pPr>
            <w:r w:rsidRPr="00D441A9">
              <w:rPr>
                <w:b w:val="0"/>
                <w:i/>
                <w:sz w:val="20"/>
                <w:szCs w:val="20"/>
              </w:rPr>
              <w:t>Jednostka realizująca:</w:t>
            </w:r>
          </w:p>
          <w:p w:rsidR="00AA4E37" w:rsidRPr="00D441A9" w:rsidRDefault="00C151AC" w:rsidP="00996EAD">
            <w:pPr>
              <w:ind w:firstLine="0"/>
              <w:jc w:val="left"/>
              <w:rPr>
                <w:sz w:val="20"/>
                <w:szCs w:val="20"/>
              </w:rPr>
            </w:pPr>
            <w:r w:rsidRPr="00C151AC">
              <w:rPr>
                <w:sz w:val="20"/>
                <w:szCs w:val="20"/>
              </w:rPr>
              <w:t>Stowarzyszenie Krzewienia Kultu Świętego Ojca Papczyńskiego</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AA4E37" w:rsidRPr="00D441A9" w:rsidRDefault="00AA4E37" w:rsidP="00996EAD">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FB0120">
              <w:rPr>
                <w:b/>
                <w:sz w:val="20"/>
                <w:szCs w:val="20"/>
              </w:rPr>
              <w:t>Ireneusz Kapusta</w:t>
            </w:r>
          </w:p>
        </w:tc>
      </w:tr>
      <w:tr w:rsidR="00AA4E37" w:rsidTr="00996EAD">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jc w:val="left"/>
              <w:rPr>
                <w:b w:val="0"/>
                <w:i/>
                <w:sz w:val="20"/>
                <w:szCs w:val="20"/>
              </w:rPr>
            </w:pPr>
            <w:r w:rsidRPr="00D441A9">
              <w:rPr>
                <w:b w:val="0"/>
                <w:i/>
                <w:sz w:val="20"/>
                <w:szCs w:val="20"/>
              </w:rPr>
              <w:t>Szacunkowy termin realizacji:</w:t>
            </w:r>
          </w:p>
          <w:p w:rsidR="00AA4E37" w:rsidRPr="00D441A9" w:rsidRDefault="00AA4E37" w:rsidP="00996EAD">
            <w:pPr>
              <w:ind w:firstLine="0"/>
              <w:rPr>
                <w:i/>
                <w:sz w:val="20"/>
                <w:szCs w:val="20"/>
              </w:rPr>
            </w:pPr>
            <w:r>
              <w:rPr>
                <w:sz w:val="20"/>
                <w:szCs w:val="20"/>
              </w:rPr>
              <w:t>2017-20</w:t>
            </w:r>
            <w:r w:rsidR="00C151AC">
              <w:rPr>
                <w:sz w:val="20"/>
                <w:szCs w:val="20"/>
              </w:rPr>
              <w:t>18</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AA4E37" w:rsidRPr="00D441A9" w:rsidRDefault="00C151AC" w:rsidP="00996EAD">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1 2</w:t>
            </w:r>
            <w:r w:rsidR="00AA4E37">
              <w:rPr>
                <w:b/>
                <w:sz w:val="20"/>
                <w:szCs w:val="20"/>
              </w:rPr>
              <w:t>00 000,00</w:t>
            </w:r>
            <w:r w:rsidR="00AA4E37" w:rsidRPr="00D441A9">
              <w:rPr>
                <w:b/>
                <w:sz w:val="20"/>
                <w:szCs w:val="20"/>
              </w:rPr>
              <w:t xml:space="preserve">  zł</w:t>
            </w:r>
            <w:proofErr w:type="gramEnd"/>
          </w:p>
        </w:tc>
      </w:tr>
      <w:tr w:rsidR="00AA4E37"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jc w:val="left"/>
              <w:rPr>
                <w:b w:val="0"/>
                <w:i/>
                <w:sz w:val="20"/>
                <w:szCs w:val="20"/>
              </w:rPr>
            </w:pPr>
            <w:r w:rsidRPr="00D441A9">
              <w:rPr>
                <w:b w:val="0"/>
                <w:i/>
                <w:sz w:val="20"/>
                <w:szCs w:val="20"/>
              </w:rPr>
              <w:t>Spełnione cele:</w:t>
            </w:r>
          </w:p>
          <w:p w:rsidR="00AA4E37" w:rsidRPr="00D441A9" w:rsidRDefault="00AA4E37" w:rsidP="00996EAD">
            <w:pPr>
              <w:ind w:firstLine="0"/>
              <w:jc w:val="left"/>
              <w:rPr>
                <w:sz w:val="20"/>
                <w:szCs w:val="20"/>
              </w:rPr>
            </w:pPr>
            <w:r w:rsidRPr="00D441A9">
              <w:rPr>
                <w:sz w:val="20"/>
                <w:szCs w:val="20"/>
              </w:rPr>
              <w:t>Cel główny</w:t>
            </w:r>
          </w:p>
          <w:p w:rsidR="00AA4E37" w:rsidRPr="00D441A9" w:rsidRDefault="0078523A" w:rsidP="00996EAD">
            <w:pPr>
              <w:ind w:firstLine="0"/>
              <w:jc w:val="left"/>
              <w:rPr>
                <w:sz w:val="20"/>
                <w:szCs w:val="20"/>
              </w:rPr>
            </w:pPr>
            <w:r>
              <w:rPr>
                <w:sz w:val="20"/>
                <w:szCs w:val="20"/>
              </w:rPr>
              <w:t xml:space="preserve">Cel strategiczny 1., </w:t>
            </w:r>
            <w:r w:rsidR="00AA4E37" w:rsidRPr="00D441A9">
              <w:rPr>
                <w:sz w:val="20"/>
                <w:szCs w:val="20"/>
              </w:rPr>
              <w:t>Cel strategiczny 2.</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A4E37" w:rsidRPr="00D441A9" w:rsidRDefault="00AA4E37" w:rsidP="00996EAD">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AA4E37" w:rsidRPr="00D441A9" w:rsidRDefault="00EB6330" w:rsidP="00996EAD">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1.2,</w:t>
            </w:r>
            <w:r w:rsidR="003157CD">
              <w:rPr>
                <w:b/>
                <w:sz w:val="20"/>
                <w:szCs w:val="20"/>
              </w:rPr>
              <w:t xml:space="preserve"> </w:t>
            </w:r>
            <w:r w:rsidR="00AA4E37">
              <w:rPr>
                <w:b/>
                <w:sz w:val="20"/>
                <w:szCs w:val="20"/>
              </w:rPr>
              <w:t xml:space="preserve">2.2, </w:t>
            </w:r>
            <w:r w:rsidR="00AA4E37" w:rsidRPr="00D441A9">
              <w:rPr>
                <w:b/>
                <w:sz w:val="20"/>
                <w:szCs w:val="20"/>
              </w:rPr>
              <w:t>2.3</w:t>
            </w:r>
          </w:p>
        </w:tc>
      </w:tr>
    </w:tbl>
    <w:p w:rsidR="00AA4E37" w:rsidRDefault="00AA4E37"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996EAD" w:rsidTr="00996E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996EAD" w:rsidRPr="00D441A9" w:rsidRDefault="00996EAD" w:rsidP="00BE4E38">
            <w:pPr>
              <w:spacing w:before="120"/>
              <w:ind w:firstLine="0"/>
              <w:jc w:val="center"/>
              <w:rPr>
                <w:sz w:val="24"/>
                <w:szCs w:val="24"/>
              </w:rPr>
            </w:pPr>
            <w:r w:rsidRPr="00D441A9">
              <w:rPr>
                <w:sz w:val="24"/>
                <w:szCs w:val="24"/>
              </w:rPr>
              <w:t xml:space="preserve">Zadanie </w:t>
            </w:r>
            <w:r w:rsidR="00BE4E38">
              <w:rPr>
                <w:sz w:val="24"/>
                <w:szCs w:val="24"/>
              </w:rPr>
              <w:t>11</w:t>
            </w:r>
          </w:p>
        </w:tc>
      </w:tr>
      <w:tr w:rsidR="00996EAD" w:rsidTr="00996EAD">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rPr>
                <w:b w:val="0"/>
                <w:i/>
                <w:sz w:val="20"/>
                <w:szCs w:val="20"/>
              </w:rPr>
            </w:pPr>
            <w:r w:rsidRPr="00D441A9">
              <w:rPr>
                <w:b w:val="0"/>
                <w:i/>
                <w:sz w:val="20"/>
                <w:szCs w:val="20"/>
              </w:rPr>
              <w:t>Podobszar rewitalizowany:</w:t>
            </w:r>
          </w:p>
          <w:p w:rsidR="00996EAD" w:rsidRPr="00D441A9" w:rsidRDefault="00996EAD" w:rsidP="00996EAD">
            <w:pPr>
              <w:ind w:firstLine="0"/>
              <w:jc w:val="center"/>
              <w:rPr>
                <w:sz w:val="24"/>
                <w:szCs w:val="24"/>
              </w:rPr>
            </w:pPr>
            <w:r>
              <w:rPr>
                <w:sz w:val="24"/>
                <w:szCs w:val="24"/>
              </w:rPr>
              <w:t>Podrzecze</w:t>
            </w:r>
          </w:p>
        </w:tc>
      </w:tr>
      <w:tr w:rsidR="00996EAD" w:rsidTr="00996EAD">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rPr>
                <w:b w:val="0"/>
                <w:i/>
                <w:sz w:val="20"/>
                <w:szCs w:val="20"/>
              </w:rPr>
            </w:pPr>
            <w:r w:rsidRPr="00D441A9">
              <w:rPr>
                <w:b w:val="0"/>
                <w:i/>
                <w:sz w:val="20"/>
                <w:szCs w:val="20"/>
              </w:rPr>
              <w:t>Tytuł zadania/projektu:</w:t>
            </w:r>
          </w:p>
          <w:p w:rsidR="00996EAD" w:rsidRPr="00D441A9" w:rsidRDefault="00996EAD" w:rsidP="00996EAD">
            <w:pPr>
              <w:ind w:firstLine="0"/>
              <w:jc w:val="center"/>
              <w:rPr>
                <w:sz w:val="24"/>
                <w:szCs w:val="24"/>
              </w:rPr>
            </w:pPr>
            <w:r w:rsidRPr="00996EAD">
              <w:rPr>
                <w:sz w:val="24"/>
                <w:szCs w:val="24"/>
              </w:rPr>
              <w:t>Głęboka modernizacja budynku Ochotniczej Straży Pożarnej w Podrzeczu wraz ze świetlicą Gminnego Ośrodka Kultury</w:t>
            </w:r>
          </w:p>
        </w:tc>
      </w:tr>
      <w:tr w:rsidR="00996EAD"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ind w:firstLine="0"/>
              <w:rPr>
                <w:b w:val="0"/>
                <w:i/>
                <w:sz w:val="20"/>
                <w:szCs w:val="20"/>
              </w:rPr>
            </w:pPr>
            <w:r w:rsidRPr="00D441A9">
              <w:rPr>
                <w:b w:val="0"/>
                <w:i/>
                <w:sz w:val="20"/>
                <w:szCs w:val="20"/>
              </w:rPr>
              <w:t>Opis:</w:t>
            </w:r>
          </w:p>
          <w:p w:rsidR="00303A8E" w:rsidRDefault="00303A8E" w:rsidP="00996EAD">
            <w:pPr>
              <w:ind w:firstLine="0"/>
              <w:rPr>
                <w:b w:val="0"/>
                <w:sz w:val="20"/>
                <w:szCs w:val="20"/>
              </w:rPr>
            </w:pPr>
            <w:r w:rsidRPr="00996EAD">
              <w:rPr>
                <w:b w:val="0"/>
                <w:sz w:val="20"/>
                <w:szCs w:val="20"/>
              </w:rPr>
              <w:t>Budynek remizy OSP Podrzecze oraz znajdująca się w nim Świetlica GOK zlokalizowana jest w ścisłym centrum miejscowości Podrzecze. Wraz z najbliższym otoczeniem (m</w:t>
            </w:r>
            <w:r>
              <w:rPr>
                <w:b w:val="0"/>
                <w:sz w:val="20"/>
                <w:szCs w:val="20"/>
              </w:rPr>
              <w:t>.</w:t>
            </w:r>
            <w:r w:rsidRPr="00996EAD">
              <w:rPr>
                <w:b w:val="0"/>
                <w:sz w:val="20"/>
                <w:szCs w:val="20"/>
              </w:rPr>
              <w:t>in. plac zabaw dla dzieci) stanowi jedynie w wiosce ogólnodostępne miejsce spotkań i integracji. Obiekt ten od wybudowania w latach 70-tych nie był poddawany gruntownym pracom modernizacyjnym</w:t>
            </w:r>
            <w:r>
              <w:rPr>
                <w:b w:val="0"/>
                <w:sz w:val="20"/>
                <w:szCs w:val="20"/>
              </w:rPr>
              <w:t>.</w:t>
            </w:r>
          </w:p>
          <w:p w:rsidR="0078523A" w:rsidRDefault="0078523A" w:rsidP="00996EAD">
            <w:pPr>
              <w:ind w:firstLine="0"/>
              <w:rPr>
                <w:sz w:val="20"/>
                <w:szCs w:val="20"/>
              </w:rPr>
            </w:pPr>
          </w:p>
          <w:p w:rsidR="00996EAD" w:rsidRDefault="00996EAD" w:rsidP="00996EAD">
            <w:pPr>
              <w:ind w:firstLine="0"/>
              <w:rPr>
                <w:sz w:val="20"/>
                <w:szCs w:val="20"/>
              </w:rPr>
            </w:pPr>
            <w:r w:rsidRPr="00D441A9">
              <w:rPr>
                <w:sz w:val="20"/>
                <w:szCs w:val="20"/>
              </w:rPr>
              <w:lastRenderedPageBreak/>
              <w:t xml:space="preserve">Koncepcja zadania </w:t>
            </w:r>
            <w:r>
              <w:rPr>
                <w:sz w:val="20"/>
                <w:szCs w:val="20"/>
              </w:rPr>
              <w:t xml:space="preserve">i zakres prac modernizacyjnych: </w:t>
            </w:r>
          </w:p>
          <w:p w:rsidR="00996EAD" w:rsidRDefault="00996EAD" w:rsidP="00996EAD">
            <w:pPr>
              <w:ind w:firstLine="0"/>
              <w:rPr>
                <w:b w:val="0"/>
                <w:sz w:val="20"/>
                <w:szCs w:val="20"/>
              </w:rPr>
            </w:pPr>
            <w:r w:rsidRPr="00996EAD">
              <w:rPr>
                <w:b w:val="0"/>
                <w:sz w:val="20"/>
                <w:szCs w:val="20"/>
              </w:rPr>
              <w:t xml:space="preserve">Wymiana więźby i poszycia dachu, rynien. Docieplenie stropu oraz ścian styropianem, wykonanie elewacji </w:t>
            </w:r>
            <w:r w:rsidR="00303A8E">
              <w:rPr>
                <w:b w:val="0"/>
                <w:sz w:val="20"/>
                <w:szCs w:val="20"/>
              </w:rPr>
              <w:br/>
            </w:r>
            <w:r w:rsidRPr="00996EAD">
              <w:rPr>
                <w:b w:val="0"/>
                <w:sz w:val="20"/>
                <w:szCs w:val="20"/>
              </w:rPr>
              <w:t>z użyciem tynku sylikonowego (lub alternatywnego), wymiana bram garażowyc</w:t>
            </w:r>
            <w:r w:rsidR="00303A8E">
              <w:rPr>
                <w:b w:val="0"/>
                <w:sz w:val="20"/>
                <w:szCs w:val="20"/>
              </w:rPr>
              <w:t xml:space="preserve">h. Ułożenie kostki brukowej </w:t>
            </w:r>
            <w:r w:rsidRPr="00996EAD">
              <w:rPr>
                <w:b w:val="0"/>
                <w:sz w:val="20"/>
                <w:szCs w:val="20"/>
              </w:rPr>
              <w:t xml:space="preserve">przed wjazdem do garaży. Montaż kolektorów słonecznych. </w:t>
            </w:r>
          </w:p>
          <w:p w:rsidR="00996EAD" w:rsidRPr="00D441A9" w:rsidRDefault="00996EAD" w:rsidP="00996EAD">
            <w:pPr>
              <w:pStyle w:val="Akapitzlist"/>
              <w:ind w:left="0" w:firstLine="0"/>
              <w:rPr>
                <w:sz w:val="20"/>
                <w:szCs w:val="20"/>
              </w:rPr>
            </w:pPr>
            <w:r w:rsidRPr="00D441A9">
              <w:rPr>
                <w:sz w:val="20"/>
                <w:szCs w:val="20"/>
              </w:rPr>
              <w:t>Efekt zadania:</w:t>
            </w:r>
          </w:p>
          <w:p w:rsidR="00303A8E" w:rsidRPr="00BC2A7F" w:rsidRDefault="00996EAD" w:rsidP="00996EAD">
            <w:pPr>
              <w:ind w:firstLine="0"/>
              <w:rPr>
                <w:b w:val="0"/>
                <w:sz w:val="20"/>
                <w:szCs w:val="20"/>
              </w:rPr>
            </w:pPr>
            <w:r w:rsidRPr="00996EAD">
              <w:rPr>
                <w:b w:val="0"/>
                <w:sz w:val="20"/>
                <w:szCs w:val="20"/>
              </w:rPr>
              <w:t>Obiekt i jego otoczenie staną się przyjaźniejsze dla użytkowników. Podniesiona zostanie estetyka centrum miejscowości. Zmniejszone koszty utrzymania pozwolą na rozszerzenie oferty Świetlicy GOK dla mieszkańców miejscowości. Młodzież uzyska więcej atrakcyjnych ofert zagospodarowania wolnego czasu, co wpłynie na ograniczenie zachowań o charakterze patologicznym: alkoholizm, narkotyki, pornografia, wandalizm.</w:t>
            </w:r>
          </w:p>
        </w:tc>
      </w:tr>
      <w:tr w:rsidR="00996EAD" w:rsidTr="00996EAD">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360" w:lineRule="auto"/>
              <w:ind w:firstLine="0"/>
              <w:rPr>
                <w:b w:val="0"/>
                <w:i/>
                <w:sz w:val="20"/>
                <w:szCs w:val="20"/>
              </w:rPr>
            </w:pPr>
            <w:r w:rsidRPr="00D441A9">
              <w:rPr>
                <w:b w:val="0"/>
                <w:i/>
                <w:sz w:val="20"/>
                <w:szCs w:val="20"/>
              </w:rPr>
              <w:lastRenderedPageBreak/>
              <w:t>Oddziaływanie:</w:t>
            </w:r>
          </w:p>
        </w:tc>
      </w:tr>
      <w:tr w:rsidR="00996EAD" w:rsidTr="0096462D">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9B12B7" w:rsidRDefault="00996EAD" w:rsidP="0096462D">
            <w:pPr>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996EAD" w:rsidTr="00996EAD">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sidRPr="00D441A9">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303A8E" w:rsidP="00996EAD">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996EAD"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FB0120" w:rsidRDefault="00996EAD" w:rsidP="00996EAD">
            <w:pPr>
              <w:spacing w:line="360" w:lineRule="auto"/>
              <w:ind w:firstLine="0"/>
              <w:rPr>
                <w:b w:val="0"/>
                <w:i/>
                <w:sz w:val="20"/>
                <w:szCs w:val="20"/>
              </w:rPr>
            </w:pPr>
            <w:r w:rsidRPr="00FB0120">
              <w:rPr>
                <w:b w:val="0"/>
                <w:i/>
                <w:sz w:val="20"/>
                <w:szCs w:val="20"/>
              </w:rPr>
              <w:t>Wskaźniki produktu i rezultatu:</w:t>
            </w:r>
          </w:p>
          <w:p w:rsidR="00996EAD" w:rsidRPr="00420D50" w:rsidRDefault="00996EAD" w:rsidP="00B34416">
            <w:pPr>
              <w:pStyle w:val="Akapitzlist"/>
              <w:numPr>
                <w:ilvl w:val="0"/>
                <w:numId w:val="34"/>
              </w:numPr>
              <w:rPr>
                <w:b w:val="0"/>
                <w:sz w:val="20"/>
                <w:szCs w:val="20"/>
              </w:rPr>
            </w:pPr>
            <w:r w:rsidRPr="00420D50">
              <w:rPr>
                <w:b w:val="0"/>
                <w:sz w:val="20"/>
                <w:szCs w:val="20"/>
              </w:rPr>
              <w:t xml:space="preserve">Liczba osób </w:t>
            </w:r>
            <w:r w:rsidR="00303A8E" w:rsidRPr="00420D50">
              <w:rPr>
                <w:b w:val="0"/>
                <w:sz w:val="20"/>
                <w:szCs w:val="20"/>
              </w:rPr>
              <w:t>korzystających ze świetlicy</w:t>
            </w:r>
            <w:r w:rsidRPr="00420D50">
              <w:rPr>
                <w:b w:val="0"/>
                <w:sz w:val="20"/>
                <w:szCs w:val="20"/>
              </w:rPr>
              <w:t xml:space="preserve"> [os.]</w:t>
            </w:r>
          </w:p>
          <w:p w:rsidR="0096462D" w:rsidRPr="00420D50" w:rsidRDefault="0096462D" w:rsidP="00B34416">
            <w:pPr>
              <w:pStyle w:val="Akapitzlist"/>
              <w:numPr>
                <w:ilvl w:val="0"/>
                <w:numId w:val="34"/>
              </w:numPr>
              <w:rPr>
                <w:b w:val="0"/>
                <w:sz w:val="20"/>
                <w:szCs w:val="20"/>
              </w:rPr>
            </w:pPr>
            <w:r w:rsidRPr="00420D50">
              <w:rPr>
                <w:b w:val="0"/>
                <w:sz w:val="20"/>
                <w:szCs w:val="20"/>
              </w:rPr>
              <w:t>Liczba organizowanych zajęć/imprez kulturowych [szt.]</w:t>
            </w:r>
          </w:p>
          <w:p w:rsidR="00996EAD" w:rsidRPr="00420D50" w:rsidRDefault="00996EAD" w:rsidP="00B34416">
            <w:pPr>
              <w:pStyle w:val="Akapitzlist"/>
              <w:numPr>
                <w:ilvl w:val="0"/>
                <w:numId w:val="34"/>
              </w:numPr>
              <w:rPr>
                <w:b w:val="0"/>
                <w:sz w:val="20"/>
                <w:szCs w:val="20"/>
              </w:rPr>
            </w:pPr>
            <w:r w:rsidRPr="00420D50">
              <w:rPr>
                <w:b w:val="0"/>
                <w:sz w:val="20"/>
                <w:szCs w:val="20"/>
              </w:rPr>
              <w:t>Powierzchnia obiektu [m</w:t>
            </w:r>
            <w:r w:rsidRPr="00420D50">
              <w:rPr>
                <w:b w:val="0"/>
                <w:sz w:val="20"/>
                <w:szCs w:val="20"/>
                <w:vertAlign w:val="superscript"/>
              </w:rPr>
              <w:t>2</w:t>
            </w:r>
            <w:r w:rsidRPr="00420D50">
              <w:rPr>
                <w:b w:val="0"/>
                <w:sz w:val="20"/>
                <w:szCs w:val="20"/>
              </w:rPr>
              <w:t>]</w:t>
            </w:r>
          </w:p>
          <w:p w:rsidR="00996EAD" w:rsidRPr="00D441A9" w:rsidRDefault="00996EAD" w:rsidP="0096462D">
            <w:pPr>
              <w:pStyle w:val="Akapitzlist"/>
              <w:ind w:firstLine="0"/>
              <w:rPr>
                <w:b w:val="0"/>
                <w:color w:val="FF0000"/>
                <w:sz w:val="20"/>
                <w:szCs w:val="20"/>
              </w:rPr>
            </w:pPr>
          </w:p>
        </w:tc>
      </w:tr>
      <w:tr w:rsidR="00996EAD" w:rsidTr="00996EAD">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rPr>
                <w:b w:val="0"/>
                <w:i/>
                <w:sz w:val="20"/>
                <w:szCs w:val="20"/>
              </w:rPr>
            </w:pPr>
            <w:r w:rsidRPr="00D441A9">
              <w:rPr>
                <w:b w:val="0"/>
                <w:i/>
                <w:sz w:val="20"/>
                <w:szCs w:val="20"/>
              </w:rPr>
              <w:t>Lokalizacja:</w:t>
            </w:r>
          </w:p>
          <w:p w:rsidR="00996EAD" w:rsidRPr="00D441A9" w:rsidRDefault="0096462D" w:rsidP="0096462D">
            <w:pPr>
              <w:ind w:firstLine="0"/>
              <w:rPr>
                <w:b w:val="0"/>
                <w:sz w:val="20"/>
                <w:szCs w:val="20"/>
              </w:rPr>
            </w:pPr>
            <w:r>
              <w:rPr>
                <w:sz w:val="20"/>
                <w:szCs w:val="20"/>
              </w:rPr>
              <w:t>Podrzecze 44, dz.</w:t>
            </w:r>
            <w:r w:rsidRPr="0096462D">
              <w:rPr>
                <w:sz w:val="20"/>
                <w:szCs w:val="20"/>
              </w:rPr>
              <w:t xml:space="preserve"> 452/1</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996EAD" w:rsidRPr="0096462D" w:rsidRDefault="0096462D" w:rsidP="00996EAD">
            <w:pPr>
              <w:ind w:firstLine="0"/>
              <w:cnfStyle w:val="000000000000" w:firstRow="0" w:lastRow="0" w:firstColumn="0" w:lastColumn="0" w:oddVBand="0" w:evenVBand="0" w:oddHBand="0" w:evenHBand="0" w:firstRowFirstColumn="0" w:firstRowLastColumn="0" w:lastRowFirstColumn="0" w:lastRowLastColumn="0"/>
              <w:rPr>
                <w:b/>
                <w:bCs/>
                <w:color w:val="FF0000"/>
                <w:sz w:val="20"/>
                <w:szCs w:val="20"/>
              </w:rPr>
            </w:pPr>
            <w:r w:rsidRPr="0096462D">
              <w:rPr>
                <w:b/>
                <w:bCs/>
                <w:sz w:val="20"/>
                <w:szCs w:val="20"/>
              </w:rPr>
              <w:t>TAK</w:t>
            </w:r>
            <w:r w:rsidR="00FD6A39">
              <w:rPr>
                <w:b/>
                <w:bCs/>
                <w:sz w:val="20"/>
                <w:szCs w:val="20"/>
              </w:rPr>
              <w:t xml:space="preserve"> </w:t>
            </w:r>
            <w:r w:rsidRPr="0096462D">
              <w:rPr>
                <w:b/>
                <w:bCs/>
                <w:sz w:val="20"/>
                <w:szCs w:val="20"/>
              </w:rPr>
              <w:t>(podobszar Podrzecze)</w:t>
            </w:r>
          </w:p>
        </w:tc>
      </w:tr>
      <w:tr w:rsidR="00996EAD"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rPr>
                <w:b w:val="0"/>
                <w:i/>
                <w:sz w:val="20"/>
                <w:szCs w:val="20"/>
              </w:rPr>
            </w:pPr>
            <w:r w:rsidRPr="00D441A9">
              <w:rPr>
                <w:b w:val="0"/>
                <w:i/>
                <w:sz w:val="20"/>
                <w:szCs w:val="20"/>
              </w:rPr>
              <w:t>Jednostka realizująca:</w:t>
            </w:r>
          </w:p>
          <w:p w:rsidR="00996EAD" w:rsidRPr="00D441A9" w:rsidRDefault="0096462D" w:rsidP="00996EAD">
            <w:pPr>
              <w:ind w:firstLine="0"/>
              <w:jc w:val="left"/>
              <w:rPr>
                <w:sz w:val="20"/>
                <w:szCs w:val="20"/>
              </w:rPr>
            </w:pPr>
            <w:r w:rsidRPr="0096462D">
              <w:rPr>
                <w:sz w:val="20"/>
                <w:szCs w:val="20"/>
              </w:rPr>
              <w:t>Gmina Podegrodzie, Ochotnicza Straż Pożarna w Podrzeczu</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996EAD" w:rsidRPr="00D441A9" w:rsidRDefault="00996EAD" w:rsidP="00996EAD">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996EAD">
              <w:rPr>
                <w:b/>
                <w:sz w:val="20"/>
                <w:szCs w:val="20"/>
              </w:rPr>
              <w:t>Prezes OSP Podrzecze</w:t>
            </w:r>
          </w:p>
        </w:tc>
      </w:tr>
      <w:tr w:rsidR="00996EAD" w:rsidTr="00996EAD">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jc w:val="left"/>
              <w:rPr>
                <w:b w:val="0"/>
                <w:i/>
                <w:sz w:val="20"/>
                <w:szCs w:val="20"/>
              </w:rPr>
            </w:pPr>
            <w:r w:rsidRPr="00D441A9">
              <w:rPr>
                <w:b w:val="0"/>
                <w:i/>
                <w:sz w:val="20"/>
                <w:szCs w:val="20"/>
              </w:rPr>
              <w:t>Szacunkowy termin realizacji:</w:t>
            </w:r>
          </w:p>
          <w:p w:rsidR="00996EAD" w:rsidRPr="00D441A9" w:rsidRDefault="00996EAD" w:rsidP="00996EAD">
            <w:pPr>
              <w:ind w:firstLine="0"/>
              <w:rPr>
                <w:i/>
                <w:sz w:val="20"/>
                <w:szCs w:val="20"/>
              </w:rPr>
            </w:pPr>
            <w:r>
              <w:rPr>
                <w:sz w:val="20"/>
                <w:szCs w:val="20"/>
              </w:rPr>
              <w:t>2017-2018</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996EAD" w:rsidRPr="00D441A9" w:rsidRDefault="00996EAD" w:rsidP="00996EAD">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200 000,00</w:t>
            </w:r>
            <w:r w:rsidRPr="00D441A9">
              <w:rPr>
                <w:b/>
                <w:sz w:val="20"/>
                <w:szCs w:val="20"/>
              </w:rPr>
              <w:t xml:space="preserve">  zł</w:t>
            </w:r>
            <w:proofErr w:type="gramEnd"/>
          </w:p>
        </w:tc>
      </w:tr>
      <w:tr w:rsidR="00996EAD" w:rsidTr="00996E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jc w:val="left"/>
              <w:rPr>
                <w:b w:val="0"/>
                <w:i/>
                <w:sz w:val="20"/>
                <w:szCs w:val="20"/>
              </w:rPr>
            </w:pPr>
            <w:r w:rsidRPr="00D441A9">
              <w:rPr>
                <w:b w:val="0"/>
                <w:i/>
                <w:sz w:val="20"/>
                <w:szCs w:val="20"/>
              </w:rPr>
              <w:t>Spełnione cele:</w:t>
            </w:r>
          </w:p>
          <w:p w:rsidR="00996EAD" w:rsidRPr="00D441A9" w:rsidRDefault="00996EAD" w:rsidP="00996EAD">
            <w:pPr>
              <w:ind w:firstLine="0"/>
              <w:jc w:val="left"/>
              <w:rPr>
                <w:sz w:val="20"/>
                <w:szCs w:val="20"/>
              </w:rPr>
            </w:pPr>
            <w:r w:rsidRPr="00D441A9">
              <w:rPr>
                <w:sz w:val="20"/>
                <w:szCs w:val="20"/>
              </w:rPr>
              <w:t>Cel główny</w:t>
            </w:r>
          </w:p>
          <w:p w:rsidR="00996EAD" w:rsidRDefault="0078523A" w:rsidP="00996EAD">
            <w:pPr>
              <w:ind w:firstLine="0"/>
              <w:jc w:val="left"/>
              <w:rPr>
                <w:sz w:val="20"/>
                <w:szCs w:val="20"/>
              </w:rPr>
            </w:pPr>
            <w:r>
              <w:rPr>
                <w:sz w:val="20"/>
                <w:szCs w:val="20"/>
              </w:rPr>
              <w:t xml:space="preserve">Cel strategiczny 1., </w:t>
            </w:r>
            <w:r w:rsidR="00996EAD" w:rsidRPr="00D441A9">
              <w:rPr>
                <w:sz w:val="20"/>
                <w:szCs w:val="20"/>
              </w:rPr>
              <w:t>Cel strategiczny 2.</w:t>
            </w:r>
            <w:r>
              <w:rPr>
                <w:sz w:val="20"/>
                <w:szCs w:val="20"/>
              </w:rPr>
              <w:t>,</w:t>
            </w:r>
          </w:p>
          <w:p w:rsidR="00996EAD" w:rsidRPr="00D441A9" w:rsidRDefault="00996EAD" w:rsidP="00996EAD">
            <w:pPr>
              <w:ind w:firstLine="0"/>
              <w:jc w:val="left"/>
              <w:rPr>
                <w:sz w:val="20"/>
                <w:szCs w:val="20"/>
              </w:rPr>
            </w:pPr>
            <w:r>
              <w:rPr>
                <w:sz w:val="20"/>
                <w:szCs w:val="20"/>
              </w:rPr>
              <w:t>Cel strategiczny 3</w:t>
            </w:r>
            <w:r w:rsidRPr="00D441A9">
              <w:rPr>
                <w:sz w:val="20"/>
                <w:szCs w:val="20"/>
              </w:rPr>
              <w:t>.</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996EAD" w:rsidRPr="00D441A9" w:rsidRDefault="00996EAD" w:rsidP="00996EAD">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996EAD" w:rsidRPr="00D441A9" w:rsidRDefault="00996EAD" w:rsidP="00EB6330">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D441A9">
              <w:rPr>
                <w:b/>
                <w:sz w:val="20"/>
                <w:szCs w:val="20"/>
              </w:rPr>
              <w:t xml:space="preserve">1.2, 2.1, </w:t>
            </w:r>
            <w:r>
              <w:rPr>
                <w:b/>
                <w:sz w:val="20"/>
                <w:szCs w:val="20"/>
              </w:rPr>
              <w:t xml:space="preserve">2.2, </w:t>
            </w:r>
            <w:r w:rsidRPr="00D441A9">
              <w:rPr>
                <w:b/>
                <w:sz w:val="20"/>
                <w:szCs w:val="20"/>
              </w:rPr>
              <w:t>2.3</w:t>
            </w:r>
            <w:r>
              <w:rPr>
                <w:b/>
                <w:sz w:val="20"/>
                <w:szCs w:val="20"/>
              </w:rPr>
              <w:t>, 3.</w:t>
            </w:r>
            <w:r w:rsidR="00EB6330">
              <w:rPr>
                <w:b/>
                <w:sz w:val="20"/>
                <w:szCs w:val="20"/>
              </w:rPr>
              <w:t>1, 3.3</w:t>
            </w:r>
          </w:p>
        </w:tc>
      </w:tr>
    </w:tbl>
    <w:p w:rsidR="00996EAD" w:rsidRDefault="00996EAD"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AD3FD3" w:rsidTr="00D958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AD3FD3" w:rsidRPr="00D441A9" w:rsidRDefault="00AD3FD3" w:rsidP="00BE4E38">
            <w:pPr>
              <w:spacing w:before="120"/>
              <w:ind w:firstLine="0"/>
              <w:jc w:val="center"/>
              <w:rPr>
                <w:sz w:val="24"/>
                <w:szCs w:val="24"/>
              </w:rPr>
            </w:pPr>
            <w:r w:rsidRPr="00D441A9">
              <w:rPr>
                <w:sz w:val="24"/>
                <w:szCs w:val="24"/>
              </w:rPr>
              <w:t xml:space="preserve">Zadanie </w:t>
            </w:r>
            <w:r>
              <w:rPr>
                <w:sz w:val="24"/>
                <w:szCs w:val="24"/>
              </w:rPr>
              <w:t>1</w:t>
            </w:r>
            <w:r w:rsidR="00BE4E38">
              <w:rPr>
                <w:sz w:val="24"/>
                <w:szCs w:val="24"/>
              </w:rPr>
              <w:t>2</w:t>
            </w:r>
          </w:p>
        </w:tc>
      </w:tr>
      <w:tr w:rsidR="00AD3FD3" w:rsidTr="00D958AE">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rPr>
                <w:b w:val="0"/>
                <w:i/>
                <w:sz w:val="20"/>
                <w:szCs w:val="20"/>
              </w:rPr>
            </w:pPr>
            <w:r w:rsidRPr="00D441A9">
              <w:rPr>
                <w:b w:val="0"/>
                <w:i/>
                <w:sz w:val="20"/>
                <w:szCs w:val="20"/>
              </w:rPr>
              <w:t>Podobszar rewitalizowany:</w:t>
            </w:r>
          </w:p>
          <w:p w:rsidR="00AD3FD3" w:rsidRPr="00D441A9" w:rsidRDefault="00AD3FD3" w:rsidP="00D958AE">
            <w:pPr>
              <w:ind w:firstLine="0"/>
              <w:jc w:val="center"/>
              <w:rPr>
                <w:sz w:val="24"/>
                <w:szCs w:val="24"/>
              </w:rPr>
            </w:pPr>
            <w:r>
              <w:rPr>
                <w:sz w:val="24"/>
                <w:szCs w:val="24"/>
              </w:rPr>
              <w:t>Podrzecze</w:t>
            </w:r>
          </w:p>
        </w:tc>
      </w:tr>
      <w:tr w:rsidR="00AD3FD3" w:rsidTr="00D958AE">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rPr>
                <w:b w:val="0"/>
                <w:i/>
                <w:sz w:val="20"/>
                <w:szCs w:val="20"/>
              </w:rPr>
            </w:pPr>
            <w:r w:rsidRPr="00D441A9">
              <w:rPr>
                <w:b w:val="0"/>
                <w:i/>
                <w:sz w:val="20"/>
                <w:szCs w:val="20"/>
              </w:rPr>
              <w:t>Tytuł zadania/projektu:</w:t>
            </w:r>
          </w:p>
          <w:p w:rsidR="00AD3FD3" w:rsidRPr="00D441A9" w:rsidRDefault="00AD3FD3" w:rsidP="00D958AE">
            <w:pPr>
              <w:ind w:firstLine="0"/>
              <w:jc w:val="center"/>
              <w:rPr>
                <w:sz w:val="24"/>
                <w:szCs w:val="24"/>
              </w:rPr>
            </w:pPr>
            <w:r w:rsidRPr="00AD3FD3">
              <w:rPr>
                <w:sz w:val="24"/>
                <w:szCs w:val="24"/>
              </w:rPr>
              <w:t>Remont Kaplicy Św. Franciszka w Podrzeczu wraz z jej otoczeniem</w:t>
            </w:r>
          </w:p>
        </w:tc>
      </w:tr>
      <w:tr w:rsidR="00AD3FD3" w:rsidTr="00D9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rPr>
                <w:b w:val="0"/>
                <w:i/>
                <w:sz w:val="20"/>
                <w:szCs w:val="20"/>
              </w:rPr>
            </w:pPr>
            <w:r w:rsidRPr="00D441A9">
              <w:rPr>
                <w:b w:val="0"/>
                <w:i/>
                <w:sz w:val="20"/>
                <w:szCs w:val="20"/>
              </w:rPr>
              <w:t>Opis:</w:t>
            </w:r>
          </w:p>
          <w:p w:rsidR="00AD3FD3" w:rsidRDefault="00AD3FD3" w:rsidP="00D958AE">
            <w:pPr>
              <w:ind w:firstLine="0"/>
              <w:rPr>
                <w:b w:val="0"/>
                <w:sz w:val="20"/>
                <w:szCs w:val="20"/>
              </w:rPr>
            </w:pPr>
            <w:r>
              <w:rPr>
                <w:b w:val="0"/>
                <w:sz w:val="20"/>
                <w:szCs w:val="20"/>
              </w:rPr>
              <w:t>Budynek XIX-wiecznej</w:t>
            </w:r>
            <w:r w:rsidRPr="00AD3FD3">
              <w:rPr>
                <w:b w:val="0"/>
                <w:sz w:val="20"/>
                <w:szCs w:val="20"/>
              </w:rPr>
              <w:t xml:space="preserve"> kaplic</w:t>
            </w:r>
            <w:r>
              <w:rPr>
                <w:b w:val="0"/>
                <w:sz w:val="20"/>
                <w:szCs w:val="20"/>
              </w:rPr>
              <w:t>y</w:t>
            </w:r>
            <w:r w:rsidRPr="00AD3FD3">
              <w:rPr>
                <w:b w:val="0"/>
                <w:sz w:val="20"/>
                <w:szCs w:val="20"/>
              </w:rPr>
              <w:t xml:space="preserve"> jest ważnym w społeczności lokalnej obiektem kultu św. Franciszka z Asyżu. Jest jedynym w najbliższej okolicy obiektem sakralnym o charakterze zabytkowym. W całej swojej historii nie była poddawana istotniejszym pracom remontowym. Jedyne prace o charakterze doraźnym finansowane były ze zbiórek lokalnej społeczności.</w:t>
            </w:r>
          </w:p>
          <w:p w:rsidR="00AD3FD3" w:rsidRDefault="00AD3FD3" w:rsidP="00D958AE">
            <w:pPr>
              <w:ind w:firstLine="0"/>
              <w:rPr>
                <w:sz w:val="20"/>
                <w:szCs w:val="20"/>
              </w:rPr>
            </w:pPr>
            <w:r w:rsidRPr="00D441A9">
              <w:rPr>
                <w:sz w:val="20"/>
                <w:szCs w:val="20"/>
              </w:rPr>
              <w:t xml:space="preserve">Koncepcja zadania </w:t>
            </w:r>
            <w:r>
              <w:rPr>
                <w:sz w:val="20"/>
                <w:szCs w:val="20"/>
              </w:rPr>
              <w:t xml:space="preserve">i zakres prac modernizacyjnych: </w:t>
            </w:r>
          </w:p>
          <w:p w:rsidR="00AD3FD3" w:rsidRDefault="00AD3FD3" w:rsidP="00D958AE">
            <w:pPr>
              <w:ind w:firstLine="0"/>
              <w:rPr>
                <w:b w:val="0"/>
                <w:sz w:val="20"/>
                <w:szCs w:val="20"/>
              </w:rPr>
            </w:pPr>
            <w:r w:rsidRPr="00AD3FD3">
              <w:rPr>
                <w:b w:val="0"/>
                <w:sz w:val="20"/>
                <w:szCs w:val="20"/>
              </w:rPr>
              <w:t xml:space="preserve">Wymiana instalacji elektrycznej wraz z przyłączem. Wymiana stolarki drzwiowej i okiennej. Ułożenie posadzki </w:t>
            </w:r>
            <w:r>
              <w:rPr>
                <w:b w:val="0"/>
                <w:sz w:val="20"/>
                <w:szCs w:val="20"/>
              </w:rPr>
              <w:br/>
            </w:r>
            <w:r w:rsidRPr="00AD3FD3">
              <w:rPr>
                <w:b w:val="0"/>
                <w:sz w:val="20"/>
                <w:szCs w:val="20"/>
              </w:rPr>
              <w:t>z płytek podłogowych granitowych. Wykonanie gładzi szpachlowej i malowanie ścian wewnętrznych. Wykonanie opaski zewnętrznej z kostki brukowej wokół ścian zewnętrznych kaplicy. Wykonanie zewnętrznej tablicy informacyjnej, przybliżającej historię obiektu i jego znaczenie. Zamontowanie systemu alarmowego. Wykonanie zewnętrznego podświetlenia elewacji kaplicy w celu jej wyeksponowania w technologii LED.</w:t>
            </w:r>
          </w:p>
          <w:p w:rsidR="00AD3FD3" w:rsidRPr="00D441A9" w:rsidRDefault="00AD3FD3" w:rsidP="00D958AE">
            <w:pPr>
              <w:pStyle w:val="Akapitzlist"/>
              <w:ind w:left="0" w:firstLine="0"/>
              <w:rPr>
                <w:sz w:val="20"/>
                <w:szCs w:val="20"/>
              </w:rPr>
            </w:pPr>
            <w:r w:rsidRPr="00D441A9">
              <w:rPr>
                <w:sz w:val="20"/>
                <w:szCs w:val="20"/>
              </w:rPr>
              <w:t>Efekt zadania:</w:t>
            </w:r>
          </w:p>
          <w:p w:rsidR="00AD3FD3" w:rsidRDefault="00AD3FD3" w:rsidP="00D958AE">
            <w:pPr>
              <w:ind w:firstLine="0"/>
              <w:rPr>
                <w:b w:val="0"/>
                <w:sz w:val="20"/>
                <w:szCs w:val="20"/>
              </w:rPr>
            </w:pPr>
            <w:r w:rsidRPr="00AD3FD3">
              <w:rPr>
                <w:b w:val="0"/>
                <w:sz w:val="20"/>
                <w:szCs w:val="20"/>
              </w:rPr>
              <w:t xml:space="preserve">Głębsza integracja społeczności lokalnej. Zachowanie tradycji i dbałość o religijne i kulturalne dziedzictwo narodu. Zapobieżenie degradacji i zniszczeniu ważnego dla społeczeństwa obiektu o charakterze religijnym </w:t>
            </w:r>
            <w:r>
              <w:rPr>
                <w:b w:val="0"/>
                <w:sz w:val="20"/>
                <w:szCs w:val="20"/>
              </w:rPr>
              <w:br/>
            </w:r>
            <w:r w:rsidRPr="00AD3FD3">
              <w:rPr>
                <w:b w:val="0"/>
                <w:sz w:val="20"/>
                <w:szCs w:val="20"/>
              </w:rPr>
              <w:t>i kulturalnym.</w:t>
            </w:r>
          </w:p>
          <w:p w:rsidR="0078523A" w:rsidRPr="00BC2A7F" w:rsidRDefault="0078523A" w:rsidP="00D958AE">
            <w:pPr>
              <w:ind w:firstLine="0"/>
              <w:rPr>
                <w:b w:val="0"/>
                <w:sz w:val="20"/>
                <w:szCs w:val="20"/>
              </w:rPr>
            </w:pPr>
          </w:p>
        </w:tc>
      </w:tr>
      <w:tr w:rsidR="00AD3FD3" w:rsidTr="00D958AE">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360" w:lineRule="auto"/>
              <w:ind w:firstLine="0"/>
              <w:rPr>
                <w:b w:val="0"/>
                <w:i/>
                <w:sz w:val="20"/>
                <w:szCs w:val="20"/>
              </w:rPr>
            </w:pPr>
            <w:r w:rsidRPr="00D441A9">
              <w:rPr>
                <w:b w:val="0"/>
                <w:i/>
                <w:sz w:val="20"/>
                <w:szCs w:val="20"/>
              </w:rPr>
              <w:lastRenderedPageBreak/>
              <w:t>Oddziaływanie:</w:t>
            </w:r>
          </w:p>
        </w:tc>
      </w:tr>
      <w:tr w:rsidR="00AD3FD3" w:rsidTr="00D958AE">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9B12B7" w:rsidRDefault="00AD3FD3" w:rsidP="00D958AE">
            <w:pPr>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AD3FD3" w:rsidTr="00D958AE">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tabs>
                <w:tab w:val="left" w:pos="735"/>
                <w:tab w:val="center" w:pos="813"/>
              </w:tabs>
              <w:ind w:firstLine="0"/>
              <w:jc w:val="left"/>
              <w:rPr>
                <w:sz w:val="20"/>
                <w:szCs w:val="20"/>
              </w:rPr>
            </w:pPr>
            <w:r>
              <w:tab/>
            </w:r>
            <w:r w:rsidRPr="00D441A9">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AD3FD3" w:rsidTr="00D9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FB0120" w:rsidRDefault="00AD3FD3" w:rsidP="00D958AE">
            <w:pPr>
              <w:spacing w:line="360" w:lineRule="auto"/>
              <w:ind w:firstLine="0"/>
              <w:rPr>
                <w:b w:val="0"/>
                <w:i/>
                <w:sz w:val="20"/>
                <w:szCs w:val="20"/>
              </w:rPr>
            </w:pPr>
            <w:r w:rsidRPr="00FB0120">
              <w:rPr>
                <w:b w:val="0"/>
                <w:i/>
                <w:sz w:val="20"/>
                <w:szCs w:val="20"/>
              </w:rPr>
              <w:t>Wskaźniki produktu i rezultatu:</w:t>
            </w:r>
          </w:p>
          <w:p w:rsidR="00AD3FD3" w:rsidRPr="00420D50" w:rsidRDefault="00AD3FD3" w:rsidP="00B34416">
            <w:pPr>
              <w:pStyle w:val="Akapitzlist"/>
              <w:numPr>
                <w:ilvl w:val="0"/>
                <w:numId w:val="34"/>
              </w:numPr>
              <w:rPr>
                <w:b w:val="0"/>
                <w:sz w:val="20"/>
                <w:szCs w:val="20"/>
              </w:rPr>
            </w:pPr>
            <w:r w:rsidRPr="00420D50">
              <w:rPr>
                <w:b w:val="0"/>
                <w:sz w:val="20"/>
                <w:szCs w:val="20"/>
              </w:rPr>
              <w:t xml:space="preserve">Liczba osób </w:t>
            </w:r>
            <w:r w:rsidR="00420D50" w:rsidRPr="00420D50">
              <w:rPr>
                <w:b w:val="0"/>
                <w:sz w:val="20"/>
                <w:szCs w:val="20"/>
              </w:rPr>
              <w:t xml:space="preserve">odwiedzających kaplicę </w:t>
            </w:r>
            <w:r w:rsidRPr="00420D50">
              <w:rPr>
                <w:b w:val="0"/>
                <w:sz w:val="20"/>
                <w:szCs w:val="20"/>
              </w:rPr>
              <w:t>[os.]</w:t>
            </w:r>
          </w:p>
          <w:p w:rsidR="00AD3FD3" w:rsidRPr="00420D50" w:rsidRDefault="00420D50" w:rsidP="00B34416">
            <w:pPr>
              <w:pStyle w:val="Akapitzlist"/>
              <w:numPr>
                <w:ilvl w:val="0"/>
                <w:numId w:val="34"/>
              </w:numPr>
              <w:rPr>
                <w:b w:val="0"/>
                <w:sz w:val="20"/>
                <w:szCs w:val="20"/>
              </w:rPr>
            </w:pPr>
            <w:r>
              <w:rPr>
                <w:b w:val="0"/>
                <w:sz w:val="20"/>
                <w:szCs w:val="20"/>
              </w:rPr>
              <w:t xml:space="preserve">Liczba organizowanych </w:t>
            </w:r>
            <w:r w:rsidR="00AD3FD3" w:rsidRPr="00420D50">
              <w:rPr>
                <w:b w:val="0"/>
                <w:sz w:val="20"/>
                <w:szCs w:val="20"/>
              </w:rPr>
              <w:t>imprez kulturowych [szt.]</w:t>
            </w:r>
          </w:p>
          <w:p w:rsidR="00AD3FD3" w:rsidRPr="00420D50" w:rsidRDefault="00AD3FD3" w:rsidP="00B34416">
            <w:pPr>
              <w:pStyle w:val="Akapitzlist"/>
              <w:numPr>
                <w:ilvl w:val="0"/>
                <w:numId w:val="34"/>
              </w:numPr>
              <w:rPr>
                <w:b w:val="0"/>
                <w:sz w:val="20"/>
                <w:szCs w:val="20"/>
              </w:rPr>
            </w:pPr>
            <w:r w:rsidRPr="00420D50">
              <w:rPr>
                <w:b w:val="0"/>
                <w:sz w:val="20"/>
                <w:szCs w:val="20"/>
              </w:rPr>
              <w:t>Powierzchnia obiektu [m</w:t>
            </w:r>
            <w:r w:rsidRPr="00420D50">
              <w:rPr>
                <w:b w:val="0"/>
                <w:sz w:val="20"/>
                <w:szCs w:val="20"/>
                <w:vertAlign w:val="superscript"/>
              </w:rPr>
              <w:t>2</w:t>
            </w:r>
            <w:r w:rsidRPr="00420D50">
              <w:rPr>
                <w:b w:val="0"/>
                <w:sz w:val="20"/>
                <w:szCs w:val="20"/>
              </w:rPr>
              <w:t>]</w:t>
            </w:r>
          </w:p>
          <w:p w:rsidR="00AD3FD3" w:rsidRPr="00D441A9" w:rsidRDefault="00AD3FD3" w:rsidP="00D958AE">
            <w:pPr>
              <w:pStyle w:val="Akapitzlist"/>
              <w:ind w:firstLine="0"/>
              <w:rPr>
                <w:b w:val="0"/>
                <w:color w:val="FF0000"/>
                <w:sz w:val="20"/>
                <w:szCs w:val="20"/>
              </w:rPr>
            </w:pPr>
          </w:p>
        </w:tc>
      </w:tr>
      <w:tr w:rsidR="00AD3FD3" w:rsidTr="00D958AE">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rPr>
                <w:b w:val="0"/>
                <w:i/>
                <w:sz w:val="20"/>
                <w:szCs w:val="20"/>
              </w:rPr>
            </w:pPr>
            <w:r w:rsidRPr="00D441A9">
              <w:rPr>
                <w:b w:val="0"/>
                <w:i/>
                <w:sz w:val="20"/>
                <w:szCs w:val="20"/>
              </w:rPr>
              <w:t>Lokalizacja:</w:t>
            </w:r>
          </w:p>
          <w:p w:rsidR="00AD3FD3" w:rsidRPr="00D441A9" w:rsidRDefault="00AD3FD3" w:rsidP="00AD3FD3">
            <w:pPr>
              <w:ind w:firstLine="0"/>
              <w:rPr>
                <w:b w:val="0"/>
                <w:sz w:val="20"/>
                <w:szCs w:val="20"/>
              </w:rPr>
            </w:pPr>
            <w:r>
              <w:rPr>
                <w:sz w:val="20"/>
                <w:szCs w:val="20"/>
              </w:rPr>
              <w:t>Podrzecze, dz.171</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AD3FD3" w:rsidRPr="0096462D" w:rsidRDefault="00AD3FD3" w:rsidP="00D958AE">
            <w:pPr>
              <w:ind w:firstLine="0"/>
              <w:cnfStyle w:val="000000000000" w:firstRow="0" w:lastRow="0" w:firstColumn="0" w:lastColumn="0" w:oddVBand="0" w:evenVBand="0" w:oddHBand="0" w:evenHBand="0" w:firstRowFirstColumn="0" w:firstRowLastColumn="0" w:lastRowFirstColumn="0" w:lastRowLastColumn="0"/>
              <w:rPr>
                <w:b/>
                <w:bCs/>
                <w:color w:val="FF0000"/>
                <w:sz w:val="20"/>
                <w:szCs w:val="20"/>
              </w:rPr>
            </w:pPr>
            <w:r w:rsidRPr="0096462D">
              <w:rPr>
                <w:b/>
                <w:bCs/>
                <w:sz w:val="20"/>
                <w:szCs w:val="20"/>
              </w:rPr>
              <w:t>TAK (podobszar Podrzecze)</w:t>
            </w:r>
          </w:p>
        </w:tc>
      </w:tr>
      <w:tr w:rsidR="00AD3FD3" w:rsidTr="00D9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rPr>
                <w:b w:val="0"/>
                <w:i/>
                <w:sz w:val="20"/>
                <w:szCs w:val="20"/>
              </w:rPr>
            </w:pPr>
            <w:r w:rsidRPr="00D441A9">
              <w:rPr>
                <w:b w:val="0"/>
                <w:i/>
                <w:sz w:val="20"/>
                <w:szCs w:val="20"/>
              </w:rPr>
              <w:t>Jednostka realizująca:</w:t>
            </w:r>
          </w:p>
          <w:p w:rsidR="00AD3FD3" w:rsidRPr="00D441A9" w:rsidRDefault="00AD3FD3" w:rsidP="00D958AE">
            <w:pPr>
              <w:ind w:firstLine="0"/>
              <w:jc w:val="left"/>
              <w:rPr>
                <w:sz w:val="20"/>
                <w:szCs w:val="20"/>
              </w:rPr>
            </w:pPr>
            <w:r w:rsidRPr="00AD3FD3">
              <w:rPr>
                <w:sz w:val="20"/>
                <w:szCs w:val="20"/>
              </w:rPr>
              <w:t>Gmina Podegrodzie, Parafia Rzymsko-Katolicka NMP Królowej Polski w Świniarsku</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AD3FD3" w:rsidRPr="00D441A9" w:rsidRDefault="00AD3FD3" w:rsidP="00AD3FD3">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sidRPr="00AD3FD3">
              <w:rPr>
                <w:b/>
                <w:sz w:val="20"/>
                <w:szCs w:val="20"/>
              </w:rPr>
              <w:t xml:space="preserve">Proboszcz Parafii p.w. NMP Królowej Polski </w:t>
            </w:r>
            <w:r>
              <w:rPr>
                <w:b/>
                <w:sz w:val="20"/>
                <w:szCs w:val="20"/>
              </w:rPr>
              <w:br/>
            </w:r>
            <w:r w:rsidRPr="00AD3FD3">
              <w:rPr>
                <w:b/>
                <w:sz w:val="20"/>
                <w:szCs w:val="20"/>
              </w:rPr>
              <w:t>w Świniarsku</w:t>
            </w:r>
          </w:p>
        </w:tc>
      </w:tr>
      <w:tr w:rsidR="00AD3FD3" w:rsidTr="00D958AE">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jc w:val="left"/>
              <w:rPr>
                <w:b w:val="0"/>
                <w:i/>
                <w:sz w:val="20"/>
                <w:szCs w:val="20"/>
              </w:rPr>
            </w:pPr>
            <w:r w:rsidRPr="00D441A9">
              <w:rPr>
                <w:b w:val="0"/>
                <w:i/>
                <w:sz w:val="20"/>
                <w:szCs w:val="20"/>
              </w:rPr>
              <w:t>Szacunkowy termin realizacji:</w:t>
            </w:r>
          </w:p>
          <w:p w:rsidR="00AD3FD3" w:rsidRPr="00D441A9" w:rsidRDefault="00AD3FD3" w:rsidP="00D958AE">
            <w:pPr>
              <w:ind w:firstLine="0"/>
              <w:rPr>
                <w:i/>
                <w:sz w:val="20"/>
                <w:szCs w:val="20"/>
              </w:rPr>
            </w:pPr>
            <w:r>
              <w:rPr>
                <w:sz w:val="20"/>
                <w:szCs w:val="20"/>
              </w:rPr>
              <w:t>2018</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AD3FD3" w:rsidRPr="00D441A9" w:rsidRDefault="00AD3FD3" w:rsidP="00D958AE">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58 000,00</w:t>
            </w:r>
            <w:r w:rsidRPr="00D441A9">
              <w:rPr>
                <w:b/>
                <w:sz w:val="20"/>
                <w:szCs w:val="20"/>
              </w:rPr>
              <w:t xml:space="preserve">  zł</w:t>
            </w:r>
            <w:proofErr w:type="gramEnd"/>
          </w:p>
        </w:tc>
      </w:tr>
      <w:tr w:rsidR="00AD3FD3" w:rsidTr="00D958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jc w:val="left"/>
              <w:rPr>
                <w:b w:val="0"/>
                <w:i/>
                <w:sz w:val="20"/>
                <w:szCs w:val="20"/>
              </w:rPr>
            </w:pPr>
            <w:r w:rsidRPr="00D441A9">
              <w:rPr>
                <w:b w:val="0"/>
                <w:i/>
                <w:sz w:val="20"/>
                <w:szCs w:val="20"/>
              </w:rPr>
              <w:t>Spełnione cele:</w:t>
            </w:r>
          </w:p>
          <w:p w:rsidR="00AD3FD3" w:rsidRPr="00D441A9" w:rsidRDefault="00AD3FD3" w:rsidP="00D958AE">
            <w:pPr>
              <w:ind w:firstLine="0"/>
              <w:jc w:val="left"/>
              <w:rPr>
                <w:sz w:val="20"/>
                <w:szCs w:val="20"/>
              </w:rPr>
            </w:pPr>
            <w:r w:rsidRPr="00D441A9">
              <w:rPr>
                <w:sz w:val="20"/>
                <w:szCs w:val="20"/>
              </w:rPr>
              <w:t>Cel główny</w:t>
            </w:r>
          </w:p>
          <w:p w:rsidR="00AD3FD3" w:rsidRDefault="00AD3FD3" w:rsidP="00D958AE">
            <w:pPr>
              <w:ind w:firstLine="0"/>
              <w:jc w:val="left"/>
              <w:rPr>
                <w:sz w:val="20"/>
                <w:szCs w:val="20"/>
              </w:rPr>
            </w:pPr>
            <w:r w:rsidRPr="00D441A9">
              <w:rPr>
                <w:sz w:val="20"/>
                <w:szCs w:val="20"/>
              </w:rPr>
              <w:t xml:space="preserve">Cel strategiczny </w:t>
            </w:r>
            <w:r w:rsidR="0078523A">
              <w:rPr>
                <w:sz w:val="20"/>
                <w:szCs w:val="20"/>
              </w:rPr>
              <w:t xml:space="preserve">1., </w:t>
            </w:r>
            <w:r w:rsidRPr="00D441A9">
              <w:rPr>
                <w:sz w:val="20"/>
                <w:szCs w:val="20"/>
              </w:rPr>
              <w:t>Cel strategiczny 2.</w:t>
            </w:r>
            <w:r w:rsidR="0078523A">
              <w:rPr>
                <w:sz w:val="20"/>
                <w:szCs w:val="20"/>
              </w:rPr>
              <w:t>,</w:t>
            </w:r>
          </w:p>
          <w:p w:rsidR="00AD3FD3" w:rsidRPr="00D441A9" w:rsidRDefault="00AD3FD3" w:rsidP="00D958AE">
            <w:pPr>
              <w:ind w:firstLine="0"/>
              <w:jc w:val="left"/>
              <w:rPr>
                <w:sz w:val="20"/>
                <w:szCs w:val="20"/>
              </w:rPr>
            </w:pPr>
            <w:r>
              <w:rPr>
                <w:sz w:val="20"/>
                <w:szCs w:val="20"/>
              </w:rPr>
              <w:t>Cel strategiczny 3</w:t>
            </w:r>
            <w:r w:rsidRPr="00D441A9">
              <w:rPr>
                <w:sz w:val="20"/>
                <w:szCs w:val="20"/>
              </w:rPr>
              <w:t>.</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AD3FD3" w:rsidRPr="00D441A9" w:rsidRDefault="00AD3FD3"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AD3FD3" w:rsidRPr="00D441A9" w:rsidRDefault="00AD3FD3" w:rsidP="00AD3FD3">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 xml:space="preserve">1.2, </w:t>
            </w:r>
            <w:r w:rsidRPr="00D441A9">
              <w:rPr>
                <w:b/>
                <w:sz w:val="20"/>
                <w:szCs w:val="20"/>
              </w:rPr>
              <w:t>2.3</w:t>
            </w:r>
            <w:r>
              <w:rPr>
                <w:b/>
                <w:sz w:val="20"/>
                <w:szCs w:val="20"/>
              </w:rPr>
              <w:t>, 3.1, 3.3</w:t>
            </w:r>
          </w:p>
        </w:tc>
      </w:tr>
    </w:tbl>
    <w:p w:rsidR="00AD3FD3" w:rsidRDefault="00AD3FD3"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3B6681" w:rsidTr="003B66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3B6681" w:rsidRPr="00D441A9" w:rsidRDefault="003B6681" w:rsidP="003B6681">
            <w:pPr>
              <w:spacing w:before="120"/>
              <w:ind w:firstLine="0"/>
              <w:jc w:val="center"/>
              <w:rPr>
                <w:sz w:val="24"/>
                <w:szCs w:val="24"/>
              </w:rPr>
            </w:pPr>
            <w:r w:rsidRPr="00D441A9">
              <w:rPr>
                <w:sz w:val="24"/>
                <w:szCs w:val="24"/>
              </w:rPr>
              <w:t xml:space="preserve">Zadanie </w:t>
            </w:r>
            <w:r>
              <w:rPr>
                <w:sz w:val="24"/>
                <w:szCs w:val="24"/>
              </w:rPr>
              <w:t>13</w:t>
            </w:r>
          </w:p>
        </w:tc>
      </w:tr>
      <w:tr w:rsidR="003B6681" w:rsidTr="003B6681">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rPr>
                <w:b w:val="0"/>
                <w:i/>
                <w:sz w:val="20"/>
                <w:szCs w:val="20"/>
              </w:rPr>
            </w:pPr>
            <w:r w:rsidRPr="00D441A9">
              <w:rPr>
                <w:b w:val="0"/>
                <w:i/>
                <w:sz w:val="20"/>
                <w:szCs w:val="20"/>
              </w:rPr>
              <w:t>Podobszar rewitalizowany:</w:t>
            </w:r>
          </w:p>
          <w:p w:rsidR="003B6681" w:rsidRPr="00D441A9" w:rsidRDefault="003B6681" w:rsidP="003B6681">
            <w:pPr>
              <w:ind w:firstLine="0"/>
              <w:jc w:val="center"/>
              <w:rPr>
                <w:sz w:val="24"/>
                <w:szCs w:val="24"/>
              </w:rPr>
            </w:pPr>
            <w:r>
              <w:rPr>
                <w:sz w:val="24"/>
                <w:szCs w:val="24"/>
              </w:rPr>
              <w:t>Brzezna, Podegrodzie</w:t>
            </w:r>
          </w:p>
        </w:tc>
      </w:tr>
      <w:tr w:rsidR="003B6681" w:rsidTr="003B6681">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rPr>
                <w:b w:val="0"/>
                <w:i/>
                <w:sz w:val="20"/>
                <w:szCs w:val="20"/>
              </w:rPr>
            </w:pPr>
            <w:r w:rsidRPr="00D441A9">
              <w:rPr>
                <w:b w:val="0"/>
                <w:i/>
                <w:sz w:val="20"/>
                <w:szCs w:val="20"/>
              </w:rPr>
              <w:t>Tytuł zadania/projektu:</w:t>
            </w:r>
          </w:p>
          <w:p w:rsidR="003B6681" w:rsidRPr="00D441A9" w:rsidRDefault="003B6681" w:rsidP="003B6681">
            <w:pPr>
              <w:ind w:firstLine="0"/>
              <w:jc w:val="center"/>
              <w:rPr>
                <w:sz w:val="24"/>
                <w:szCs w:val="24"/>
              </w:rPr>
            </w:pPr>
            <w:r w:rsidRPr="005751FA">
              <w:rPr>
                <w:sz w:val="24"/>
                <w:szCs w:val="24"/>
              </w:rPr>
              <w:t>Budowa łączniko</w:t>
            </w:r>
            <w:r>
              <w:rPr>
                <w:sz w:val="24"/>
                <w:szCs w:val="24"/>
              </w:rPr>
              <w:t xml:space="preserve">wych tras rowerowych: Brzezna - </w:t>
            </w:r>
            <w:r w:rsidRPr="005751FA">
              <w:rPr>
                <w:sz w:val="24"/>
                <w:szCs w:val="24"/>
              </w:rPr>
              <w:t xml:space="preserve">Dunajec i </w:t>
            </w:r>
            <w:r>
              <w:rPr>
                <w:sz w:val="24"/>
                <w:szCs w:val="24"/>
              </w:rPr>
              <w:t>P</w:t>
            </w:r>
            <w:r w:rsidRPr="005751FA">
              <w:rPr>
                <w:sz w:val="24"/>
                <w:szCs w:val="24"/>
              </w:rPr>
              <w:t>odegrodzie - Dunajec</w:t>
            </w:r>
          </w:p>
        </w:tc>
      </w:tr>
      <w:tr w:rsidR="003B6681" w:rsidTr="003B6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rPr>
                <w:b w:val="0"/>
                <w:i/>
                <w:sz w:val="20"/>
                <w:szCs w:val="20"/>
              </w:rPr>
            </w:pPr>
            <w:r w:rsidRPr="00D441A9">
              <w:rPr>
                <w:b w:val="0"/>
                <w:i/>
                <w:sz w:val="20"/>
                <w:szCs w:val="20"/>
              </w:rPr>
              <w:t>Opis:</w:t>
            </w:r>
          </w:p>
          <w:p w:rsidR="003B6681" w:rsidRDefault="003B6681" w:rsidP="003B6681">
            <w:pPr>
              <w:ind w:firstLine="0"/>
              <w:rPr>
                <w:b w:val="0"/>
                <w:sz w:val="20"/>
                <w:szCs w:val="20"/>
              </w:rPr>
            </w:pPr>
            <w:r w:rsidRPr="00386778">
              <w:rPr>
                <w:b w:val="0"/>
                <w:sz w:val="20"/>
                <w:szCs w:val="20"/>
              </w:rPr>
              <w:t>Gmina Podegrodzie wymaga bardziej rozwiniętej infrastruktury turystycznej i wzrostu dochodów z turystyki.</w:t>
            </w:r>
          </w:p>
          <w:p w:rsidR="003B6681" w:rsidRDefault="003B6681" w:rsidP="003B6681">
            <w:pPr>
              <w:ind w:firstLine="0"/>
              <w:rPr>
                <w:b w:val="0"/>
                <w:sz w:val="20"/>
                <w:szCs w:val="20"/>
              </w:rPr>
            </w:pPr>
          </w:p>
          <w:p w:rsidR="003B6681" w:rsidRDefault="003B6681" w:rsidP="003B6681">
            <w:pPr>
              <w:ind w:firstLine="0"/>
              <w:rPr>
                <w:sz w:val="20"/>
                <w:szCs w:val="20"/>
              </w:rPr>
            </w:pPr>
            <w:r w:rsidRPr="00D441A9">
              <w:rPr>
                <w:sz w:val="20"/>
                <w:szCs w:val="20"/>
              </w:rPr>
              <w:t xml:space="preserve">Koncepcja zadania </w:t>
            </w:r>
            <w:r>
              <w:rPr>
                <w:sz w:val="20"/>
                <w:szCs w:val="20"/>
              </w:rPr>
              <w:t xml:space="preserve">i zakres prac modernizacyjnych: </w:t>
            </w:r>
          </w:p>
          <w:p w:rsidR="003B6681" w:rsidRDefault="003B6681" w:rsidP="003B6681">
            <w:pPr>
              <w:ind w:firstLine="0"/>
              <w:rPr>
                <w:b w:val="0"/>
                <w:sz w:val="20"/>
                <w:szCs w:val="20"/>
              </w:rPr>
            </w:pPr>
            <w:r w:rsidRPr="005751FA">
              <w:rPr>
                <w:b w:val="0"/>
                <w:sz w:val="20"/>
                <w:szCs w:val="20"/>
              </w:rPr>
              <w:t xml:space="preserve">Skomunikowanie Brzeznej i Podegrodzia z trasą rowerową </w:t>
            </w:r>
            <w:proofErr w:type="spellStart"/>
            <w:r w:rsidRPr="005751FA">
              <w:rPr>
                <w:b w:val="0"/>
                <w:sz w:val="20"/>
                <w:szCs w:val="20"/>
              </w:rPr>
              <w:t>Velo</w:t>
            </w:r>
            <w:proofErr w:type="spellEnd"/>
            <w:r w:rsidRPr="005751FA">
              <w:rPr>
                <w:b w:val="0"/>
                <w:sz w:val="20"/>
                <w:szCs w:val="20"/>
              </w:rPr>
              <w:t xml:space="preserve"> Dunajec (Zakopane- do rzeki Wisła, </w:t>
            </w:r>
            <w:r>
              <w:rPr>
                <w:b w:val="0"/>
                <w:sz w:val="20"/>
                <w:szCs w:val="20"/>
              </w:rPr>
              <w:br/>
            </w:r>
            <w:r w:rsidRPr="005751FA">
              <w:rPr>
                <w:b w:val="0"/>
                <w:sz w:val="20"/>
                <w:szCs w:val="20"/>
              </w:rPr>
              <w:t>w realizacji</w:t>
            </w:r>
            <w:r>
              <w:rPr>
                <w:b w:val="0"/>
                <w:sz w:val="20"/>
                <w:szCs w:val="20"/>
              </w:rPr>
              <w:t>)</w:t>
            </w:r>
            <w:r w:rsidRPr="005751FA">
              <w:rPr>
                <w:b w:val="0"/>
                <w:sz w:val="20"/>
                <w:szCs w:val="20"/>
              </w:rPr>
              <w:t xml:space="preserve">. Doliną rzeki Dunajec będzie przebiegała trasa rowerowa z pełną infrastrukturą. Na wysokości Brzeznej i Podegrodzia należy wybudować odcinki tras łączących te miejscowości z </w:t>
            </w:r>
            <w:proofErr w:type="spellStart"/>
            <w:r w:rsidRPr="005751FA">
              <w:rPr>
                <w:b w:val="0"/>
                <w:sz w:val="20"/>
                <w:szCs w:val="20"/>
              </w:rPr>
              <w:t>Velo</w:t>
            </w:r>
            <w:proofErr w:type="spellEnd"/>
            <w:r w:rsidRPr="005751FA">
              <w:rPr>
                <w:b w:val="0"/>
                <w:sz w:val="20"/>
                <w:szCs w:val="20"/>
              </w:rPr>
              <w:t xml:space="preserve"> Dunajec</w:t>
            </w:r>
            <w:r>
              <w:rPr>
                <w:b w:val="0"/>
                <w:sz w:val="20"/>
                <w:szCs w:val="20"/>
              </w:rPr>
              <w:t>,</w:t>
            </w:r>
            <w:r w:rsidRPr="005751FA">
              <w:rPr>
                <w:b w:val="0"/>
                <w:sz w:val="20"/>
                <w:szCs w:val="20"/>
              </w:rPr>
              <w:t xml:space="preserve"> tj. Brzezna – Dunajec 1,7 km i Podegrodzie – Dunajec 1,3 km z kładką na Dunajcu. Budowa tych tras miałaby kapitalne znaczenie w przyszłości dla rozwoju turystyki i bazy turystycznej Gminy Podegrodzie </w:t>
            </w:r>
            <w:r>
              <w:rPr>
                <w:b w:val="0"/>
                <w:sz w:val="20"/>
                <w:szCs w:val="20"/>
              </w:rPr>
              <w:t>(</w:t>
            </w:r>
            <w:r w:rsidRPr="005751FA">
              <w:rPr>
                <w:b w:val="0"/>
                <w:sz w:val="20"/>
                <w:szCs w:val="20"/>
              </w:rPr>
              <w:t xml:space="preserve">trasa </w:t>
            </w:r>
            <w:proofErr w:type="spellStart"/>
            <w:r w:rsidRPr="005751FA">
              <w:rPr>
                <w:b w:val="0"/>
                <w:sz w:val="20"/>
                <w:szCs w:val="20"/>
              </w:rPr>
              <w:t>Velo</w:t>
            </w:r>
            <w:proofErr w:type="spellEnd"/>
            <w:r w:rsidRPr="005751FA">
              <w:rPr>
                <w:b w:val="0"/>
                <w:sz w:val="20"/>
                <w:szCs w:val="20"/>
              </w:rPr>
              <w:t xml:space="preserve"> Dunajec łączy się z częściowo istniejącą, a częściowo projektowaną Wiślaną Trasą Rowerową, co daje szansę na napływ turystów</w:t>
            </w:r>
            <w:r>
              <w:rPr>
                <w:b w:val="0"/>
                <w:sz w:val="20"/>
                <w:szCs w:val="20"/>
              </w:rPr>
              <w:t>)</w:t>
            </w:r>
            <w:r w:rsidRPr="005751FA">
              <w:rPr>
                <w:b w:val="0"/>
                <w:sz w:val="20"/>
                <w:szCs w:val="20"/>
              </w:rPr>
              <w:t>.</w:t>
            </w:r>
          </w:p>
          <w:p w:rsidR="003B6681" w:rsidRPr="00FB0120" w:rsidRDefault="003B6681" w:rsidP="003B6681">
            <w:pPr>
              <w:ind w:firstLine="0"/>
              <w:rPr>
                <w:b w:val="0"/>
                <w:sz w:val="20"/>
                <w:szCs w:val="20"/>
              </w:rPr>
            </w:pPr>
          </w:p>
          <w:p w:rsidR="003B6681" w:rsidRPr="00D441A9" w:rsidRDefault="003B6681" w:rsidP="003B6681">
            <w:pPr>
              <w:pStyle w:val="Akapitzlist"/>
              <w:ind w:left="0" w:firstLine="0"/>
              <w:rPr>
                <w:sz w:val="20"/>
                <w:szCs w:val="20"/>
              </w:rPr>
            </w:pPr>
            <w:r w:rsidRPr="00D441A9">
              <w:rPr>
                <w:sz w:val="20"/>
                <w:szCs w:val="20"/>
              </w:rPr>
              <w:t>Efekt zadania:</w:t>
            </w:r>
          </w:p>
          <w:p w:rsidR="003B6681" w:rsidRPr="00386778" w:rsidRDefault="003B6681" w:rsidP="00B34416">
            <w:pPr>
              <w:pStyle w:val="Akapitzlist"/>
              <w:numPr>
                <w:ilvl w:val="0"/>
                <w:numId w:val="42"/>
              </w:numPr>
              <w:rPr>
                <w:b w:val="0"/>
                <w:sz w:val="20"/>
                <w:szCs w:val="20"/>
              </w:rPr>
            </w:pPr>
            <w:r>
              <w:rPr>
                <w:b w:val="0"/>
                <w:sz w:val="20"/>
                <w:szCs w:val="20"/>
              </w:rPr>
              <w:t>W</w:t>
            </w:r>
            <w:r w:rsidRPr="00386778">
              <w:rPr>
                <w:b w:val="0"/>
                <w:sz w:val="20"/>
                <w:szCs w:val="20"/>
              </w:rPr>
              <w:t>zrost atrakcyjności turystycznej Ziemi Podegrodz</w:t>
            </w:r>
            <w:r>
              <w:rPr>
                <w:b w:val="0"/>
                <w:sz w:val="20"/>
                <w:szCs w:val="20"/>
              </w:rPr>
              <w:t>kiej.</w:t>
            </w:r>
          </w:p>
          <w:p w:rsidR="003B6681" w:rsidRPr="00386778" w:rsidRDefault="003B6681" w:rsidP="00B34416">
            <w:pPr>
              <w:pStyle w:val="Akapitzlist"/>
              <w:numPr>
                <w:ilvl w:val="0"/>
                <w:numId w:val="42"/>
              </w:numPr>
              <w:rPr>
                <w:b w:val="0"/>
                <w:sz w:val="20"/>
                <w:szCs w:val="20"/>
              </w:rPr>
            </w:pPr>
            <w:r w:rsidRPr="00386778">
              <w:rPr>
                <w:b w:val="0"/>
                <w:sz w:val="20"/>
                <w:szCs w:val="20"/>
              </w:rPr>
              <w:t>Rozwój bazy noclegowej na potrzeby turystów.</w:t>
            </w:r>
          </w:p>
          <w:p w:rsidR="003B6681" w:rsidRPr="00386778" w:rsidRDefault="003B6681" w:rsidP="00B34416">
            <w:pPr>
              <w:pStyle w:val="Akapitzlist"/>
              <w:numPr>
                <w:ilvl w:val="0"/>
                <w:numId w:val="42"/>
              </w:numPr>
              <w:rPr>
                <w:b w:val="0"/>
                <w:sz w:val="20"/>
                <w:szCs w:val="20"/>
              </w:rPr>
            </w:pPr>
            <w:r>
              <w:rPr>
                <w:b w:val="0"/>
                <w:sz w:val="20"/>
                <w:szCs w:val="20"/>
              </w:rPr>
              <w:t>R</w:t>
            </w:r>
            <w:r w:rsidRPr="00386778">
              <w:rPr>
                <w:b w:val="0"/>
                <w:sz w:val="20"/>
                <w:szCs w:val="20"/>
              </w:rPr>
              <w:t>ozwój turysty</w:t>
            </w:r>
            <w:r>
              <w:rPr>
                <w:b w:val="0"/>
                <w:sz w:val="20"/>
                <w:szCs w:val="20"/>
              </w:rPr>
              <w:t>cznych punktów gastronomicznych.</w:t>
            </w:r>
          </w:p>
          <w:p w:rsidR="003B6681" w:rsidRPr="00386778" w:rsidRDefault="003B6681" w:rsidP="00B34416">
            <w:pPr>
              <w:pStyle w:val="Akapitzlist"/>
              <w:numPr>
                <w:ilvl w:val="0"/>
                <w:numId w:val="42"/>
              </w:numPr>
              <w:rPr>
                <w:b w:val="0"/>
                <w:sz w:val="20"/>
                <w:szCs w:val="20"/>
              </w:rPr>
            </w:pPr>
            <w:r>
              <w:rPr>
                <w:b w:val="0"/>
                <w:sz w:val="20"/>
                <w:szCs w:val="20"/>
              </w:rPr>
              <w:t>W</w:t>
            </w:r>
            <w:r w:rsidRPr="00386778">
              <w:rPr>
                <w:b w:val="0"/>
                <w:sz w:val="20"/>
                <w:szCs w:val="20"/>
              </w:rPr>
              <w:t>zrost dochodów mi</w:t>
            </w:r>
            <w:r>
              <w:rPr>
                <w:b w:val="0"/>
                <w:sz w:val="20"/>
                <w:szCs w:val="20"/>
              </w:rPr>
              <w:t>eszkańców z usług turystycznych.</w:t>
            </w:r>
          </w:p>
          <w:p w:rsidR="003B6681" w:rsidRPr="00386778" w:rsidRDefault="003B6681" w:rsidP="00B34416">
            <w:pPr>
              <w:pStyle w:val="Akapitzlist"/>
              <w:numPr>
                <w:ilvl w:val="0"/>
                <w:numId w:val="42"/>
              </w:numPr>
              <w:rPr>
                <w:b w:val="0"/>
                <w:sz w:val="20"/>
                <w:szCs w:val="20"/>
              </w:rPr>
            </w:pPr>
            <w:r>
              <w:rPr>
                <w:b w:val="0"/>
                <w:sz w:val="20"/>
                <w:szCs w:val="20"/>
              </w:rPr>
              <w:t>R</w:t>
            </w:r>
            <w:r w:rsidRPr="00386778">
              <w:rPr>
                <w:b w:val="0"/>
                <w:sz w:val="20"/>
                <w:szCs w:val="20"/>
              </w:rPr>
              <w:t>ozwó</w:t>
            </w:r>
            <w:r>
              <w:rPr>
                <w:b w:val="0"/>
                <w:sz w:val="20"/>
                <w:szCs w:val="20"/>
              </w:rPr>
              <w:t>j gospodarstw agroturystycznych.</w:t>
            </w:r>
          </w:p>
          <w:p w:rsidR="003B6681" w:rsidRPr="00BC2A7F" w:rsidRDefault="003B6681" w:rsidP="003B6681">
            <w:pPr>
              <w:ind w:firstLine="0"/>
              <w:rPr>
                <w:b w:val="0"/>
                <w:sz w:val="20"/>
                <w:szCs w:val="20"/>
              </w:rPr>
            </w:pPr>
          </w:p>
        </w:tc>
      </w:tr>
      <w:tr w:rsidR="003B6681" w:rsidTr="003B6681">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360" w:lineRule="auto"/>
              <w:ind w:firstLine="0"/>
              <w:rPr>
                <w:b w:val="0"/>
                <w:i/>
                <w:sz w:val="20"/>
                <w:szCs w:val="20"/>
              </w:rPr>
            </w:pPr>
            <w:r w:rsidRPr="00D441A9">
              <w:rPr>
                <w:b w:val="0"/>
                <w:i/>
                <w:sz w:val="20"/>
                <w:szCs w:val="20"/>
              </w:rPr>
              <w:t>Oddziaływanie:</w:t>
            </w:r>
          </w:p>
        </w:tc>
      </w:tr>
      <w:tr w:rsidR="003B6681" w:rsidTr="003B668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9B12B7" w:rsidRDefault="003B6681" w:rsidP="003B6681">
            <w:pPr>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3"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3B6681" w:rsidTr="003B6681">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tabs>
                <w:tab w:val="left" w:pos="735"/>
                <w:tab w:val="center" w:pos="813"/>
              </w:tabs>
              <w:ind w:firstLine="0"/>
              <w:jc w:val="left"/>
              <w:rPr>
                <w:sz w:val="20"/>
                <w:szCs w:val="20"/>
              </w:rPr>
            </w:pPr>
            <w:r>
              <w:tab/>
            </w:r>
            <w:r>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3B6681" w:rsidTr="003B6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3"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5751FA" w:rsidRDefault="003B6681" w:rsidP="003B6681">
            <w:pPr>
              <w:spacing w:line="360" w:lineRule="auto"/>
              <w:ind w:firstLine="0"/>
              <w:rPr>
                <w:b w:val="0"/>
                <w:i/>
                <w:sz w:val="20"/>
                <w:szCs w:val="20"/>
              </w:rPr>
            </w:pPr>
            <w:r w:rsidRPr="005751FA">
              <w:rPr>
                <w:b w:val="0"/>
                <w:i/>
                <w:sz w:val="20"/>
                <w:szCs w:val="20"/>
              </w:rPr>
              <w:t>Wskaźniki produktu i rezultatu:</w:t>
            </w:r>
          </w:p>
          <w:p w:rsidR="003B6681" w:rsidRPr="005751FA" w:rsidRDefault="003B6681" w:rsidP="00B34416">
            <w:pPr>
              <w:pStyle w:val="Akapitzlist"/>
              <w:numPr>
                <w:ilvl w:val="0"/>
                <w:numId w:val="34"/>
              </w:numPr>
              <w:rPr>
                <w:b w:val="0"/>
                <w:sz w:val="20"/>
                <w:szCs w:val="20"/>
              </w:rPr>
            </w:pPr>
            <w:r w:rsidRPr="005751FA">
              <w:rPr>
                <w:b w:val="0"/>
                <w:sz w:val="20"/>
                <w:szCs w:val="20"/>
              </w:rPr>
              <w:lastRenderedPageBreak/>
              <w:t>Liczba osób korzystających z nowych ścieżek [os.]</w:t>
            </w:r>
          </w:p>
          <w:p w:rsidR="003B6681" w:rsidRPr="005751FA" w:rsidRDefault="003B6681" w:rsidP="00B34416">
            <w:pPr>
              <w:pStyle w:val="Akapitzlist"/>
              <w:numPr>
                <w:ilvl w:val="0"/>
                <w:numId w:val="34"/>
              </w:numPr>
              <w:rPr>
                <w:b w:val="0"/>
                <w:sz w:val="20"/>
                <w:szCs w:val="20"/>
              </w:rPr>
            </w:pPr>
            <w:r w:rsidRPr="005751FA">
              <w:rPr>
                <w:b w:val="0"/>
                <w:sz w:val="20"/>
                <w:szCs w:val="20"/>
              </w:rPr>
              <w:t>Długość nowych tras [m]</w:t>
            </w:r>
          </w:p>
          <w:p w:rsidR="003B6681" w:rsidRPr="00D441A9" w:rsidRDefault="003B6681" w:rsidP="003B6681">
            <w:pPr>
              <w:pStyle w:val="Akapitzlist"/>
              <w:ind w:firstLine="0"/>
              <w:rPr>
                <w:b w:val="0"/>
                <w:color w:val="FF0000"/>
                <w:sz w:val="20"/>
                <w:szCs w:val="20"/>
              </w:rPr>
            </w:pPr>
          </w:p>
        </w:tc>
      </w:tr>
      <w:tr w:rsidR="003B6681" w:rsidTr="003B6681">
        <w:tc>
          <w:tcPr>
            <w:cnfStyle w:val="001000000000" w:firstRow="0" w:lastRow="0" w:firstColumn="1" w:lastColumn="0" w:oddVBand="0" w:evenVBand="0" w:oddHBand="0" w:evenHBand="0" w:firstRowFirstColumn="0" w:firstRowLastColumn="0" w:lastRowFirstColumn="0" w:lastRowLastColumn="0"/>
            <w:tcW w:w="4605"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rPr>
                <w:b w:val="0"/>
                <w:i/>
                <w:sz w:val="20"/>
                <w:szCs w:val="20"/>
              </w:rPr>
            </w:pPr>
            <w:r w:rsidRPr="00D441A9">
              <w:rPr>
                <w:b w:val="0"/>
                <w:i/>
                <w:sz w:val="20"/>
                <w:szCs w:val="20"/>
              </w:rPr>
              <w:lastRenderedPageBreak/>
              <w:t>Lokalizacja:</w:t>
            </w:r>
          </w:p>
          <w:p w:rsidR="003B6681" w:rsidRPr="00D441A9" w:rsidRDefault="003B6681" w:rsidP="003B6681">
            <w:pPr>
              <w:ind w:firstLine="0"/>
              <w:jc w:val="left"/>
              <w:rPr>
                <w:b w:val="0"/>
                <w:sz w:val="20"/>
                <w:szCs w:val="20"/>
              </w:rPr>
            </w:pPr>
            <w:r w:rsidRPr="005751FA">
              <w:rPr>
                <w:sz w:val="20"/>
                <w:szCs w:val="20"/>
              </w:rPr>
              <w:t xml:space="preserve">Centrum Brzeznej – wzdłuż rzeki Brzeźnianka – Rondo św. Papczyńskiego – Rondo ks. Maślaka – most św. Kingi (istniejąca oznakowana ścieżka rowerowa niskiej kategorii) – trasa </w:t>
            </w:r>
            <w:proofErr w:type="spellStart"/>
            <w:r w:rsidRPr="005751FA">
              <w:rPr>
                <w:sz w:val="20"/>
                <w:szCs w:val="20"/>
              </w:rPr>
              <w:t>Velo</w:t>
            </w:r>
            <w:proofErr w:type="spellEnd"/>
            <w:r w:rsidRPr="005751FA">
              <w:rPr>
                <w:sz w:val="20"/>
                <w:szCs w:val="20"/>
              </w:rPr>
              <w:t xml:space="preserve"> Dunajec. Centrum Podegrodzia – obwodnica Podegrodzia – kładka na Dunajcu – trasa </w:t>
            </w:r>
            <w:proofErr w:type="spellStart"/>
            <w:r w:rsidRPr="005751FA">
              <w:rPr>
                <w:sz w:val="20"/>
                <w:szCs w:val="20"/>
              </w:rPr>
              <w:t>Velo</w:t>
            </w:r>
            <w:proofErr w:type="spellEnd"/>
            <w:r w:rsidRPr="005751FA">
              <w:rPr>
                <w:sz w:val="20"/>
                <w:szCs w:val="20"/>
              </w:rPr>
              <w:t xml:space="preserve"> Dunajec.</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3B6681" w:rsidRDefault="003B6681" w:rsidP="003B6681">
            <w:pPr>
              <w:ind w:firstLine="0"/>
              <w:jc w:val="left"/>
              <w:cnfStyle w:val="000000000000" w:firstRow="0" w:lastRow="0" w:firstColumn="0" w:lastColumn="0" w:oddVBand="0" w:evenVBand="0" w:oddHBand="0" w:evenHBand="0" w:firstRowFirstColumn="0" w:firstRowLastColumn="0" w:lastRowFirstColumn="0" w:lastRowLastColumn="0"/>
              <w:rPr>
                <w:b/>
                <w:bCs/>
                <w:sz w:val="20"/>
                <w:szCs w:val="20"/>
              </w:rPr>
            </w:pPr>
            <w:r w:rsidRPr="00420D50">
              <w:rPr>
                <w:b/>
                <w:bCs/>
                <w:sz w:val="20"/>
                <w:szCs w:val="20"/>
              </w:rPr>
              <w:t xml:space="preserve">Częściowo (w pobliżu podobszaru Podegrodzie </w:t>
            </w:r>
            <w:r w:rsidRPr="00420D50">
              <w:rPr>
                <w:b/>
                <w:bCs/>
                <w:sz w:val="20"/>
                <w:szCs w:val="20"/>
              </w:rPr>
              <w:br/>
              <w:t>i Brzezna)</w:t>
            </w:r>
          </w:p>
          <w:p w:rsidR="00420D50" w:rsidRPr="00420D50" w:rsidRDefault="00420D50" w:rsidP="00420D50">
            <w:pPr>
              <w:ind w:firstLine="0"/>
              <w:jc w:val="left"/>
              <w:cnfStyle w:val="000000000000" w:firstRow="0" w:lastRow="0" w:firstColumn="0" w:lastColumn="0" w:oddVBand="0" w:evenVBand="0" w:oddHBand="0" w:evenHBand="0" w:firstRowFirstColumn="0" w:firstRowLastColumn="0" w:lastRowFirstColumn="0" w:lastRowLastColumn="0"/>
              <w:rPr>
                <w:bCs/>
                <w:sz w:val="20"/>
                <w:szCs w:val="20"/>
              </w:rPr>
            </w:pPr>
            <w:r w:rsidRPr="00420D50">
              <w:rPr>
                <w:bCs/>
                <w:sz w:val="20"/>
                <w:szCs w:val="20"/>
              </w:rPr>
              <w:t xml:space="preserve">Sercem trasy będzie centrum miejscowości Brzezna </w:t>
            </w:r>
            <w:r>
              <w:rPr>
                <w:bCs/>
                <w:sz w:val="20"/>
                <w:szCs w:val="20"/>
              </w:rPr>
              <w:br/>
            </w:r>
            <w:r w:rsidRPr="00420D50">
              <w:rPr>
                <w:bCs/>
                <w:sz w:val="20"/>
                <w:szCs w:val="20"/>
              </w:rPr>
              <w:t xml:space="preserve">i Podegrodzie, w </w:t>
            </w:r>
            <w:proofErr w:type="gramStart"/>
            <w:r w:rsidRPr="00420D50">
              <w:rPr>
                <w:bCs/>
                <w:sz w:val="20"/>
                <w:szCs w:val="20"/>
              </w:rPr>
              <w:t>związku</w:t>
            </w:r>
            <w:r>
              <w:rPr>
                <w:bCs/>
                <w:sz w:val="20"/>
                <w:szCs w:val="20"/>
              </w:rPr>
              <w:t xml:space="preserve"> </w:t>
            </w:r>
            <w:r w:rsidRPr="00420D50">
              <w:rPr>
                <w:bCs/>
                <w:sz w:val="20"/>
                <w:szCs w:val="20"/>
              </w:rPr>
              <w:t>z czym</w:t>
            </w:r>
            <w:proofErr w:type="gramEnd"/>
            <w:r w:rsidRPr="00420D50">
              <w:rPr>
                <w:bCs/>
                <w:sz w:val="20"/>
                <w:szCs w:val="20"/>
              </w:rPr>
              <w:t xml:space="preserve"> będą nierozerwalnie połączone z obszarem rewitalizacji. Pozytywne efekty realizacji zadania w znaczący sposób wpłyną na spełnienie celu rewitalizacji 2., </w:t>
            </w:r>
            <w:proofErr w:type="gramStart"/>
            <w:r w:rsidRPr="00420D50">
              <w:rPr>
                <w:bCs/>
                <w:sz w:val="20"/>
                <w:szCs w:val="20"/>
              </w:rPr>
              <w:t>kierunek</w:t>
            </w:r>
            <w:proofErr w:type="gramEnd"/>
            <w:r w:rsidRPr="00420D50">
              <w:rPr>
                <w:bCs/>
                <w:sz w:val="20"/>
                <w:szCs w:val="20"/>
              </w:rPr>
              <w:t xml:space="preserve"> 2.1.</w:t>
            </w:r>
          </w:p>
        </w:tc>
      </w:tr>
      <w:tr w:rsidR="003B6681" w:rsidTr="003B6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rPr>
                <w:b w:val="0"/>
                <w:i/>
                <w:sz w:val="20"/>
                <w:szCs w:val="20"/>
              </w:rPr>
            </w:pPr>
            <w:r w:rsidRPr="00D441A9">
              <w:rPr>
                <w:b w:val="0"/>
                <w:i/>
                <w:sz w:val="20"/>
                <w:szCs w:val="20"/>
              </w:rPr>
              <w:t>Jednostka realizująca:</w:t>
            </w:r>
          </w:p>
          <w:p w:rsidR="003B6681" w:rsidRPr="00D441A9" w:rsidRDefault="003B6681" w:rsidP="003B6681">
            <w:pPr>
              <w:ind w:firstLine="0"/>
              <w:jc w:val="left"/>
              <w:rPr>
                <w:sz w:val="20"/>
                <w:szCs w:val="20"/>
              </w:rPr>
            </w:pPr>
            <w:r>
              <w:rPr>
                <w:sz w:val="20"/>
                <w:szCs w:val="20"/>
              </w:rPr>
              <w:t xml:space="preserve">Gmina Podegrodzie, </w:t>
            </w:r>
            <w:r w:rsidRPr="005751FA">
              <w:rPr>
                <w:sz w:val="20"/>
                <w:szCs w:val="20"/>
              </w:rPr>
              <w:t>Europejski Fundusz Roz</w:t>
            </w:r>
            <w:r>
              <w:rPr>
                <w:sz w:val="20"/>
                <w:szCs w:val="20"/>
              </w:rPr>
              <w:t>woju Regionalnego</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3B6681" w:rsidRPr="00D441A9" w:rsidRDefault="003B6681" w:rsidP="003B6681">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Dyrektor Szkoły Podstawowej w Brzeznej</w:t>
            </w:r>
          </w:p>
        </w:tc>
      </w:tr>
      <w:tr w:rsidR="003B6681" w:rsidTr="003B6681">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jc w:val="left"/>
              <w:rPr>
                <w:b w:val="0"/>
                <w:i/>
                <w:sz w:val="20"/>
                <w:szCs w:val="20"/>
              </w:rPr>
            </w:pPr>
            <w:r w:rsidRPr="00D441A9">
              <w:rPr>
                <w:b w:val="0"/>
                <w:i/>
                <w:sz w:val="20"/>
                <w:szCs w:val="20"/>
              </w:rPr>
              <w:t>Szacunkowy termin realizacji:</w:t>
            </w:r>
          </w:p>
          <w:p w:rsidR="003B6681" w:rsidRPr="00D441A9" w:rsidRDefault="003B6681" w:rsidP="003B6681">
            <w:pPr>
              <w:ind w:firstLine="0"/>
              <w:rPr>
                <w:i/>
                <w:sz w:val="20"/>
                <w:szCs w:val="20"/>
              </w:rPr>
            </w:pPr>
            <w:r>
              <w:rPr>
                <w:sz w:val="20"/>
                <w:szCs w:val="20"/>
              </w:rPr>
              <w:t>2018-2020</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3B6681" w:rsidRPr="00D441A9" w:rsidRDefault="003B6681" w:rsidP="003B6681">
            <w:pPr>
              <w:ind w:firstLine="0"/>
              <w:cnfStyle w:val="000000000000" w:firstRow="0" w:lastRow="0" w:firstColumn="0" w:lastColumn="0" w:oddVBand="0" w:evenVBand="0" w:oddHBand="0" w:evenHBand="0" w:firstRowFirstColumn="0" w:firstRowLastColumn="0" w:lastRowFirstColumn="0" w:lastRowLastColumn="0"/>
              <w:rPr>
                <w:i/>
                <w:sz w:val="20"/>
                <w:szCs w:val="20"/>
              </w:rPr>
            </w:pPr>
            <w:proofErr w:type="gramStart"/>
            <w:r>
              <w:rPr>
                <w:b/>
                <w:sz w:val="20"/>
                <w:szCs w:val="20"/>
              </w:rPr>
              <w:t>2 400 000,00</w:t>
            </w:r>
            <w:r w:rsidRPr="00D441A9">
              <w:rPr>
                <w:b/>
                <w:sz w:val="20"/>
                <w:szCs w:val="20"/>
              </w:rPr>
              <w:t xml:space="preserve">  zł</w:t>
            </w:r>
            <w:proofErr w:type="gramEnd"/>
          </w:p>
        </w:tc>
      </w:tr>
      <w:tr w:rsidR="003B6681" w:rsidTr="003B66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jc w:val="left"/>
              <w:rPr>
                <w:b w:val="0"/>
                <w:i/>
                <w:sz w:val="20"/>
                <w:szCs w:val="20"/>
              </w:rPr>
            </w:pPr>
            <w:r w:rsidRPr="00D441A9">
              <w:rPr>
                <w:b w:val="0"/>
                <w:i/>
                <w:sz w:val="20"/>
                <w:szCs w:val="20"/>
              </w:rPr>
              <w:t>Spełnione cele:</w:t>
            </w:r>
          </w:p>
          <w:p w:rsidR="003B6681" w:rsidRPr="00D441A9" w:rsidRDefault="003B6681" w:rsidP="003B6681">
            <w:pPr>
              <w:ind w:firstLine="0"/>
              <w:jc w:val="left"/>
              <w:rPr>
                <w:sz w:val="20"/>
                <w:szCs w:val="20"/>
              </w:rPr>
            </w:pPr>
            <w:r w:rsidRPr="00D441A9">
              <w:rPr>
                <w:sz w:val="20"/>
                <w:szCs w:val="20"/>
              </w:rPr>
              <w:t>Cel główny</w:t>
            </w:r>
          </w:p>
          <w:p w:rsidR="003B6681" w:rsidRDefault="0078523A" w:rsidP="003B6681">
            <w:pPr>
              <w:ind w:firstLine="0"/>
              <w:jc w:val="left"/>
              <w:rPr>
                <w:sz w:val="20"/>
                <w:szCs w:val="20"/>
              </w:rPr>
            </w:pPr>
            <w:r>
              <w:rPr>
                <w:sz w:val="20"/>
                <w:szCs w:val="20"/>
              </w:rPr>
              <w:t xml:space="preserve">Cel strategiczny 1., </w:t>
            </w:r>
            <w:r w:rsidR="003B6681" w:rsidRPr="00D441A9">
              <w:rPr>
                <w:sz w:val="20"/>
                <w:szCs w:val="20"/>
              </w:rPr>
              <w:t>Cel strategiczny 2.</w:t>
            </w:r>
            <w:r>
              <w:rPr>
                <w:sz w:val="20"/>
                <w:szCs w:val="20"/>
              </w:rPr>
              <w:t>,</w:t>
            </w:r>
          </w:p>
          <w:p w:rsidR="003B6681" w:rsidRPr="00D441A9" w:rsidRDefault="003B6681" w:rsidP="003B6681">
            <w:pPr>
              <w:ind w:firstLine="0"/>
              <w:jc w:val="left"/>
              <w:rPr>
                <w:sz w:val="20"/>
                <w:szCs w:val="20"/>
              </w:rPr>
            </w:pPr>
            <w:r>
              <w:rPr>
                <w:sz w:val="20"/>
                <w:szCs w:val="20"/>
              </w:rPr>
              <w:t>Cel strategiczny 3</w:t>
            </w:r>
            <w:r w:rsidRPr="00D441A9">
              <w:rPr>
                <w:sz w:val="20"/>
                <w:szCs w:val="20"/>
              </w:rPr>
              <w:t>.</w:t>
            </w:r>
          </w:p>
        </w:tc>
        <w:tc>
          <w:tcPr>
            <w:tcW w:w="4607"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3B6681" w:rsidRPr="00D441A9" w:rsidRDefault="003B6681" w:rsidP="003B6681">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3B6681" w:rsidRPr="00D441A9" w:rsidRDefault="003B6681" w:rsidP="003B6681">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 xml:space="preserve">1.1, 2.1, </w:t>
            </w:r>
            <w:r w:rsidRPr="00D441A9">
              <w:rPr>
                <w:b/>
                <w:sz w:val="20"/>
                <w:szCs w:val="20"/>
              </w:rPr>
              <w:t>2.3</w:t>
            </w:r>
            <w:r>
              <w:rPr>
                <w:b/>
                <w:sz w:val="20"/>
                <w:szCs w:val="20"/>
              </w:rPr>
              <w:t>, 3.2</w:t>
            </w:r>
          </w:p>
        </w:tc>
      </w:tr>
    </w:tbl>
    <w:p w:rsidR="003B6681" w:rsidRDefault="003B6681"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C807CB" w:rsidTr="00745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C807CB" w:rsidRPr="00D441A9" w:rsidRDefault="00C807CB" w:rsidP="00D958AE">
            <w:pPr>
              <w:spacing w:before="120"/>
              <w:ind w:firstLine="0"/>
              <w:jc w:val="center"/>
              <w:rPr>
                <w:sz w:val="24"/>
                <w:szCs w:val="24"/>
              </w:rPr>
            </w:pPr>
            <w:r w:rsidRPr="00D441A9">
              <w:rPr>
                <w:sz w:val="24"/>
                <w:szCs w:val="24"/>
              </w:rPr>
              <w:t xml:space="preserve">Zadanie </w:t>
            </w:r>
            <w:r>
              <w:rPr>
                <w:sz w:val="24"/>
                <w:szCs w:val="24"/>
              </w:rPr>
              <w:t>1</w:t>
            </w:r>
            <w:r w:rsidR="003B6681">
              <w:rPr>
                <w:sz w:val="24"/>
                <w:szCs w:val="24"/>
              </w:rPr>
              <w:t>4</w:t>
            </w:r>
          </w:p>
        </w:tc>
      </w:tr>
      <w:tr w:rsidR="00C807CB" w:rsidTr="0074524A">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rPr>
                <w:b w:val="0"/>
                <w:i/>
                <w:sz w:val="20"/>
                <w:szCs w:val="20"/>
              </w:rPr>
            </w:pPr>
            <w:r w:rsidRPr="00D441A9">
              <w:rPr>
                <w:b w:val="0"/>
                <w:i/>
                <w:sz w:val="20"/>
                <w:szCs w:val="20"/>
              </w:rPr>
              <w:t>Podobszar rewitalizowany:</w:t>
            </w:r>
          </w:p>
          <w:p w:rsidR="00C807CB" w:rsidRPr="00D441A9" w:rsidRDefault="00C807CB" w:rsidP="00D958AE">
            <w:pPr>
              <w:ind w:firstLine="0"/>
              <w:jc w:val="center"/>
              <w:rPr>
                <w:sz w:val="24"/>
                <w:szCs w:val="24"/>
              </w:rPr>
            </w:pPr>
            <w:r>
              <w:rPr>
                <w:sz w:val="24"/>
                <w:szCs w:val="24"/>
              </w:rPr>
              <w:t>Cały obszar rewitalizacji</w:t>
            </w:r>
          </w:p>
        </w:tc>
      </w:tr>
      <w:tr w:rsidR="00C807CB" w:rsidTr="0074524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rPr>
                <w:b w:val="0"/>
                <w:i/>
                <w:sz w:val="20"/>
                <w:szCs w:val="20"/>
              </w:rPr>
            </w:pPr>
            <w:r w:rsidRPr="00D441A9">
              <w:rPr>
                <w:b w:val="0"/>
                <w:i/>
                <w:sz w:val="20"/>
                <w:szCs w:val="20"/>
              </w:rPr>
              <w:t>Tytuł zadania/projektu:</w:t>
            </w:r>
          </w:p>
          <w:p w:rsidR="00C807CB" w:rsidRPr="00D441A9" w:rsidRDefault="00C807CB" w:rsidP="00D958AE">
            <w:pPr>
              <w:ind w:firstLine="0"/>
              <w:jc w:val="center"/>
              <w:rPr>
                <w:sz w:val="24"/>
                <w:szCs w:val="24"/>
              </w:rPr>
            </w:pPr>
            <w:r w:rsidRPr="00C807CB">
              <w:rPr>
                <w:sz w:val="24"/>
                <w:szCs w:val="24"/>
              </w:rPr>
              <w:t>Wytyczenie i oznakowanie turystycznych szlaków rowerowych w Gminie Podegrodzie</w:t>
            </w:r>
          </w:p>
        </w:tc>
      </w:tr>
      <w:tr w:rsidR="00C807CB" w:rsidTr="0074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rPr>
                <w:b w:val="0"/>
                <w:i/>
                <w:sz w:val="20"/>
                <w:szCs w:val="20"/>
              </w:rPr>
            </w:pPr>
            <w:r w:rsidRPr="00D441A9">
              <w:rPr>
                <w:b w:val="0"/>
                <w:i/>
                <w:sz w:val="20"/>
                <w:szCs w:val="20"/>
              </w:rPr>
              <w:t>Opis:</w:t>
            </w:r>
          </w:p>
          <w:p w:rsidR="00C807CB" w:rsidRDefault="00C807CB" w:rsidP="00D958AE">
            <w:pPr>
              <w:ind w:firstLine="0"/>
              <w:rPr>
                <w:sz w:val="20"/>
                <w:szCs w:val="20"/>
              </w:rPr>
            </w:pPr>
            <w:r w:rsidRPr="00D441A9">
              <w:rPr>
                <w:sz w:val="20"/>
                <w:szCs w:val="20"/>
              </w:rPr>
              <w:t xml:space="preserve">Koncepcja zadania </w:t>
            </w:r>
            <w:r>
              <w:rPr>
                <w:sz w:val="20"/>
                <w:szCs w:val="20"/>
              </w:rPr>
              <w:t xml:space="preserve">i zakres prac modernizacyjnych: </w:t>
            </w:r>
          </w:p>
          <w:p w:rsidR="00C807CB" w:rsidRDefault="00C807CB" w:rsidP="00C807CB">
            <w:pPr>
              <w:ind w:firstLine="0"/>
              <w:rPr>
                <w:b w:val="0"/>
                <w:sz w:val="20"/>
                <w:szCs w:val="20"/>
              </w:rPr>
            </w:pPr>
            <w:r>
              <w:rPr>
                <w:b w:val="0"/>
                <w:sz w:val="20"/>
                <w:szCs w:val="20"/>
              </w:rPr>
              <w:t xml:space="preserve">Wytyczenie szlaków i ich oznakowanie, </w:t>
            </w:r>
            <w:r w:rsidRPr="00C807CB">
              <w:rPr>
                <w:b w:val="0"/>
                <w:sz w:val="20"/>
                <w:szCs w:val="20"/>
              </w:rPr>
              <w:t>b</w:t>
            </w:r>
            <w:r>
              <w:rPr>
                <w:b w:val="0"/>
                <w:sz w:val="20"/>
                <w:szCs w:val="20"/>
              </w:rPr>
              <w:t>udowa infrastruktury rowerowej, druk map,</w:t>
            </w:r>
            <w:r w:rsidR="00D9584E">
              <w:rPr>
                <w:b w:val="0"/>
                <w:sz w:val="20"/>
                <w:szCs w:val="20"/>
              </w:rPr>
              <w:t xml:space="preserve"> </w:t>
            </w:r>
            <w:r w:rsidR="00393883">
              <w:rPr>
                <w:b w:val="0"/>
                <w:sz w:val="20"/>
                <w:szCs w:val="20"/>
              </w:rPr>
              <w:t>zorganizowanie wypożyczalni</w:t>
            </w:r>
            <w:r w:rsidRPr="00C807CB">
              <w:rPr>
                <w:b w:val="0"/>
                <w:sz w:val="20"/>
                <w:szCs w:val="20"/>
              </w:rPr>
              <w:t xml:space="preserve"> ro</w:t>
            </w:r>
            <w:r>
              <w:rPr>
                <w:b w:val="0"/>
                <w:sz w:val="20"/>
                <w:szCs w:val="20"/>
              </w:rPr>
              <w:t xml:space="preserve">werów, </w:t>
            </w:r>
            <w:r w:rsidRPr="00C807CB">
              <w:rPr>
                <w:b w:val="0"/>
                <w:sz w:val="20"/>
                <w:szCs w:val="20"/>
              </w:rPr>
              <w:t>zatrudnienie pracownika</w:t>
            </w:r>
            <w:r>
              <w:rPr>
                <w:b w:val="0"/>
                <w:sz w:val="20"/>
                <w:szCs w:val="20"/>
              </w:rPr>
              <w:t>.</w:t>
            </w:r>
          </w:p>
          <w:p w:rsidR="00B81DB6" w:rsidRDefault="00B81DB6" w:rsidP="00C807CB">
            <w:pPr>
              <w:ind w:firstLine="0"/>
              <w:rPr>
                <w:b w:val="0"/>
                <w:sz w:val="20"/>
                <w:szCs w:val="20"/>
              </w:rPr>
            </w:pPr>
          </w:p>
          <w:p w:rsidR="00C807CB" w:rsidRPr="00D441A9" w:rsidRDefault="00C807CB" w:rsidP="00D958AE">
            <w:pPr>
              <w:pStyle w:val="Akapitzlist"/>
              <w:ind w:left="0" w:firstLine="0"/>
              <w:rPr>
                <w:sz w:val="20"/>
                <w:szCs w:val="20"/>
              </w:rPr>
            </w:pPr>
            <w:r w:rsidRPr="00D441A9">
              <w:rPr>
                <w:sz w:val="20"/>
                <w:szCs w:val="20"/>
              </w:rPr>
              <w:t>Efekt zadania:</w:t>
            </w:r>
          </w:p>
          <w:p w:rsidR="00C807CB" w:rsidRDefault="00C807CB" w:rsidP="00D958AE">
            <w:pPr>
              <w:ind w:firstLine="0"/>
              <w:rPr>
                <w:b w:val="0"/>
                <w:sz w:val="20"/>
                <w:szCs w:val="20"/>
              </w:rPr>
            </w:pPr>
            <w:r w:rsidRPr="00C807CB">
              <w:rPr>
                <w:b w:val="0"/>
                <w:sz w:val="20"/>
                <w:szCs w:val="20"/>
              </w:rPr>
              <w:t>Zwiększenie atrakcyjności turystycznej gminy, dołączenie tras rowerowych w gminie do ścieżek rowerowych, finansowanych przez województwo (wzdłuż rzeki Dunajec)</w:t>
            </w:r>
            <w:r>
              <w:rPr>
                <w:b w:val="0"/>
                <w:sz w:val="20"/>
                <w:szCs w:val="20"/>
              </w:rPr>
              <w:t xml:space="preserve">. </w:t>
            </w:r>
            <w:r w:rsidRPr="00C807CB">
              <w:rPr>
                <w:b w:val="0"/>
                <w:sz w:val="20"/>
                <w:szCs w:val="20"/>
              </w:rPr>
              <w:t>Wzrost atrakcyjności turystycznej Gminy Podegrodzie.</w:t>
            </w:r>
          </w:p>
          <w:p w:rsidR="00B81DB6" w:rsidRPr="00BC2A7F" w:rsidRDefault="00B81DB6" w:rsidP="00D958AE">
            <w:pPr>
              <w:ind w:firstLine="0"/>
              <w:rPr>
                <w:b w:val="0"/>
                <w:sz w:val="20"/>
                <w:szCs w:val="20"/>
              </w:rPr>
            </w:pPr>
          </w:p>
        </w:tc>
      </w:tr>
      <w:tr w:rsidR="00C807CB" w:rsidTr="0074524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360" w:lineRule="auto"/>
              <w:ind w:firstLine="0"/>
              <w:rPr>
                <w:b w:val="0"/>
                <w:i/>
                <w:sz w:val="20"/>
                <w:szCs w:val="20"/>
              </w:rPr>
            </w:pPr>
            <w:r w:rsidRPr="00D441A9">
              <w:rPr>
                <w:b w:val="0"/>
                <w:i/>
                <w:sz w:val="20"/>
                <w:szCs w:val="20"/>
              </w:rPr>
              <w:t>Oddziaływanie:</w:t>
            </w:r>
          </w:p>
        </w:tc>
      </w:tr>
      <w:tr w:rsidR="00C807CB" w:rsidTr="0074524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9B12B7" w:rsidRDefault="00C807CB" w:rsidP="00D958AE">
            <w:pPr>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4"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C807CB" w:rsidTr="0074524A">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tabs>
                <w:tab w:val="left" w:pos="735"/>
                <w:tab w:val="center" w:pos="813"/>
              </w:tabs>
              <w:ind w:firstLine="0"/>
              <w:jc w:val="left"/>
              <w:rPr>
                <w:sz w:val="20"/>
                <w:szCs w:val="20"/>
              </w:rPr>
            </w:pPr>
            <w:r>
              <w:tab/>
            </w:r>
            <w:r>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r>
              <w:rPr>
                <w:b/>
                <w:bCs/>
                <w:sz w:val="20"/>
                <w:szCs w:val="20"/>
              </w:rPr>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X</w:t>
            </w:r>
          </w:p>
        </w:tc>
      </w:tr>
      <w:tr w:rsidR="00C807CB" w:rsidTr="0074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5751FA" w:rsidRDefault="00C807CB" w:rsidP="00D958AE">
            <w:pPr>
              <w:spacing w:line="360" w:lineRule="auto"/>
              <w:ind w:firstLine="0"/>
              <w:rPr>
                <w:b w:val="0"/>
                <w:i/>
                <w:sz w:val="20"/>
                <w:szCs w:val="20"/>
              </w:rPr>
            </w:pPr>
            <w:r w:rsidRPr="005751FA">
              <w:rPr>
                <w:b w:val="0"/>
                <w:i/>
                <w:sz w:val="20"/>
                <w:szCs w:val="20"/>
              </w:rPr>
              <w:t>Wskaźniki produktu i rezultatu:</w:t>
            </w:r>
          </w:p>
          <w:p w:rsidR="00C807CB" w:rsidRPr="005751FA" w:rsidRDefault="00C807CB" w:rsidP="00B34416">
            <w:pPr>
              <w:pStyle w:val="Akapitzlist"/>
              <w:numPr>
                <w:ilvl w:val="0"/>
                <w:numId w:val="34"/>
              </w:numPr>
              <w:rPr>
                <w:b w:val="0"/>
                <w:sz w:val="20"/>
                <w:szCs w:val="20"/>
              </w:rPr>
            </w:pPr>
            <w:r w:rsidRPr="005751FA">
              <w:rPr>
                <w:b w:val="0"/>
                <w:sz w:val="20"/>
                <w:szCs w:val="20"/>
              </w:rPr>
              <w:t xml:space="preserve">Liczba osób </w:t>
            </w:r>
            <w:r w:rsidR="005751FA" w:rsidRPr="005751FA">
              <w:rPr>
                <w:b w:val="0"/>
                <w:sz w:val="20"/>
                <w:szCs w:val="20"/>
              </w:rPr>
              <w:t xml:space="preserve">korzystających z nowych ścieżek </w:t>
            </w:r>
            <w:r w:rsidRPr="005751FA">
              <w:rPr>
                <w:b w:val="0"/>
                <w:sz w:val="20"/>
                <w:szCs w:val="20"/>
              </w:rPr>
              <w:t>[os.]</w:t>
            </w:r>
          </w:p>
          <w:p w:rsidR="005751FA" w:rsidRPr="005751FA" w:rsidRDefault="005751FA" w:rsidP="00B34416">
            <w:pPr>
              <w:pStyle w:val="Akapitzlist"/>
              <w:numPr>
                <w:ilvl w:val="0"/>
                <w:numId w:val="34"/>
              </w:numPr>
              <w:rPr>
                <w:b w:val="0"/>
                <w:sz w:val="20"/>
                <w:szCs w:val="20"/>
              </w:rPr>
            </w:pPr>
            <w:r w:rsidRPr="005751FA">
              <w:rPr>
                <w:b w:val="0"/>
                <w:sz w:val="20"/>
                <w:szCs w:val="20"/>
              </w:rPr>
              <w:t>Liczba wypożyczonych rowerów [szt.]</w:t>
            </w:r>
          </w:p>
          <w:p w:rsidR="00C807CB" w:rsidRPr="005751FA" w:rsidRDefault="005751FA" w:rsidP="00B34416">
            <w:pPr>
              <w:pStyle w:val="Akapitzlist"/>
              <w:numPr>
                <w:ilvl w:val="0"/>
                <w:numId w:val="34"/>
              </w:numPr>
              <w:rPr>
                <w:b w:val="0"/>
                <w:sz w:val="20"/>
                <w:szCs w:val="20"/>
              </w:rPr>
            </w:pPr>
            <w:r w:rsidRPr="005751FA">
              <w:rPr>
                <w:b w:val="0"/>
                <w:sz w:val="20"/>
                <w:szCs w:val="20"/>
              </w:rPr>
              <w:t>Długość nowych tras [m</w:t>
            </w:r>
            <w:r w:rsidR="00C807CB" w:rsidRPr="005751FA">
              <w:rPr>
                <w:b w:val="0"/>
                <w:sz w:val="20"/>
                <w:szCs w:val="20"/>
              </w:rPr>
              <w:t>]</w:t>
            </w:r>
          </w:p>
          <w:p w:rsidR="005751FA" w:rsidRPr="005751FA" w:rsidRDefault="005751FA" w:rsidP="00B34416">
            <w:pPr>
              <w:pStyle w:val="Akapitzlist"/>
              <w:numPr>
                <w:ilvl w:val="0"/>
                <w:numId w:val="34"/>
              </w:numPr>
              <w:rPr>
                <w:b w:val="0"/>
                <w:sz w:val="20"/>
                <w:szCs w:val="20"/>
              </w:rPr>
            </w:pPr>
            <w:r w:rsidRPr="005751FA">
              <w:rPr>
                <w:b w:val="0"/>
                <w:sz w:val="20"/>
                <w:szCs w:val="20"/>
              </w:rPr>
              <w:t>Długość nowych szlaków turystycznych [m]</w:t>
            </w:r>
          </w:p>
          <w:p w:rsidR="005751FA" w:rsidRPr="005751FA" w:rsidRDefault="005751FA" w:rsidP="00B34416">
            <w:pPr>
              <w:pStyle w:val="Akapitzlist"/>
              <w:numPr>
                <w:ilvl w:val="0"/>
                <w:numId w:val="34"/>
              </w:numPr>
              <w:rPr>
                <w:b w:val="0"/>
                <w:sz w:val="20"/>
                <w:szCs w:val="20"/>
              </w:rPr>
            </w:pPr>
            <w:r w:rsidRPr="005751FA">
              <w:rPr>
                <w:b w:val="0"/>
                <w:sz w:val="20"/>
                <w:szCs w:val="20"/>
              </w:rPr>
              <w:t>Liczba rowerów w wypożyczalni [szt.]</w:t>
            </w:r>
          </w:p>
          <w:p w:rsidR="005751FA" w:rsidRPr="005751FA" w:rsidRDefault="005751FA" w:rsidP="00B34416">
            <w:pPr>
              <w:pStyle w:val="Akapitzlist"/>
              <w:numPr>
                <w:ilvl w:val="0"/>
                <w:numId w:val="34"/>
              </w:numPr>
              <w:rPr>
                <w:b w:val="0"/>
                <w:sz w:val="20"/>
                <w:szCs w:val="20"/>
              </w:rPr>
            </w:pPr>
            <w:r w:rsidRPr="005751FA">
              <w:rPr>
                <w:b w:val="0"/>
                <w:sz w:val="20"/>
                <w:szCs w:val="20"/>
              </w:rPr>
              <w:t>Liczba wydrukowanych map [szt.]</w:t>
            </w:r>
          </w:p>
          <w:p w:rsidR="00C807CB" w:rsidRPr="005751FA" w:rsidRDefault="005751FA" w:rsidP="00B34416">
            <w:pPr>
              <w:pStyle w:val="Akapitzlist"/>
              <w:numPr>
                <w:ilvl w:val="0"/>
                <w:numId w:val="34"/>
              </w:numPr>
              <w:rPr>
                <w:b w:val="0"/>
                <w:sz w:val="20"/>
                <w:szCs w:val="20"/>
              </w:rPr>
            </w:pPr>
            <w:r w:rsidRPr="005751FA">
              <w:rPr>
                <w:b w:val="0"/>
                <w:sz w:val="20"/>
                <w:szCs w:val="20"/>
              </w:rPr>
              <w:t>Liczba zamontowanych tablic i oznaczeń [szt.</w:t>
            </w:r>
            <w:r w:rsidR="00C807CB" w:rsidRPr="005751FA">
              <w:rPr>
                <w:b w:val="0"/>
                <w:sz w:val="20"/>
                <w:szCs w:val="20"/>
              </w:rPr>
              <w:t>]</w:t>
            </w:r>
          </w:p>
          <w:p w:rsidR="00C807CB" w:rsidRPr="00D441A9" w:rsidRDefault="00C807CB" w:rsidP="00D958AE">
            <w:pPr>
              <w:pStyle w:val="Akapitzlist"/>
              <w:ind w:firstLine="0"/>
              <w:rPr>
                <w:b w:val="0"/>
                <w:color w:val="FF0000"/>
                <w:sz w:val="20"/>
                <w:szCs w:val="20"/>
              </w:rPr>
            </w:pPr>
          </w:p>
        </w:tc>
      </w:tr>
      <w:tr w:rsidR="00C807CB" w:rsidTr="0074524A">
        <w:trPr>
          <w:trHeight w:val="795"/>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4"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rPr>
                <w:b w:val="0"/>
                <w:i/>
                <w:sz w:val="20"/>
                <w:szCs w:val="20"/>
              </w:rPr>
            </w:pPr>
            <w:r w:rsidRPr="00D441A9">
              <w:rPr>
                <w:b w:val="0"/>
                <w:i/>
                <w:sz w:val="20"/>
                <w:szCs w:val="20"/>
              </w:rPr>
              <w:lastRenderedPageBreak/>
              <w:t>Lokalizacja:</w:t>
            </w:r>
          </w:p>
          <w:p w:rsidR="00420D50" w:rsidRPr="0074524A" w:rsidRDefault="005751FA" w:rsidP="0074524A">
            <w:pPr>
              <w:ind w:firstLine="0"/>
              <w:rPr>
                <w:sz w:val="20"/>
                <w:szCs w:val="20"/>
              </w:rPr>
            </w:pPr>
            <w:r>
              <w:rPr>
                <w:sz w:val="20"/>
                <w:szCs w:val="20"/>
              </w:rPr>
              <w:t>Gmina Podegrodzie</w:t>
            </w:r>
          </w:p>
        </w:tc>
        <w:tc>
          <w:tcPr>
            <w:tcW w:w="4608" w:type="dxa"/>
            <w:gridSpan w:val="3"/>
            <w:tcBorders>
              <w:top w:val="single" w:sz="8" w:space="0" w:color="808080" w:themeColor="background1" w:themeShade="80"/>
              <w:left w:val="single" w:sz="8" w:space="0" w:color="808080" w:themeColor="background1" w:themeShade="80"/>
              <w:bottom w:val="single" w:sz="4"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74524A" w:rsidRPr="0096462D" w:rsidRDefault="00E26188" w:rsidP="0074524A">
            <w:pPr>
              <w:ind w:firstLine="0"/>
              <w:cnfStyle w:val="000000000000" w:firstRow="0" w:lastRow="0" w:firstColumn="0" w:lastColumn="0" w:oddVBand="0" w:evenVBand="0" w:oddHBand="0" w:evenHBand="0" w:firstRowFirstColumn="0" w:firstRowLastColumn="0" w:lastRowFirstColumn="0" w:lastRowLastColumn="0"/>
              <w:rPr>
                <w:b/>
                <w:bCs/>
                <w:color w:val="FF0000"/>
                <w:sz w:val="20"/>
                <w:szCs w:val="20"/>
              </w:rPr>
            </w:pPr>
            <w:r w:rsidRPr="00420D50">
              <w:rPr>
                <w:b/>
                <w:bCs/>
                <w:sz w:val="20"/>
                <w:szCs w:val="20"/>
              </w:rPr>
              <w:t>Częściowo</w:t>
            </w:r>
            <w:r w:rsidR="00420D50" w:rsidRPr="00420D50">
              <w:rPr>
                <w:b/>
                <w:bCs/>
                <w:sz w:val="20"/>
                <w:szCs w:val="20"/>
              </w:rPr>
              <w:t xml:space="preserve"> (w pobliżu podobszaru Podegrodzie </w:t>
            </w:r>
            <w:r w:rsidR="00420D50" w:rsidRPr="00420D50">
              <w:rPr>
                <w:b/>
                <w:bCs/>
                <w:sz w:val="20"/>
                <w:szCs w:val="20"/>
              </w:rPr>
              <w:br/>
              <w:t>i Brzezna)</w:t>
            </w:r>
          </w:p>
        </w:tc>
      </w:tr>
      <w:tr w:rsidR="0074524A" w:rsidTr="0074524A">
        <w:trPr>
          <w:cnfStyle w:val="000000100000" w:firstRow="0" w:lastRow="0" w:firstColumn="0" w:lastColumn="0" w:oddVBand="0" w:evenVBand="0" w:oddHBand="1" w:evenHBand="0" w:firstRowFirstColumn="0" w:firstRowLastColumn="0" w:lastRowFirstColumn="0" w:lastRowLastColumn="0"/>
          <w:trHeight w:val="1159"/>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4"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74524A" w:rsidRPr="0074524A" w:rsidRDefault="0074524A" w:rsidP="0074524A">
            <w:pPr>
              <w:ind w:firstLine="0"/>
              <w:rPr>
                <w:b w:val="0"/>
                <w:bCs w:val="0"/>
                <w:sz w:val="20"/>
                <w:szCs w:val="20"/>
              </w:rPr>
            </w:pPr>
            <w:r w:rsidRPr="0074524A">
              <w:rPr>
                <w:b w:val="0"/>
                <w:bCs w:val="0"/>
                <w:sz w:val="20"/>
                <w:szCs w:val="20"/>
              </w:rPr>
              <w:t xml:space="preserve">Sercem szlaku będzie centrum miejscowości Brzezna i Podegrodzie, w </w:t>
            </w:r>
            <w:proofErr w:type="gramStart"/>
            <w:r w:rsidRPr="0074524A">
              <w:rPr>
                <w:b w:val="0"/>
                <w:bCs w:val="0"/>
                <w:sz w:val="20"/>
                <w:szCs w:val="20"/>
              </w:rPr>
              <w:t>związku z czym</w:t>
            </w:r>
            <w:proofErr w:type="gramEnd"/>
            <w:r w:rsidRPr="0074524A">
              <w:rPr>
                <w:b w:val="0"/>
                <w:bCs w:val="0"/>
                <w:sz w:val="20"/>
                <w:szCs w:val="20"/>
              </w:rPr>
              <w:t xml:space="preserve"> będą nierozerwalnie połączone z obszarem rewitalizacji. </w:t>
            </w:r>
            <w:r>
              <w:rPr>
                <w:b w:val="0"/>
                <w:sz w:val="20"/>
                <w:szCs w:val="20"/>
              </w:rPr>
              <w:t>D</w:t>
            </w:r>
            <w:r w:rsidRPr="0074524A">
              <w:rPr>
                <w:b w:val="0"/>
                <w:sz w:val="20"/>
                <w:szCs w:val="20"/>
              </w:rPr>
              <w:t xml:space="preserve">okładna lokalizacja </w:t>
            </w:r>
            <w:r>
              <w:rPr>
                <w:b w:val="0"/>
                <w:sz w:val="20"/>
                <w:szCs w:val="20"/>
              </w:rPr>
              <w:t xml:space="preserve">szlaku </w:t>
            </w:r>
            <w:r w:rsidRPr="0074524A">
              <w:rPr>
                <w:b w:val="0"/>
                <w:sz w:val="20"/>
                <w:szCs w:val="20"/>
              </w:rPr>
              <w:t xml:space="preserve">zostanie określona </w:t>
            </w:r>
            <w:r>
              <w:rPr>
                <w:b w:val="0"/>
                <w:sz w:val="20"/>
                <w:szCs w:val="20"/>
              </w:rPr>
              <w:t>w ramach realizacji zadania.</w:t>
            </w:r>
            <w:r w:rsidRPr="0074524A">
              <w:rPr>
                <w:b w:val="0"/>
                <w:bCs w:val="0"/>
                <w:sz w:val="20"/>
                <w:szCs w:val="20"/>
              </w:rPr>
              <w:t xml:space="preserve"> Pozytywne efekty realizacji zadania w znaczący sposób wpłyną na spełnienie celu rewitalizacji 2., </w:t>
            </w:r>
            <w:proofErr w:type="gramStart"/>
            <w:r w:rsidRPr="0074524A">
              <w:rPr>
                <w:b w:val="0"/>
                <w:bCs w:val="0"/>
                <w:sz w:val="20"/>
                <w:szCs w:val="20"/>
              </w:rPr>
              <w:t>kierunek</w:t>
            </w:r>
            <w:proofErr w:type="gramEnd"/>
            <w:r w:rsidRPr="0074524A">
              <w:rPr>
                <w:b w:val="0"/>
                <w:bCs w:val="0"/>
                <w:sz w:val="20"/>
                <w:szCs w:val="20"/>
              </w:rPr>
              <w:t xml:space="preserve"> 2.1.</w:t>
            </w:r>
          </w:p>
          <w:p w:rsidR="0074524A" w:rsidRPr="00D441A9" w:rsidRDefault="0074524A" w:rsidP="0074524A">
            <w:pPr>
              <w:ind w:firstLine="0"/>
              <w:rPr>
                <w:i/>
                <w:sz w:val="20"/>
                <w:szCs w:val="20"/>
              </w:rPr>
            </w:pPr>
            <w:r w:rsidRPr="0074524A">
              <w:rPr>
                <w:b w:val="0"/>
                <w:bCs w:val="0"/>
                <w:sz w:val="20"/>
                <w:szCs w:val="20"/>
              </w:rPr>
              <w:t>Realizacja zadania będzie warunkowana wyeksponowaniem walorów przyrodniczo-kulturowych zlokalizowanych w obszarze rewitalizacji.</w:t>
            </w:r>
          </w:p>
        </w:tc>
      </w:tr>
      <w:tr w:rsidR="00C807CB" w:rsidTr="0074524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rPr>
                <w:b w:val="0"/>
                <w:i/>
                <w:sz w:val="20"/>
                <w:szCs w:val="20"/>
              </w:rPr>
            </w:pPr>
            <w:r w:rsidRPr="00D441A9">
              <w:rPr>
                <w:b w:val="0"/>
                <w:i/>
                <w:sz w:val="20"/>
                <w:szCs w:val="20"/>
              </w:rPr>
              <w:t>Jednostka realizująca:</w:t>
            </w:r>
          </w:p>
          <w:p w:rsidR="00C807CB" w:rsidRPr="00D441A9" w:rsidRDefault="00C807CB" w:rsidP="00C807CB">
            <w:pPr>
              <w:ind w:firstLine="0"/>
              <w:jc w:val="left"/>
              <w:rPr>
                <w:sz w:val="20"/>
                <w:szCs w:val="20"/>
              </w:rPr>
            </w:pPr>
            <w:r>
              <w:rPr>
                <w:sz w:val="20"/>
                <w:szCs w:val="20"/>
              </w:rPr>
              <w:t>Gmina Podegrodzie</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Jednostka zgłaszająca:</w:t>
            </w:r>
          </w:p>
          <w:p w:rsidR="00C807CB" w:rsidRPr="00D441A9" w:rsidRDefault="00C807CB" w:rsidP="00D958AE">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Urząd Gminy Podegrodzie</w:t>
            </w:r>
          </w:p>
        </w:tc>
      </w:tr>
      <w:tr w:rsidR="00C807CB" w:rsidTr="0074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jc w:val="left"/>
              <w:rPr>
                <w:b w:val="0"/>
                <w:i/>
                <w:sz w:val="20"/>
                <w:szCs w:val="20"/>
              </w:rPr>
            </w:pPr>
            <w:r w:rsidRPr="00D441A9">
              <w:rPr>
                <w:b w:val="0"/>
                <w:i/>
                <w:sz w:val="20"/>
                <w:szCs w:val="20"/>
              </w:rPr>
              <w:t>Szacunkowy termin realizacji:</w:t>
            </w:r>
          </w:p>
          <w:p w:rsidR="00C807CB" w:rsidRPr="00D441A9" w:rsidRDefault="00C807CB" w:rsidP="00D958AE">
            <w:pPr>
              <w:ind w:firstLine="0"/>
              <w:rPr>
                <w:i/>
                <w:sz w:val="20"/>
                <w:szCs w:val="20"/>
              </w:rPr>
            </w:pPr>
            <w:r>
              <w:rPr>
                <w:sz w:val="20"/>
                <w:szCs w:val="20"/>
              </w:rPr>
              <w:t>2017-2019</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Szacunkowy koszt:</w:t>
            </w:r>
          </w:p>
          <w:p w:rsidR="00C807CB" w:rsidRPr="00D441A9" w:rsidRDefault="00C807CB" w:rsidP="00D958AE">
            <w:pPr>
              <w:ind w:firstLine="0"/>
              <w:cnfStyle w:val="000000100000" w:firstRow="0" w:lastRow="0" w:firstColumn="0" w:lastColumn="0" w:oddVBand="0" w:evenVBand="0" w:oddHBand="1" w:evenHBand="0" w:firstRowFirstColumn="0" w:firstRowLastColumn="0" w:lastRowFirstColumn="0" w:lastRowLastColumn="0"/>
              <w:rPr>
                <w:i/>
                <w:sz w:val="20"/>
                <w:szCs w:val="20"/>
              </w:rPr>
            </w:pPr>
            <w:proofErr w:type="gramStart"/>
            <w:r>
              <w:rPr>
                <w:b/>
                <w:sz w:val="20"/>
                <w:szCs w:val="20"/>
              </w:rPr>
              <w:t>135 000,00</w:t>
            </w:r>
            <w:r w:rsidRPr="00D441A9">
              <w:rPr>
                <w:b/>
                <w:sz w:val="20"/>
                <w:szCs w:val="20"/>
              </w:rPr>
              <w:t xml:space="preserve">  zł</w:t>
            </w:r>
            <w:proofErr w:type="gramEnd"/>
          </w:p>
        </w:tc>
      </w:tr>
      <w:tr w:rsidR="00C807CB" w:rsidTr="0074524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jc w:val="left"/>
              <w:rPr>
                <w:b w:val="0"/>
                <w:i/>
                <w:sz w:val="20"/>
                <w:szCs w:val="20"/>
              </w:rPr>
            </w:pPr>
            <w:r w:rsidRPr="00D441A9">
              <w:rPr>
                <w:b w:val="0"/>
                <w:i/>
                <w:sz w:val="20"/>
                <w:szCs w:val="20"/>
              </w:rPr>
              <w:t>Spełnione cele:</w:t>
            </w:r>
          </w:p>
          <w:p w:rsidR="00C807CB" w:rsidRPr="00D441A9" w:rsidRDefault="00C807CB" w:rsidP="00D958AE">
            <w:pPr>
              <w:ind w:firstLine="0"/>
              <w:jc w:val="left"/>
              <w:rPr>
                <w:sz w:val="20"/>
                <w:szCs w:val="20"/>
              </w:rPr>
            </w:pPr>
            <w:r w:rsidRPr="00D441A9">
              <w:rPr>
                <w:sz w:val="20"/>
                <w:szCs w:val="20"/>
              </w:rPr>
              <w:t>Cel główny</w:t>
            </w:r>
          </w:p>
          <w:p w:rsidR="00C807CB" w:rsidRDefault="0078523A" w:rsidP="00D958AE">
            <w:pPr>
              <w:ind w:firstLine="0"/>
              <w:jc w:val="left"/>
              <w:rPr>
                <w:sz w:val="20"/>
                <w:szCs w:val="20"/>
              </w:rPr>
            </w:pPr>
            <w:r>
              <w:rPr>
                <w:sz w:val="20"/>
                <w:szCs w:val="20"/>
              </w:rPr>
              <w:t xml:space="preserve">Cel strategiczny 1., </w:t>
            </w:r>
            <w:r w:rsidR="00C807CB" w:rsidRPr="00D441A9">
              <w:rPr>
                <w:sz w:val="20"/>
                <w:szCs w:val="20"/>
              </w:rPr>
              <w:t>Cel strategiczny 2.</w:t>
            </w:r>
            <w:r>
              <w:rPr>
                <w:sz w:val="20"/>
                <w:szCs w:val="20"/>
              </w:rPr>
              <w:t>,</w:t>
            </w:r>
          </w:p>
          <w:p w:rsidR="00C807CB" w:rsidRPr="00D441A9" w:rsidRDefault="00C807CB" w:rsidP="00D958AE">
            <w:pPr>
              <w:ind w:firstLine="0"/>
              <w:jc w:val="left"/>
              <w:rPr>
                <w:sz w:val="20"/>
                <w:szCs w:val="20"/>
              </w:rPr>
            </w:pPr>
            <w:r>
              <w:rPr>
                <w:sz w:val="20"/>
                <w:szCs w:val="20"/>
              </w:rPr>
              <w:t>Cel strategiczny 3</w:t>
            </w:r>
            <w:r w:rsidRPr="00D441A9">
              <w:rPr>
                <w:sz w:val="20"/>
                <w:szCs w:val="20"/>
              </w:rPr>
              <w:t>.</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C807CB" w:rsidRPr="00D441A9" w:rsidRDefault="00C807CB"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 xml:space="preserve">Spełnione kierunki: </w:t>
            </w:r>
          </w:p>
          <w:p w:rsidR="00C807CB" w:rsidRPr="00D441A9" w:rsidRDefault="00C807CB" w:rsidP="00D958AE">
            <w:pPr>
              <w:ind w:firstLine="0"/>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 xml:space="preserve">1.2, </w:t>
            </w:r>
            <w:r w:rsidR="005751FA">
              <w:rPr>
                <w:b/>
                <w:sz w:val="20"/>
                <w:szCs w:val="20"/>
              </w:rPr>
              <w:t xml:space="preserve">2.1, </w:t>
            </w:r>
            <w:r w:rsidRPr="00D441A9">
              <w:rPr>
                <w:b/>
                <w:sz w:val="20"/>
                <w:szCs w:val="20"/>
              </w:rPr>
              <w:t>2.3</w:t>
            </w:r>
            <w:r>
              <w:rPr>
                <w:b/>
                <w:sz w:val="20"/>
                <w:szCs w:val="20"/>
              </w:rPr>
              <w:t>, 3.</w:t>
            </w:r>
            <w:r w:rsidR="005751FA">
              <w:rPr>
                <w:b/>
                <w:sz w:val="20"/>
                <w:szCs w:val="20"/>
              </w:rPr>
              <w:t>2</w:t>
            </w:r>
          </w:p>
        </w:tc>
      </w:tr>
    </w:tbl>
    <w:p w:rsidR="0092322B" w:rsidRDefault="0092322B" w:rsidP="004269C6">
      <w:pPr>
        <w:rPr>
          <w:color w:val="FF0000"/>
        </w:rPr>
      </w:pPr>
    </w:p>
    <w:p w:rsidR="005751FA" w:rsidRDefault="005751FA"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E26188" w:rsidTr="005E07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E26188" w:rsidRPr="00D441A9" w:rsidRDefault="00E26188" w:rsidP="00D958AE">
            <w:pPr>
              <w:spacing w:before="120"/>
              <w:ind w:firstLine="0"/>
              <w:jc w:val="center"/>
              <w:rPr>
                <w:sz w:val="24"/>
                <w:szCs w:val="24"/>
              </w:rPr>
            </w:pPr>
            <w:r w:rsidRPr="00D441A9">
              <w:rPr>
                <w:sz w:val="24"/>
                <w:szCs w:val="24"/>
              </w:rPr>
              <w:t xml:space="preserve">Zadanie </w:t>
            </w:r>
            <w:r>
              <w:rPr>
                <w:sz w:val="24"/>
                <w:szCs w:val="24"/>
              </w:rPr>
              <w:t>1</w:t>
            </w:r>
            <w:r w:rsidR="00D9584E">
              <w:rPr>
                <w:sz w:val="24"/>
                <w:szCs w:val="24"/>
              </w:rPr>
              <w:t>5</w:t>
            </w:r>
          </w:p>
        </w:tc>
      </w:tr>
      <w:tr w:rsidR="00E26188" w:rsidTr="005E0738">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Podobszar rewitalizowany:</w:t>
            </w:r>
          </w:p>
          <w:p w:rsidR="00E26188" w:rsidRPr="00D441A9" w:rsidRDefault="00E26188" w:rsidP="00D958AE">
            <w:pPr>
              <w:ind w:firstLine="0"/>
              <w:jc w:val="center"/>
              <w:rPr>
                <w:sz w:val="24"/>
                <w:szCs w:val="24"/>
              </w:rPr>
            </w:pPr>
            <w:r>
              <w:rPr>
                <w:sz w:val="24"/>
                <w:szCs w:val="24"/>
              </w:rPr>
              <w:t>Cały obszar rewitalizacji</w:t>
            </w:r>
          </w:p>
        </w:tc>
      </w:tr>
      <w:tr w:rsidR="00E26188" w:rsidTr="005E0738">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Tytuł zadania/projektu:</w:t>
            </w:r>
          </w:p>
          <w:p w:rsidR="00E26188" w:rsidRPr="00D441A9" w:rsidRDefault="00E26188" w:rsidP="00D958AE">
            <w:pPr>
              <w:ind w:firstLine="0"/>
              <w:jc w:val="center"/>
              <w:rPr>
                <w:sz w:val="24"/>
                <w:szCs w:val="24"/>
              </w:rPr>
            </w:pPr>
            <w:r>
              <w:rPr>
                <w:sz w:val="24"/>
                <w:szCs w:val="24"/>
              </w:rPr>
              <w:t>Organizacja zajęć pozalekcyjnych</w:t>
            </w:r>
            <w:r w:rsidR="000C00FD">
              <w:rPr>
                <w:sz w:val="24"/>
                <w:szCs w:val="24"/>
              </w:rPr>
              <w:t xml:space="preserve"> dla uczniów szkół Gminy Podegrodzie</w:t>
            </w:r>
          </w:p>
        </w:tc>
      </w:tr>
      <w:tr w:rsidR="00E26188" w:rsidTr="005E0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rPr>
                <w:b w:val="0"/>
                <w:i/>
                <w:sz w:val="20"/>
                <w:szCs w:val="20"/>
              </w:rPr>
            </w:pPr>
            <w:r w:rsidRPr="00D441A9">
              <w:rPr>
                <w:b w:val="0"/>
                <w:i/>
                <w:sz w:val="20"/>
                <w:szCs w:val="20"/>
              </w:rPr>
              <w:t>Opis:</w:t>
            </w:r>
          </w:p>
          <w:p w:rsidR="00E26188" w:rsidRDefault="00E26188" w:rsidP="00D958AE">
            <w:pPr>
              <w:ind w:firstLine="0"/>
              <w:rPr>
                <w:sz w:val="20"/>
                <w:szCs w:val="20"/>
              </w:rPr>
            </w:pPr>
            <w:r w:rsidRPr="00D441A9">
              <w:rPr>
                <w:sz w:val="20"/>
                <w:szCs w:val="20"/>
              </w:rPr>
              <w:t xml:space="preserve">Koncepcja zadania </w:t>
            </w:r>
            <w:r>
              <w:rPr>
                <w:sz w:val="20"/>
                <w:szCs w:val="20"/>
              </w:rPr>
              <w:t xml:space="preserve">i zakres prac: </w:t>
            </w:r>
          </w:p>
          <w:p w:rsidR="00B81DB6" w:rsidRPr="00FB0120" w:rsidRDefault="000C00FD" w:rsidP="00D958AE">
            <w:pPr>
              <w:ind w:firstLine="0"/>
              <w:rPr>
                <w:b w:val="0"/>
                <w:sz w:val="20"/>
                <w:szCs w:val="20"/>
              </w:rPr>
            </w:pPr>
            <w:r>
              <w:rPr>
                <w:b w:val="0"/>
                <w:sz w:val="20"/>
                <w:szCs w:val="20"/>
              </w:rPr>
              <w:t>W ramach zadania organizowane będą zajęcia pozalekcyjne dla uczniów placówek oświatowych na terenie Gminy Podegrodzie</w:t>
            </w:r>
            <w:r w:rsidR="005E0738">
              <w:rPr>
                <w:b w:val="0"/>
                <w:sz w:val="20"/>
                <w:szCs w:val="20"/>
              </w:rPr>
              <w:t>,</w:t>
            </w:r>
            <w:r>
              <w:rPr>
                <w:b w:val="0"/>
                <w:sz w:val="20"/>
                <w:szCs w:val="20"/>
              </w:rPr>
              <w:t xml:space="preserve"> mające na celu pogłębienie zdobytej wiedzy. Planowane </w:t>
            </w:r>
            <w:r w:rsidR="005E0738">
              <w:rPr>
                <w:b w:val="0"/>
                <w:sz w:val="20"/>
                <w:szCs w:val="20"/>
              </w:rPr>
              <w:t>s</w:t>
            </w:r>
            <w:r>
              <w:rPr>
                <w:b w:val="0"/>
                <w:sz w:val="20"/>
                <w:szCs w:val="20"/>
              </w:rPr>
              <w:t xml:space="preserve">ą zajęcia, które w sposób praktyczny wykorzystują wiedzę teoretyczną, np. zajęcia z robotyki i programowania na tabletach. </w:t>
            </w:r>
            <w:r w:rsidR="005E0738">
              <w:rPr>
                <w:b w:val="0"/>
                <w:sz w:val="20"/>
                <w:szCs w:val="20"/>
              </w:rPr>
              <w:t>Taki sposób prowadzenia zajęć zachęci dzieci do zdobywania wiedzy i polepszy ich wyniki w nauce.</w:t>
            </w:r>
          </w:p>
          <w:p w:rsidR="00E26188" w:rsidRPr="00D441A9" w:rsidRDefault="00E26188" w:rsidP="00D958AE">
            <w:pPr>
              <w:pStyle w:val="Akapitzlist"/>
              <w:ind w:left="0" w:firstLine="0"/>
              <w:rPr>
                <w:sz w:val="20"/>
                <w:szCs w:val="20"/>
              </w:rPr>
            </w:pPr>
            <w:r w:rsidRPr="00D441A9">
              <w:rPr>
                <w:sz w:val="20"/>
                <w:szCs w:val="20"/>
              </w:rPr>
              <w:t>Efekt zadania:</w:t>
            </w:r>
          </w:p>
          <w:p w:rsidR="00E26188" w:rsidRDefault="000C00FD" w:rsidP="000C00FD">
            <w:pPr>
              <w:ind w:firstLine="0"/>
              <w:rPr>
                <w:b w:val="0"/>
                <w:sz w:val="20"/>
                <w:szCs w:val="20"/>
              </w:rPr>
            </w:pPr>
            <w:r>
              <w:rPr>
                <w:b w:val="0"/>
                <w:sz w:val="20"/>
                <w:szCs w:val="20"/>
              </w:rPr>
              <w:t xml:space="preserve">Wzbogacenie oferty spędzania wolnego czasu dla dzieci i młodzieży. Zachęcenie uczniów do zdobywania wiedzy. Zwiększenie integracji najmłodszej części społeczeństwa. </w:t>
            </w:r>
            <w:r w:rsidR="00C52027" w:rsidRPr="00C52027">
              <w:rPr>
                <w:b w:val="0"/>
                <w:sz w:val="20"/>
                <w:szCs w:val="20"/>
              </w:rPr>
              <w:t>Podnoszenie kwalifikacji i umiejętności uczniów niezbędnych na rynku pracy.</w:t>
            </w:r>
          </w:p>
          <w:p w:rsidR="00B81DB6" w:rsidRPr="00BC2A7F" w:rsidRDefault="00B81DB6" w:rsidP="000C00FD">
            <w:pPr>
              <w:ind w:firstLine="0"/>
              <w:rPr>
                <w:b w:val="0"/>
                <w:sz w:val="20"/>
                <w:szCs w:val="20"/>
              </w:rPr>
            </w:pPr>
          </w:p>
        </w:tc>
      </w:tr>
      <w:tr w:rsidR="00E26188" w:rsidTr="005E0738">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360" w:lineRule="auto"/>
              <w:ind w:firstLine="0"/>
              <w:rPr>
                <w:b w:val="0"/>
                <w:i/>
                <w:sz w:val="20"/>
                <w:szCs w:val="20"/>
              </w:rPr>
            </w:pPr>
            <w:r w:rsidRPr="00D441A9">
              <w:rPr>
                <w:b w:val="0"/>
                <w:i/>
                <w:sz w:val="20"/>
                <w:szCs w:val="20"/>
              </w:rPr>
              <w:t>Oddziaływanie:</w:t>
            </w:r>
          </w:p>
        </w:tc>
      </w:tr>
      <w:tr w:rsidR="00E26188" w:rsidTr="005E0738">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9B12B7" w:rsidRDefault="00E26188" w:rsidP="00D958AE">
            <w:pPr>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4"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E26188" w:rsidTr="005E0738">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tabs>
                <w:tab w:val="left" w:pos="735"/>
                <w:tab w:val="center" w:pos="813"/>
              </w:tabs>
              <w:ind w:firstLine="0"/>
              <w:jc w:val="left"/>
              <w:rPr>
                <w:sz w:val="20"/>
                <w:szCs w:val="20"/>
              </w:rPr>
            </w:pPr>
            <w:r>
              <w:tab/>
            </w:r>
            <w:r>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E26188" w:rsidTr="005E0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5751FA" w:rsidRDefault="00E26188" w:rsidP="00D958AE">
            <w:pPr>
              <w:spacing w:line="360" w:lineRule="auto"/>
              <w:ind w:firstLine="0"/>
              <w:rPr>
                <w:b w:val="0"/>
                <w:i/>
                <w:sz w:val="20"/>
                <w:szCs w:val="20"/>
              </w:rPr>
            </w:pPr>
            <w:r w:rsidRPr="005751FA">
              <w:rPr>
                <w:b w:val="0"/>
                <w:i/>
                <w:sz w:val="20"/>
                <w:szCs w:val="20"/>
              </w:rPr>
              <w:t>Wskaźniki produktu i rezultatu:</w:t>
            </w:r>
          </w:p>
          <w:p w:rsidR="00E26188" w:rsidRPr="000C00FD" w:rsidRDefault="000C00FD" w:rsidP="000C00FD">
            <w:pPr>
              <w:pStyle w:val="Akapitzlist"/>
              <w:numPr>
                <w:ilvl w:val="0"/>
                <w:numId w:val="34"/>
              </w:numPr>
              <w:rPr>
                <w:b w:val="0"/>
                <w:sz w:val="20"/>
                <w:szCs w:val="20"/>
              </w:rPr>
            </w:pPr>
            <w:r w:rsidRPr="000C00FD">
              <w:rPr>
                <w:b w:val="0"/>
                <w:sz w:val="20"/>
                <w:szCs w:val="20"/>
              </w:rPr>
              <w:t xml:space="preserve">Liczba uczniów objętych wsparciem </w:t>
            </w:r>
            <w:r w:rsidR="00E26188" w:rsidRPr="000C00FD">
              <w:rPr>
                <w:b w:val="0"/>
                <w:sz w:val="20"/>
                <w:szCs w:val="20"/>
              </w:rPr>
              <w:t>[os.]</w:t>
            </w:r>
          </w:p>
          <w:p w:rsidR="00E26188" w:rsidRPr="00D441A9" w:rsidRDefault="000C00FD" w:rsidP="000C00FD">
            <w:pPr>
              <w:pStyle w:val="Akapitzlist"/>
              <w:numPr>
                <w:ilvl w:val="0"/>
                <w:numId w:val="34"/>
              </w:numPr>
              <w:rPr>
                <w:b w:val="0"/>
                <w:color w:val="FF0000"/>
                <w:sz w:val="20"/>
                <w:szCs w:val="20"/>
              </w:rPr>
            </w:pPr>
            <w:r w:rsidRPr="000C00FD">
              <w:rPr>
                <w:b w:val="0"/>
                <w:sz w:val="20"/>
                <w:szCs w:val="20"/>
              </w:rPr>
              <w:t>Procent dzieci i młodzieży szkolnej uczęszczającej na zajęcia pozalekcyjne [%]</w:t>
            </w:r>
          </w:p>
        </w:tc>
      </w:tr>
      <w:tr w:rsidR="00E26188" w:rsidTr="005E0738">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Lokalizacja:</w:t>
            </w:r>
          </w:p>
          <w:p w:rsidR="00E26188" w:rsidRPr="00D441A9" w:rsidRDefault="00E26188" w:rsidP="00E26188">
            <w:pPr>
              <w:ind w:firstLine="0"/>
              <w:rPr>
                <w:b w:val="0"/>
                <w:sz w:val="20"/>
                <w:szCs w:val="20"/>
              </w:rPr>
            </w:pPr>
            <w:r>
              <w:rPr>
                <w:sz w:val="20"/>
                <w:szCs w:val="20"/>
              </w:rPr>
              <w:t>Placówki oświatowe na terenie Gminy Podegrodzie</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E26188" w:rsidRPr="0096462D" w:rsidRDefault="000C00FD" w:rsidP="00D958AE">
            <w:pPr>
              <w:ind w:firstLine="0"/>
              <w:cnfStyle w:val="000000000000" w:firstRow="0" w:lastRow="0" w:firstColumn="0" w:lastColumn="0" w:oddVBand="0" w:evenVBand="0" w:oddHBand="0" w:evenHBand="0" w:firstRowFirstColumn="0" w:firstRowLastColumn="0" w:lastRowFirstColumn="0" w:lastRowLastColumn="0"/>
              <w:rPr>
                <w:b/>
                <w:bCs/>
                <w:color w:val="FF0000"/>
                <w:sz w:val="20"/>
                <w:szCs w:val="20"/>
              </w:rPr>
            </w:pPr>
            <w:r w:rsidRPr="000C00FD">
              <w:rPr>
                <w:b/>
                <w:bCs/>
                <w:sz w:val="20"/>
                <w:szCs w:val="20"/>
              </w:rPr>
              <w:t>TAK (cały obszar rewitalizacji)</w:t>
            </w:r>
          </w:p>
        </w:tc>
      </w:tr>
      <w:tr w:rsidR="00E26188" w:rsidTr="005E0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Jednostka realizująca:</w:t>
            </w:r>
          </w:p>
          <w:p w:rsidR="00E26188" w:rsidRPr="00D441A9" w:rsidRDefault="00E26188" w:rsidP="00D958AE">
            <w:pPr>
              <w:ind w:firstLine="0"/>
              <w:jc w:val="left"/>
              <w:rPr>
                <w:sz w:val="20"/>
                <w:szCs w:val="20"/>
              </w:rPr>
            </w:pPr>
            <w:r>
              <w:rPr>
                <w:sz w:val="20"/>
                <w:szCs w:val="20"/>
              </w:rPr>
              <w:t>Gmina Podegrodzie</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E26188" w:rsidRPr="00D441A9" w:rsidRDefault="00E26188" w:rsidP="00D958AE">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Urząd Gminy Podegrodzie</w:t>
            </w:r>
          </w:p>
        </w:tc>
      </w:tr>
      <w:tr w:rsidR="00E26188" w:rsidTr="005E0738">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FD6A39" w:rsidRDefault="00E26188" w:rsidP="00D958AE">
            <w:pPr>
              <w:spacing w:line="276" w:lineRule="auto"/>
              <w:ind w:firstLine="0"/>
              <w:jc w:val="left"/>
              <w:rPr>
                <w:b w:val="0"/>
                <w:i/>
                <w:sz w:val="20"/>
                <w:szCs w:val="20"/>
              </w:rPr>
            </w:pPr>
            <w:r w:rsidRPr="00FD6A39">
              <w:rPr>
                <w:b w:val="0"/>
                <w:i/>
                <w:sz w:val="20"/>
                <w:szCs w:val="20"/>
              </w:rPr>
              <w:t>Szacunkowy termin realizacji:</w:t>
            </w:r>
          </w:p>
          <w:p w:rsidR="00E26188" w:rsidRPr="00FD6A39" w:rsidRDefault="00E26188" w:rsidP="00D958AE">
            <w:pPr>
              <w:ind w:firstLine="0"/>
              <w:rPr>
                <w:i/>
                <w:sz w:val="20"/>
                <w:szCs w:val="20"/>
              </w:rPr>
            </w:pPr>
            <w:r w:rsidRPr="00FD6A39">
              <w:rPr>
                <w:sz w:val="20"/>
                <w:szCs w:val="20"/>
              </w:rPr>
              <w:t>2017-2023</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FD6A39" w:rsidRDefault="00E26188"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FD6A39">
              <w:rPr>
                <w:i/>
                <w:sz w:val="20"/>
                <w:szCs w:val="20"/>
              </w:rPr>
              <w:t>Szacunkowy koszt:</w:t>
            </w:r>
          </w:p>
          <w:p w:rsidR="00E26188" w:rsidRPr="00FD6A39" w:rsidRDefault="00172016" w:rsidP="00E26188">
            <w:pPr>
              <w:ind w:firstLine="0"/>
              <w:cnfStyle w:val="000000000000" w:firstRow="0" w:lastRow="0" w:firstColumn="0" w:lastColumn="0" w:oddVBand="0" w:evenVBand="0" w:oddHBand="0" w:evenHBand="0" w:firstRowFirstColumn="0" w:firstRowLastColumn="0" w:lastRowFirstColumn="0" w:lastRowLastColumn="0"/>
              <w:rPr>
                <w:i/>
                <w:sz w:val="20"/>
                <w:szCs w:val="20"/>
              </w:rPr>
            </w:pPr>
            <w:r w:rsidRPr="00FD6A39">
              <w:rPr>
                <w:b/>
                <w:sz w:val="20"/>
                <w:szCs w:val="20"/>
              </w:rPr>
              <w:t>100 000,00</w:t>
            </w:r>
          </w:p>
        </w:tc>
      </w:tr>
      <w:tr w:rsidR="00E26188" w:rsidTr="005E0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FD6A39" w:rsidRDefault="00E26188" w:rsidP="00D958AE">
            <w:pPr>
              <w:spacing w:line="276" w:lineRule="auto"/>
              <w:ind w:firstLine="0"/>
              <w:jc w:val="left"/>
              <w:rPr>
                <w:b w:val="0"/>
                <w:i/>
                <w:sz w:val="20"/>
                <w:szCs w:val="20"/>
              </w:rPr>
            </w:pPr>
            <w:r w:rsidRPr="00FD6A39">
              <w:rPr>
                <w:b w:val="0"/>
                <w:i/>
                <w:sz w:val="20"/>
                <w:szCs w:val="20"/>
              </w:rPr>
              <w:t>Spełnione cele:</w:t>
            </w:r>
          </w:p>
          <w:p w:rsidR="00E26188" w:rsidRPr="00FD6A39" w:rsidRDefault="00E26188" w:rsidP="00D958AE">
            <w:pPr>
              <w:ind w:firstLine="0"/>
              <w:jc w:val="left"/>
              <w:rPr>
                <w:sz w:val="20"/>
                <w:szCs w:val="20"/>
              </w:rPr>
            </w:pPr>
            <w:r w:rsidRPr="00FD6A39">
              <w:rPr>
                <w:sz w:val="20"/>
                <w:szCs w:val="20"/>
              </w:rPr>
              <w:t>Cel główny</w:t>
            </w:r>
          </w:p>
          <w:p w:rsidR="00E26188" w:rsidRPr="00FD6A39" w:rsidRDefault="00E26188" w:rsidP="00D958AE">
            <w:pPr>
              <w:ind w:firstLine="0"/>
              <w:jc w:val="left"/>
              <w:rPr>
                <w:sz w:val="20"/>
                <w:szCs w:val="20"/>
              </w:rPr>
            </w:pPr>
            <w:r w:rsidRPr="00FD6A39">
              <w:rPr>
                <w:sz w:val="20"/>
                <w:szCs w:val="20"/>
              </w:rPr>
              <w:t>Cel strategiczny 1.</w:t>
            </w:r>
            <w:r w:rsidR="005E0738" w:rsidRPr="00FD6A39">
              <w:rPr>
                <w:sz w:val="20"/>
                <w:szCs w:val="20"/>
              </w:rPr>
              <w:t xml:space="preserve">, </w:t>
            </w:r>
            <w:r w:rsidRPr="00FD6A39">
              <w:rPr>
                <w:sz w:val="20"/>
                <w:szCs w:val="20"/>
              </w:rPr>
              <w:t>Cel strategiczny 2.</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FD6A39" w:rsidRDefault="00E26188"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FD6A39">
              <w:rPr>
                <w:i/>
                <w:sz w:val="20"/>
                <w:szCs w:val="20"/>
              </w:rPr>
              <w:t xml:space="preserve">Spełnione kierunki: </w:t>
            </w:r>
          </w:p>
          <w:p w:rsidR="00E26188" w:rsidRPr="00FD6A39" w:rsidRDefault="00E26188" w:rsidP="00D958AE">
            <w:pPr>
              <w:ind w:firstLine="0"/>
              <w:cnfStyle w:val="000000100000" w:firstRow="0" w:lastRow="0" w:firstColumn="0" w:lastColumn="0" w:oddVBand="0" w:evenVBand="0" w:oddHBand="1" w:evenHBand="0" w:firstRowFirstColumn="0" w:firstRowLastColumn="0" w:lastRowFirstColumn="0" w:lastRowLastColumn="0"/>
              <w:rPr>
                <w:b/>
                <w:sz w:val="20"/>
                <w:szCs w:val="20"/>
              </w:rPr>
            </w:pPr>
            <w:r w:rsidRPr="00FD6A39">
              <w:rPr>
                <w:b/>
                <w:sz w:val="20"/>
                <w:szCs w:val="20"/>
              </w:rPr>
              <w:t>1.2, 2.1, 2.3</w:t>
            </w:r>
          </w:p>
        </w:tc>
      </w:tr>
      <w:tr w:rsidR="00E26188" w:rsidTr="005E0738">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E26188" w:rsidRPr="00D441A9" w:rsidRDefault="00E26188" w:rsidP="00D958AE">
            <w:pPr>
              <w:spacing w:before="120"/>
              <w:ind w:firstLine="0"/>
              <w:jc w:val="center"/>
              <w:rPr>
                <w:sz w:val="24"/>
                <w:szCs w:val="24"/>
              </w:rPr>
            </w:pPr>
            <w:r w:rsidRPr="00D441A9">
              <w:rPr>
                <w:sz w:val="24"/>
                <w:szCs w:val="24"/>
              </w:rPr>
              <w:lastRenderedPageBreak/>
              <w:t xml:space="preserve">Zadanie </w:t>
            </w:r>
            <w:r>
              <w:rPr>
                <w:sz w:val="24"/>
                <w:szCs w:val="24"/>
              </w:rPr>
              <w:t>1</w:t>
            </w:r>
            <w:r w:rsidR="00D9584E">
              <w:rPr>
                <w:sz w:val="24"/>
                <w:szCs w:val="24"/>
              </w:rPr>
              <w:t>6</w:t>
            </w:r>
          </w:p>
        </w:tc>
      </w:tr>
      <w:tr w:rsidR="00E26188" w:rsidTr="005E0738">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Podobszar rewitalizowany:</w:t>
            </w:r>
          </w:p>
          <w:p w:rsidR="00E26188" w:rsidRPr="00D441A9" w:rsidRDefault="00E26188" w:rsidP="00D958AE">
            <w:pPr>
              <w:ind w:firstLine="0"/>
              <w:jc w:val="center"/>
              <w:rPr>
                <w:sz w:val="24"/>
                <w:szCs w:val="24"/>
              </w:rPr>
            </w:pPr>
            <w:r>
              <w:rPr>
                <w:sz w:val="24"/>
                <w:szCs w:val="24"/>
              </w:rPr>
              <w:t>Cały obszar rewitalizacji</w:t>
            </w:r>
          </w:p>
        </w:tc>
      </w:tr>
      <w:tr w:rsidR="00E26188" w:rsidTr="005E0738">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Tytuł zadania/projektu:</w:t>
            </w:r>
          </w:p>
          <w:p w:rsidR="00E26188" w:rsidRPr="00D441A9" w:rsidRDefault="0074524A" w:rsidP="00D958AE">
            <w:pPr>
              <w:ind w:firstLine="0"/>
              <w:jc w:val="center"/>
              <w:rPr>
                <w:sz w:val="24"/>
                <w:szCs w:val="24"/>
              </w:rPr>
            </w:pPr>
            <w:bookmarkStart w:id="105" w:name="OLE_LINK1"/>
            <w:bookmarkStart w:id="106" w:name="OLE_LINK2"/>
            <w:bookmarkStart w:id="107" w:name="OLE_LINK5"/>
            <w:r>
              <w:rPr>
                <w:sz w:val="24"/>
                <w:szCs w:val="24"/>
              </w:rPr>
              <w:t>Podjęcie działań w kierunku utworzenia Powiatowego Centrum Edukacji</w:t>
            </w:r>
            <w:bookmarkEnd w:id="105"/>
            <w:bookmarkEnd w:id="106"/>
            <w:bookmarkEnd w:id="107"/>
          </w:p>
        </w:tc>
      </w:tr>
      <w:tr w:rsidR="00E26188" w:rsidTr="005E0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rPr>
                <w:b w:val="0"/>
                <w:i/>
                <w:sz w:val="20"/>
                <w:szCs w:val="20"/>
              </w:rPr>
            </w:pPr>
            <w:r w:rsidRPr="00D441A9">
              <w:rPr>
                <w:b w:val="0"/>
                <w:i/>
                <w:sz w:val="20"/>
                <w:szCs w:val="20"/>
              </w:rPr>
              <w:t>Opis:</w:t>
            </w:r>
          </w:p>
          <w:p w:rsidR="00E26188" w:rsidRDefault="00E26188" w:rsidP="00D958AE">
            <w:pPr>
              <w:ind w:firstLine="0"/>
              <w:rPr>
                <w:sz w:val="20"/>
                <w:szCs w:val="20"/>
              </w:rPr>
            </w:pPr>
            <w:r w:rsidRPr="00D441A9">
              <w:rPr>
                <w:sz w:val="20"/>
                <w:szCs w:val="20"/>
              </w:rPr>
              <w:t xml:space="preserve">Koncepcja zadania </w:t>
            </w:r>
            <w:r>
              <w:rPr>
                <w:sz w:val="20"/>
                <w:szCs w:val="20"/>
              </w:rPr>
              <w:t xml:space="preserve">i zakres prac: </w:t>
            </w:r>
          </w:p>
          <w:p w:rsidR="00E26188" w:rsidRPr="00FB0120" w:rsidRDefault="005E0738" w:rsidP="00D958AE">
            <w:pPr>
              <w:ind w:firstLine="0"/>
              <w:rPr>
                <w:b w:val="0"/>
                <w:sz w:val="20"/>
                <w:szCs w:val="20"/>
              </w:rPr>
            </w:pPr>
            <w:r>
              <w:rPr>
                <w:b w:val="0"/>
                <w:sz w:val="20"/>
                <w:szCs w:val="20"/>
              </w:rPr>
              <w:t xml:space="preserve">Zadanie polegać będzie na podjęciu współpracy z gminami ościennymi w celu utworzenia </w:t>
            </w:r>
            <w:r w:rsidRPr="005E0738">
              <w:rPr>
                <w:b w:val="0"/>
                <w:sz w:val="20"/>
                <w:szCs w:val="20"/>
              </w:rPr>
              <w:t>Powiatowego Centrum Edukacji</w:t>
            </w:r>
            <w:r>
              <w:rPr>
                <w:b w:val="0"/>
                <w:sz w:val="20"/>
                <w:szCs w:val="20"/>
              </w:rPr>
              <w:t xml:space="preserve">. W Centrum organizowane będą zajęcia pozalekcyjne dla najzdolniejszych uczniów. </w:t>
            </w:r>
          </w:p>
          <w:p w:rsidR="00E26188" w:rsidRPr="00D441A9" w:rsidRDefault="00E26188" w:rsidP="00D958AE">
            <w:pPr>
              <w:pStyle w:val="Akapitzlist"/>
              <w:ind w:left="0" w:firstLine="0"/>
              <w:rPr>
                <w:sz w:val="20"/>
                <w:szCs w:val="20"/>
              </w:rPr>
            </w:pPr>
            <w:r w:rsidRPr="00D441A9">
              <w:rPr>
                <w:sz w:val="20"/>
                <w:szCs w:val="20"/>
              </w:rPr>
              <w:t>Efekt zadania:</w:t>
            </w:r>
          </w:p>
          <w:p w:rsidR="00E26188" w:rsidRPr="00BC2A7F" w:rsidRDefault="005E0738" w:rsidP="00D958AE">
            <w:pPr>
              <w:ind w:firstLine="0"/>
              <w:rPr>
                <w:b w:val="0"/>
                <w:sz w:val="20"/>
                <w:szCs w:val="20"/>
              </w:rPr>
            </w:pPr>
            <w:r>
              <w:rPr>
                <w:b w:val="0"/>
                <w:sz w:val="20"/>
                <w:szCs w:val="20"/>
              </w:rPr>
              <w:t xml:space="preserve">Wzbogacenie oferty spędzania wolnego czasu dla dzieci i młodzieży. Zachęcenie uczniów do zdobywania wiedzy. Zwiększenie integracji najmłodszej części społeczeństwa. </w:t>
            </w:r>
            <w:r w:rsidRPr="00C52027">
              <w:rPr>
                <w:b w:val="0"/>
                <w:sz w:val="20"/>
                <w:szCs w:val="20"/>
              </w:rPr>
              <w:t>Podnoszenie kwalifikacji i umiejętności uczniów niezbędnych na rynku pracy.</w:t>
            </w:r>
          </w:p>
        </w:tc>
      </w:tr>
      <w:tr w:rsidR="00E26188" w:rsidTr="005E0738">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360" w:lineRule="auto"/>
              <w:ind w:firstLine="0"/>
              <w:rPr>
                <w:b w:val="0"/>
                <w:i/>
                <w:sz w:val="20"/>
                <w:szCs w:val="20"/>
              </w:rPr>
            </w:pPr>
            <w:r w:rsidRPr="00D441A9">
              <w:rPr>
                <w:b w:val="0"/>
                <w:i/>
                <w:sz w:val="20"/>
                <w:szCs w:val="20"/>
              </w:rPr>
              <w:t>Oddziaływanie:</w:t>
            </w:r>
          </w:p>
        </w:tc>
      </w:tr>
      <w:tr w:rsidR="00E26188" w:rsidTr="005E0738">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9B12B7" w:rsidRDefault="00E26188" w:rsidP="00D958AE">
            <w:pPr>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4"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E26188" w:rsidTr="005E0738">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tabs>
                <w:tab w:val="left" w:pos="735"/>
                <w:tab w:val="center" w:pos="813"/>
              </w:tabs>
              <w:ind w:firstLine="0"/>
              <w:jc w:val="left"/>
              <w:rPr>
                <w:sz w:val="20"/>
                <w:szCs w:val="20"/>
              </w:rPr>
            </w:pPr>
            <w:r>
              <w:tab/>
            </w:r>
            <w:r>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E26188" w:rsidTr="005E0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5751FA" w:rsidRDefault="00E26188" w:rsidP="00D958AE">
            <w:pPr>
              <w:spacing w:line="360" w:lineRule="auto"/>
              <w:ind w:firstLine="0"/>
              <w:rPr>
                <w:b w:val="0"/>
                <w:i/>
                <w:sz w:val="20"/>
                <w:szCs w:val="20"/>
              </w:rPr>
            </w:pPr>
            <w:r w:rsidRPr="005751FA">
              <w:rPr>
                <w:b w:val="0"/>
                <w:i/>
                <w:sz w:val="20"/>
                <w:szCs w:val="20"/>
              </w:rPr>
              <w:t>Wskaźniki produktu i rezultatu:</w:t>
            </w:r>
          </w:p>
          <w:p w:rsidR="000C00FD" w:rsidRPr="000C00FD" w:rsidRDefault="000C00FD" w:rsidP="000C00FD">
            <w:pPr>
              <w:pStyle w:val="Akapitzlist"/>
              <w:numPr>
                <w:ilvl w:val="0"/>
                <w:numId w:val="34"/>
              </w:numPr>
              <w:rPr>
                <w:b w:val="0"/>
                <w:sz w:val="20"/>
                <w:szCs w:val="20"/>
              </w:rPr>
            </w:pPr>
            <w:r w:rsidRPr="000C00FD">
              <w:rPr>
                <w:b w:val="0"/>
                <w:sz w:val="20"/>
                <w:szCs w:val="20"/>
              </w:rPr>
              <w:t>Liczba uczniów objętych wsparciem [os.]</w:t>
            </w:r>
          </w:p>
          <w:p w:rsidR="00E26188" w:rsidRPr="00D441A9" w:rsidRDefault="000C00FD" w:rsidP="000C00FD">
            <w:pPr>
              <w:pStyle w:val="Akapitzlist"/>
              <w:numPr>
                <w:ilvl w:val="0"/>
                <w:numId w:val="34"/>
              </w:numPr>
              <w:rPr>
                <w:b w:val="0"/>
                <w:color w:val="FF0000"/>
                <w:sz w:val="20"/>
                <w:szCs w:val="20"/>
              </w:rPr>
            </w:pPr>
            <w:r w:rsidRPr="000C00FD">
              <w:rPr>
                <w:b w:val="0"/>
                <w:sz w:val="20"/>
                <w:szCs w:val="20"/>
              </w:rPr>
              <w:t>Procent dzieci i młodzieży szkolnej uczęszczającej na zajęcia pozalekcyjne [%]</w:t>
            </w:r>
          </w:p>
        </w:tc>
      </w:tr>
      <w:tr w:rsidR="00E26188" w:rsidTr="005E0738">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0C00FD" w:rsidRDefault="00E26188" w:rsidP="00D958AE">
            <w:pPr>
              <w:spacing w:line="276" w:lineRule="auto"/>
              <w:ind w:firstLine="0"/>
              <w:rPr>
                <w:b w:val="0"/>
                <w:i/>
                <w:sz w:val="20"/>
                <w:szCs w:val="20"/>
              </w:rPr>
            </w:pPr>
            <w:r w:rsidRPr="000C00FD">
              <w:rPr>
                <w:b w:val="0"/>
                <w:i/>
                <w:sz w:val="20"/>
                <w:szCs w:val="20"/>
              </w:rPr>
              <w:t>Lokalizacja:</w:t>
            </w:r>
          </w:p>
          <w:p w:rsidR="00E26188" w:rsidRPr="000C00FD" w:rsidRDefault="00E26188" w:rsidP="00D958AE">
            <w:pPr>
              <w:ind w:firstLine="0"/>
              <w:rPr>
                <w:b w:val="0"/>
                <w:sz w:val="20"/>
                <w:szCs w:val="20"/>
              </w:rPr>
            </w:pPr>
            <w:r w:rsidRPr="000C00FD">
              <w:rPr>
                <w:sz w:val="20"/>
                <w:szCs w:val="20"/>
              </w:rPr>
              <w:t>Placówki oświatowe na terenie Gminy Podegrodzie</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0C00FD" w:rsidRDefault="00E26188" w:rsidP="00D958A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0C00FD">
              <w:rPr>
                <w:i/>
                <w:sz w:val="20"/>
                <w:szCs w:val="20"/>
              </w:rPr>
              <w:t>Lokalizacja w obszarze rewitalizacji:</w:t>
            </w:r>
          </w:p>
          <w:p w:rsidR="00E26188" w:rsidRPr="000C00FD" w:rsidRDefault="00E26188" w:rsidP="00D958AE">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0C00FD">
              <w:rPr>
                <w:b/>
                <w:bCs/>
                <w:sz w:val="20"/>
                <w:szCs w:val="20"/>
              </w:rPr>
              <w:t>TAK</w:t>
            </w:r>
            <w:r w:rsidR="000C00FD" w:rsidRPr="000C00FD">
              <w:rPr>
                <w:b/>
                <w:bCs/>
                <w:sz w:val="20"/>
                <w:szCs w:val="20"/>
              </w:rPr>
              <w:t xml:space="preserve"> (cały obszar rewitalizacji)</w:t>
            </w:r>
          </w:p>
        </w:tc>
      </w:tr>
      <w:tr w:rsidR="00E26188" w:rsidTr="005E0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Jednostka realizująca:</w:t>
            </w:r>
          </w:p>
          <w:p w:rsidR="00E26188" w:rsidRPr="00D441A9" w:rsidRDefault="00E26188" w:rsidP="00D958AE">
            <w:pPr>
              <w:ind w:firstLine="0"/>
              <w:jc w:val="left"/>
              <w:rPr>
                <w:sz w:val="20"/>
                <w:szCs w:val="20"/>
              </w:rPr>
            </w:pPr>
            <w:r>
              <w:rPr>
                <w:sz w:val="20"/>
                <w:szCs w:val="20"/>
              </w:rPr>
              <w:t>Gmina Podegrodzie</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Jednostka zgłaszająca:</w:t>
            </w:r>
          </w:p>
          <w:p w:rsidR="00E26188" w:rsidRPr="00D441A9" w:rsidRDefault="00E26188" w:rsidP="00D958AE">
            <w:pPr>
              <w:ind w:firstLine="0"/>
              <w:jc w:val="left"/>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Urząd Gminy Podegrodzie</w:t>
            </w:r>
          </w:p>
        </w:tc>
      </w:tr>
      <w:tr w:rsidR="00E26188" w:rsidTr="005E0738">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jc w:val="left"/>
              <w:rPr>
                <w:b w:val="0"/>
                <w:i/>
                <w:sz w:val="20"/>
                <w:szCs w:val="20"/>
              </w:rPr>
            </w:pPr>
            <w:r w:rsidRPr="00D441A9">
              <w:rPr>
                <w:b w:val="0"/>
                <w:i/>
                <w:sz w:val="20"/>
                <w:szCs w:val="20"/>
              </w:rPr>
              <w:t>Szacunkowy termin realizacji:</w:t>
            </w:r>
          </w:p>
          <w:p w:rsidR="00E26188" w:rsidRPr="00D441A9" w:rsidRDefault="00E26188" w:rsidP="00D958AE">
            <w:pPr>
              <w:ind w:firstLine="0"/>
              <w:rPr>
                <w:i/>
                <w:sz w:val="20"/>
                <w:szCs w:val="20"/>
              </w:rPr>
            </w:pPr>
            <w:r>
              <w:rPr>
                <w:sz w:val="20"/>
                <w:szCs w:val="20"/>
              </w:rPr>
              <w:t>2017-2023</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Szacunkowy koszt:</w:t>
            </w:r>
          </w:p>
          <w:p w:rsidR="00E26188" w:rsidRPr="00D441A9" w:rsidRDefault="00172016" w:rsidP="00D958AE">
            <w:pPr>
              <w:ind w:firstLine="0"/>
              <w:cnfStyle w:val="000000000000" w:firstRow="0" w:lastRow="0" w:firstColumn="0" w:lastColumn="0" w:oddVBand="0" w:evenVBand="0" w:oddHBand="0" w:evenHBand="0" w:firstRowFirstColumn="0" w:firstRowLastColumn="0" w:lastRowFirstColumn="0" w:lastRowLastColumn="0"/>
              <w:rPr>
                <w:i/>
                <w:sz w:val="20"/>
                <w:szCs w:val="20"/>
              </w:rPr>
            </w:pPr>
            <w:r w:rsidRPr="00FD6A39">
              <w:rPr>
                <w:b/>
                <w:sz w:val="20"/>
                <w:szCs w:val="20"/>
              </w:rPr>
              <w:t>200 000,00</w:t>
            </w:r>
          </w:p>
        </w:tc>
      </w:tr>
      <w:tr w:rsidR="00E26188" w:rsidTr="005E07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jc w:val="left"/>
              <w:rPr>
                <w:b w:val="0"/>
                <w:i/>
                <w:sz w:val="20"/>
                <w:szCs w:val="20"/>
              </w:rPr>
            </w:pPr>
            <w:r w:rsidRPr="00D441A9">
              <w:rPr>
                <w:b w:val="0"/>
                <w:i/>
                <w:sz w:val="20"/>
                <w:szCs w:val="20"/>
              </w:rPr>
              <w:t>Spełnione cele:</w:t>
            </w:r>
          </w:p>
          <w:p w:rsidR="00E26188" w:rsidRPr="00D441A9" w:rsidRDefault="00E26188" w:rsidP="00D958AE">
            <w:pPr>
              <w:ind w:firstLine="0"/>
              <w:jc w:val="left"/>
              <w:rPr>
                <w:sz w:val="20"/>
                <w:szCs w:val="20"/>
              </w:rPr>
            </w:pPr>
            <w:r w:rsidRPr="00D441A9">
              <w:rPr>
                <w:sz w:val="20"/>
                <w:szCs w:val="20"/>
              </w:rPr>
              <w:t>Cel główny</w:t>
            </w:r>
          </w:p>
          <w:p w:rsidR="00E26188" w:rsidRPr="00D441A9" w:rsidRDefault="005E0738" w:rsidP="00D958AE">
            <w:pPr>
              <w:ind w:firstLine="0"/>
              <w:jc w:val="left"/>
              <w:rPr>
                <w:sz w:val="20"/>
                <w:szCs w:val="20"/>
              </w:rPr>
            </w:pPr>
            <w:r>
              <w:rPr>
                <w:sz w:val="20"/>
                <w:szCs w:val="20"/>
              </w:rPr>
              <w:t xml:space="preserve">Cel strategiczny 1., </w:t>
            </w:r>
            <w:r w:rsidR="00E26188" w:rsidRPr="00D441A9">
              <w:rPr>
                <w:sz w:val="20"/>
                <w:szCs w:val="20"/>
              </w:rPr>
              <w:t>Cel strategiczny 2.</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 xml:space="preserve">Spełnione kierunki: </w:t>
            </w:r>
          </w:p>
          <w:p w:rsidR="00E26188" w:rsidRPr="00D441A9" w:rsidRDefault="00E26188" w:rsidP="00D958AE">
            <w:pPr>
              <w:ind w:firstLine="0"/>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 xml:space="preserve">1.2, 2.1, </w:t>
            </w:r>
            <w:r w:rsidRPr="00D441A9">
              <w:rPr>
                <w:b/>
                <w:sz w:val="20"/>
                <w:szCs w:val="20"/>
              </w:rPr>
              <w:t>2.3</w:t>
            </w:r>
          </w:p>
        </w:tc>
      </w:tr>
    </w:tbl>
    <w:p w:rsidR="00E26188" w:rsidRDefault="00E26188" w:rsidP="004269C6">
      <w:pPr>
        <w:rPr>
          <w:color w:val="FF0000"/>
        </w:rPr>
      </w:pPr>
    </w:p>
    <w:tbl>
      <w:tblPr>
        <w:tblStyle w:val="Jasnalistaakcent11"/>
        <w:tblW w:w="0" w:type="auto"/>
        <w:tblLook w:val="04A0" w:firstRow="1" w:lastRow="0" w:firstColumn="1" w:lastColumn="0" w:noHBand="0" w:noVBand="1"/>
      </w:tblPr>
      <w:tblGrid>
        <w:gridCol w:w="1842"/>
        <w:gridCol w:w="1843"/>
        <w:gridCol w:w="921"/>
        <w:gridCol w:w="921"/>
        <w:gridCol w:w="1843"/>
        <w:gridCol w:w="1844"/>
      </w:tblGrid>
      <w:tr w:rsidR="00E26188" w:rsidTr="007452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shd w:val="clear" w:color="auto" w:fill="BFBFBF" w:themeFill="background1" w:themeFillShade="BF"/>
          </w:tcPr>
          <w:p w:rsidR="00E26188" w:rsidRPr="00D441A9" w:rsidRDefault="00E26188" w:rsidP="00D958AE">
            <w:pPr>
              <w:spacing w:before="120"/>
              <w:ind w:firstLine="0"/>
              <w:jc w:val="center"/>
              <w:rPr>
                <w:sz w:val="24"/>
                <w:szCs w:val="24"/>
              </w:rPr>
            </w:pPr>
            <w:r w:rsidRPr="00D441A9">
              <w:rPr>
                <w:sz w:val="24"/>
                <w:szCs w:val="24"/>
              </w:rPr>
              <w:t xml:space="preserve">Zadanie </w:t>
            </w:r>
            <w:r>
              <w:rPr>
                <w:sz w:val="24"/>
                <w:szCs w:val="24"/>
              </w:rPr>
              <w:t>13</w:t>
            </w:r>
          </w:p>
        </w:tc>
      </w:tr>
      <w:tr w:rsidR="00E26188" w:rsidTr="0074524A">
        <w:trPr>
          <w:cnfStyle w:val="000000100000" w:firstRow="0" w:lastRow="0" w:firstColumn="0" w:lastColumn="0" w:oddVBand="0" w:evenVBand="0" w:oddHBand="1" w:evenHBand="0" w:firstRowFirstColumn="0" w:firstRowLastColumn="0" w:lastRowFirstColumn="0" w:lastRowLastColumn="0"/>
          <w:trHeight w:val="58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Podobszar rewitalizowany:</w:t>
            </w:r>
          </w:p>
          <w:p w:rsidR="00E26188" w:rsidRPr="00D441A9" w:rsidRDefault="00E26188" w:rsidP="00D958AE">
            <w:pPr>
              <w:ind w:firstLine="0"/>
              <w:jc w:val="center"/>
              <w:rPr>
                <w:sz w:val="24"/>
                <w:szCs w:val="24"/>
              </w:rPr>
            </w:pPr>
            <w:r>
              <w:rPr>
                <w:sz w:val="24"/>
                <w:szCs w:val="24"/>
              </w:rPr>
              <w:t>Cały obszar rewitalizacji</w:t>
            </w:r>
          </w:p>
        </w:tc>
      </w:tr>
      <w:tr w:rsidR="00E26188" w:rsidTr="0074524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Tytuł zadania/projektu:</w:t>
            </w:r>
          </w:p>
          <w:p w:rsidR="00E26188" w:rsidRPr="00D441A9" w:rsidRDefault="00E26188" w:rsidP="00D958AE">
            <w:pPr>
              <w:ind w:firstLine="0"/>
              <w:jc w:val="center"/>
              <w:rPr>
                <w:sz w:val="24"/>
                <w:szCs w:val="24"/>
              </w:rPr>
            </w:pPr>
            <w:r>
              <w:rPr>
                <w:sz w:val="24"/>
                <w:szCs w:val="24"/>
              </w:rPr>
              <w:t>Dofinansowanie dla mieszkańców do działań proekologicznych</w:t>
            </w:r>
          </w:p>
        </w:tc>
      </w:tr>
      <w:tr w:rsidR="00E26188" w:rsidTr="0074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rPr>
                <w:b w:val="0"/>
                <w:i/>
                <w:sz w:val="20"/>
                <w:szCs w:val="20"/>
              </w:rPr>
            </w:pPr>
            <w:r w:rsidRPr="00D441A9">
              <w:rPr>
                <w:b w:val="0"/>
                <w:i/>
                <w:sz w:val="20"/>
                <w:szCs w:val="20"/>
              </w:rPr>
              <w:t>Opis:</w:t>
            </w:r>
          </w:p>
          <w:p w:rsidR="00E26188" w:rsidRDefault="00E26188" w:rsidP="00D958AE">
            <w:pPr>
              <w:ind w:firstLine="0"/>
              <w:rPr>
                <w:sz w:val="20"/>
                <w:szCs w:val="20"/>
              </w:rPr>
            </w:pPr>
            <w:r w:rsidRPr="00D441A9">
              <w:rPr>
                <w:sz w:val="20"/>
                <w:szCs w:val="20"/>
              </w:rPr>
              <w:t xml:space="preserve">Koncepcja zadania </w:t>
            </w:r>
            <w:r>
              <w:rPr>
                <w:sz w:val="20"/>
                <w:szCs w:val="20"/>
              </w:rPr>
              <w:t xml:space="preserve">i zakres prac: </w:t>
            </w:r>
          </w:p>
          <w:p w:rsidR="00E26188" w:rsidRDefault="00D9584E" w:rsidP="00D958AE">
            <w:pPr>
              <w:ind w:firstLine="0"/>
              <w:rPr>
                <w:b w:val="0"/>
                <w:sz w:val="20"/>
                <w:szCs w:val="20"/>
              </w:rPr>
            </w:pPr>
            <w:r>
              <w:rPr>
                <w:b w:val="0"/>
                <w:sz w:val="20"/>
                <w:szCs w:val="20"/>
              </w:rPr>
              <w:t xml:space="preserve">Zadanie obejmuje działania w kierunku pozyskiwania środków dla mieszkańców Gminy Podegrodzie na inwestycje z zakresu: termomodernizacja budynków mieszkalnych, wymiana źródła ciepła na ekologiczne, montaż </w:t>
            </w:r>
            <w:r w:rsidR="0074524A">
              <w:rPr>
                <w:b w:val="0"/>
                <w:sz w:val="20"/>
                <w:szCs w:val="20"/>
              </w:rPr>
              <w:t>odnawialnych</w:t>
            </w:r>
            <w:r>
              <w:rPr>
                <w:b w:val="0"/>
                <w:sz w:val="20"/>
                <w:szCs w:val="20"/>
              </w:rPr>
              <w:t xml:space="preserve"> źródeł energii. Zadanie polegało będzie na tworzeniu zachęt </w:t>
            </w:r>
            <w:r w:rsidR="0074524A">
              <w:rPr>
                <w:b w:val="0"/>
                <w:sz w:val="20"/>
                <w:szCs w:val="20"/>
              </w:rPr>
              <w:t>finansowych</w:t>
            </w:r>
            <w:r>
              <w:rPr>
                <w:b w:val="0"/>
                <w:sz w:val="20"/>
                <w:szCs w:val="20"/>
              </w:rPr>
              <w:t xml:space="preserve"> do </w:t>
            </w:r>
            <w:r w:rsidR="0074524A">
              <w:rPr>
                <w:b w:val="0"/>
                <w:sz w:val="20"/>
                <w:szCs w:val="20"/>
              </w:rPr>
              <w:t>realizacji</w:t>
            </w:r>
            <w:r>
              <w:rPr>
                <w:b w:val="0"/>
                <w:sz w:val="20"/>
                <w:szCs w:val="20"/>
              </w:rPr>
              <w:t xml:space="preserve"> tych proekologicznych działań, których główną barierą jest właśnie bariera ekonomiczna.</w:t>
            </w:r>
          </w:p>
          <w:p w:rsidR="00B81DB6" w:rsidRDefault="00B81DB6" w:rsidP="00D958AE">
            <w:pPr>
              <w:ind w:firstLine="0"/>
              <w:rPr>
                <w:b w:val="0"/>
                <w:sz w:val="20"/>
                <w:szCs w:val="20"/>
              </w:rPr>
            </w:pPr>
          </w:p>
          <w:p w:rsidR="00E26188" w:rsidRPr="00D441A9" w:rsidRDefault="00E26188" w:rsidP="00D958AE">
            <w:pPr>
              <w:pStyle w:val="Akapitzlist"/>
              <w:ind w:left="0" w:firstLine="0"/>
              <w:rPr>
                <w:sz w:val="20"/>
                <w:szCs w:val="20"/>
              </w:rPr>
            </w:pPr>
            <w:r w:rsidRPr="00D441A9">
              <w:rPr>
                <w:sz w:val="20"/>
                <w:szCs w:val="20"/>
              </w:rPr>
              <w:t>Efekt zadania:</w:t>
            </w:r>
          </w:p>
          <w:p w:rsidR="000850E5" w:rsidRPr="00BC2A7F" w:rsidRDefault="000850E5" w:rsidP="00D958AE">
            <w:pPr>
              <w:ind w:firstLine="0"/>
              <w:rPr>
                <w:b w:val="0"/>
                <w:sz w:val="20"/>
                <w:szCs w:val="20"/>
              </w:rPr>
            </w:pPr>
            <w:r>
              <w:rPr>
                <w:b w:val="0"/>
                <w:sz w:val="20"/>
                <w:szCs w:val="20"/>
              </w:rPr>
              <w:t>Realizacja zadania spowoduje intensyfikację proekologicznych działań, likwidację niskiej emisji oraz podniesienie świadomości ekologicznej mieszkańców.</w:t>
            </w:r>
          </w:p>
        </w:tc>
      </w:tr>
      <w:tr w:rsidR="00E26188" w:rsidTr="0074524A">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360" w:lineRule="auto"/>
              <w:ind w:firstLine="0"/>
              <w:rPr>
                <w:b w:val="0"/>
                <w:i/>
                <w:sz w:val="20"/>
                <w:szCs w:val="20"/>
              </w:rPr>
            </w:pPr>
            <w:r w:rsidRPr="00D441A9">
              <w:rPr>
                <w:b w:val="0"/>
                <w:i/>
                <w:sz w:val="20"/>
                <w:szCs w:val="20"/>
              </w:rPr>
              <w:t>Oddziaływanie:</w:t>
            </w:r>
          </w:p>
        </w:tc>
      </w:tr>
      <w:tr w:rsidR="00E26188" w:rsidTr="0074524A">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9B12B7" w:rsidRDefault="00E26188" w:rsidP="00D958AE">
            <w:pPr>
              <w:ind w:firstLine="0"/>
              <w:jc w:val="center"/>
              <w:rPr>
                <w:b w:val="0"/>
                <w:bCs w:val="0"/>
                <w:i/>
                <w:sz w:val="20"/>
                <w:szCs w:val="20"/>
              </w:rPr>
            </w:pPr>
            <w:r w:rsidRPr="009B12B7">
              <w:rPr>
                <w:b w:val="0"/>
                <w:sz w:val="20"/>
                <w:szCs w:val="20"/>
              </w:rPr>
              <w:t>Sfera społeczna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gospodarcza</w:t>
            </w: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przestrzenno-funkcjonalna</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b/>
                <w:bCs/>
                <w:i/>
                <w:sz w:val="20"/>
                <w:szCs w:val="20"/>
              </w:rPr>
            </w:pPr>
            <w:r w:rsidRPr="00D441A9">
              <w:rPr>
                <w:sz w:val="20"/>
                <w:szCs w:val="20"/>
              </w:rPr>
              <w:t>Sfera środowiskowa</w:t>
            </w:r>
          </w:p>
        </w:tc>
        <w:tc>
          <w:tcPr>
            <w:tcW w:w="1844" w:type="dxa"/>
            <w:tcBorders>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100000" w:firstRow="0" w:lastRow="0" w:firstColumn="0" w:lastColumn="0" w:oddVBand="0" w:evenVBand="0" w:oddHBand="1" w:evenHBand="0" w:firstRowFirstColumn="0" w:firstRowLastColumn="0" w:lastRowFirstColumn="0" w:lastRowLastColumn="0"/>
              <w:rPr>
                <w:i/>
                <w:sz w:val="20"/>
                <w:szCs w:val="20"/>
              </w:rPr>
            </w:pPr>
            <w:r w:rsidRPr="00D441A9">
              <w:rPr>
                <w:sz w:val="20"/>
                <w:szCs w:val="20"/>
              </w:rPr>
              <w:t>Sfera techniczna</w:t>
            </w:r>
          </w:p>
        </w:tc>
      </w:tr>
      <w:tr w:rsidR="00E26188" w:rsidTr="0074524A">
        <w:trPr>
          <w:trHeight w:val="390"/>
        </w:trPr>
        <w:tc>
          <w:tcPr>
            <w:cnfStyle w:val="001000000000" w:firstRow="0" w:lastRow="0" w:firstColumn="1" w:lastColumn="0" w:oddVBand="0" w:evenVBand="0" w:oddHBand="0" w:evenHBand="0" w:firstRowFirstColumn="0" w:firstRowLastColumn="0" w:lastRowFirstColumn="0" w:lastRowLastColumn="0"/>
            <w:tcW w:w="1842"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tabs>
                <w:tab w:val="left" w:pos="735"/>
                <w:tab w:val="center" w:pos="813"/>
              </w:tabs>
              <w:ind w:firstLine="0"/>
              <w:jc w:val="left"/>
              <w:rPr>
                <w:sz w:val="20"/>
                <w:szCs w:val="20"/>
              </w:rPr>
            </w:pPr>
            <w:r>
              <w:tab/>
            </w:r>
            <w:r>
              <w:rPr>
                <w:sz w:val="20"/>
                <w:szCs w:val="20"/>
              </w:rPr>
              <w:tab/>
              <w:t>X</w:t>
            </w: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2" w:type="dxa"/>
            <w:gridSpan w:val="2"/>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3"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bCs/>
                <w:sz w:val="20"/>
                <w:szCs w:val="20"/>
              </w:rPr>
            </w:pPr>
          </w:p>
        </w:tc>
        <w:tc>
          <w:tcPr>
            <w:tcW w:w="1844" w:type="dxa"/>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ind w:firstLine="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E26188" w:rsidTr="0074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5751FA" w:rsidRDefault="00E26188" w:rsidP="00D958AE">
            <w:pPr>
              <w:spacing w:line="360" w:lineRule="auto"/>
              <w:ind w:firstLine="0"/>
              <w:rPr>
                <w:b w:val="0"/>
                <w:i/>
                <w:sz w:val="20"/>
                <w:szCs w:val="20"/>
              </w:rPr>
            </w:pPr>
            <w:r w:rsidRPr="005751FA">
              <w:rPr>
                <w:b w:val="0"/>
                <w:i/>
                <w:sz w:val="20"/>
                <w:szCs w:val="20"/>
              </w:rPr>
              <w:lastRenderedPageBreak/>
              <w:t>Wskaźniki produktu i rezultatu:</w:t>
            </w:r>
          </w:p>
          <w:p w:rsidR="00E26188" w:rsidRPr="0074524A" w:rsidRDefault="00E26188" w:rsidP="00B34416">
            <w:pPr>
              <w:pStyle w:val="Akapitzlist"/>
              <w:numPr>
                <w:ilvl w:val="0"/>
                <w:numId w:val="34"/>
              </w:numPr>
              <w:rPr>
                <w:b w:val="0"/>
                <w:sz w:val="20"/>
                <w:szCs w:val="20"/>
              </w:rPr>
            </w:pPr>
            <w:r w:rsidRPr="0074524A">
              <w:rPr>
                <w:b w:val="0"/>
                <w:sz w:val="20"/>
                <w:szCs w:val="20"/>
              </w:rPr>
              <w:t xml:space="preserve">Liczba osób korzystających z </w:t>
            </w:r>
            <w:r w:rsidR="0074524A" w:rsidRPr="0074524A">
              <w:rPr>
                <w:b w:val="0"/>
                <w:sz w:val="20"/>
                <w:szCs w:val="20"/>
              </w:rPr>
              <w:t>dofinansowania</w:t>
            </w:r>
            <w:r w:rsidRPr="0074524A">
              <w:rPr>
                <w:b w:val="0"/>
                <w:sz w:val="20"/>
                <w:szCs w:val="20"/>
              </w:rPr>
              <w:t xml:space="preserve"> [os.]</w:t>
            </w:r>
          </w:p>
          <w:p w:rsidR="0074524A" w:rsidRPr="0074524A" w:rsidRDefault="0074524A" w:rsidP="00B34416">
            <w:pPr>
              <w:pStyle w:val="Akapitzlist"/>
              <w:numPr>
                <w:ilvl w:val="0"/>
                <w:numId w:val="34"/>
              </w:numPr>
              <w:rPr>
                <w:b w:val="0"/>
                <w:sz w:val="20"/>
                <w:szCs w:val="20"/>
              </w:rPr>
            </w:pPr>
            <w:r w:rsidRPr="0074524A">
              <w:rPr>
                <w:b w:val="0"/>
                <w:sz w:val="20"/>
                <w:szCs w:val="20"/>
              </w:rPr>
              <w:t>Liczba złożonych wniosków o uzyskanie dofinansowania [szt.]</w:t>
            </w:r>
          </w:p>
          <w:p w:rsidR="00E26188" w:rsidRPr="0074524A" w:rsidRDefault="0074524A" w:rsidP="00B34416">
            <w:pPr>
              <w:pStyle w:val="Akapitzlist"/>
              <w:numPr>
                <w:ilvl w:val="0"/>
                <w:numId w:val="34"/>
              </w:numPr>
              <w:rPr>
                <w:b w:val="0"/>
                <w:sz w:val="20"/>
                <w:szCs w:val="20"/>
              </w:rPr>
            </w:pPr>
            <w:r w:rsidRPr="0074524A">
              <w:rPr>
                <w:b w:val="0"/>
                <w:sz w:val="20"/>
                <w:szCs w:val="20"/>
              </w:rPr>
              <w:t>Liczba budynków objętych inwestycjami w ramach dofinansowania [szt.]</w:t>
            </w:r>
          </w:p>
          <w:p w:rsidR="0074524A" w:rsidRPr="00D441A9" w:rsidRDefault="0074524A" w:rsidP="00B34416">
            <w:pPr>
              <w:pStyle w:val="Akapitzlist"/>
              <w:numPr>
                <w:ilvl w:val="0"/>
                <w:numId w:val="34"/>
              </w:numPr>
              <w:rPr>
                <w:b w:val="0"/>
                <w:color w:val="FF0000"/>
                <w:sz w:val="20"/>
                <w:szCs w:val="20"/>
              </w:rPr>
            </w:pPr>
            <w:r w:rsidRPr="0074524A">
              <w:rPr>
                <w:b w:val="0"/>
                <w:sz w:val="20"/>
                <w:szCs w:val="20"/>
              </w:rPr>
              <w:t>Ilość energii wyprodukowana z odnawialnych źródeł energii zamontowanych w ramach dofinansowania [kWh]</w:t>
            </w:r>
          </w:p>
        </w:tc>
      </w:tr>
      <w:tr w:rsidR="00E26188" w:rsidTr="0074524A">
        <w:trPr>
          <w:trHeight w:val="78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4"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Lokalizacja:</w:t>
            </w:r>
          </w:p>
          <w:p w:rsidR="00E26188" w:rsidRPr="00D441A9" w:rsidRDefault="00E26188" w:rsidP="00E26188">
            <w:pPr>
              <w:ind w:firstLine="0"/>
              <w:jc w:val="left"/>
              <w:rPr>
                <w:b w:val="0"/>
                <w:sz w:val="20"/>
                <w:szCs w:val="20"/>
              </w:rPr>
            </w:pPr>
            <w:r>
              <w:rPr>
                <w:sz w:val="20"/>
                <w:szCs w:val="20"/>
              </w:rPr>
              <w:t xml:space="preserve">Nieruchomości </w:t>
            </w:r>
            <w:r w:rsidR="00BB20C4">
              <w:rPr>
                <w:sz w:val="20"/>
                <w:szCs w:val="20"/>
              </w:rPr>
              <w:t>zamieszkałe</w:t>
            </w:r>
            <w:r>
              <w:rPr>
                <w:sz w:val="20"/>
                <w:szCs w:val="20"/>
              </w:rPr>
              <w:t xml:space="preserve"> na terenie Gminy Podegrodzie</w:t>
            </w:r>
          </w:p>
        </w:tc>
        <w:tc>
          <w:tcPr>
            <w:tcW w:w="4608" w:type="dxa"/>
            <w:gridSpan w:val="3"/>
            <w:tcBorders>
              <w:top w:val="single" w:sz="8" w:space="0" w:color="808080" w:themeColor="background1" w:themeShade="80"/>
              <w:left w:val="single" w:sz="8" w:space="0" w:color="808080" w:themeColor="background1" w:themeShade="80"/>
              <w:bottom w:val="single" w:sz="4"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jc w:val="left"/>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Lokalizacja w obszarze rewitalizacji:</w:t>
            </w:r>
          </w:p>
          <w:p w:rsidR="0074524A" w:rsidRDefault="00E26188" w:rsidP="00E26188">
            <w:pPr>
              <w:ind w:firstLine="0"/>
              <w:cnfStyle w:val="000000000000" w:firstRow="0" w:lastRow="0" w:firstColumn="0" w:lastColumn="0" w:oddVBand="0" w:evenVBand="0" w:oddHBand="0" w:evenHBand="0" w:firstRowFirstColumn="0" w:firstRowLastColumn="0" w:lastRowFirstColumn="0" w:lastRowLastColumn="0"/>
              <w:rPr>
                <w:b/>
                <w:bCs/>
                <w:sz w:val="20"/>
                <w:szCs w:val="20"/>
              </w:rPr>
            </w:pPr>
            <w:r w:rsidRPr="00BB20C4">
              <w:rPr>
                <w:b/>
                <w:bCs/>
                <w:sz w:val="20"/>
                <w:szCs w:val="20"/>
              </w:rPr>
              <w:t xml:space="preserve">Częściowo </w:t>
            </w:r>
          </w:p>
          <w:p w:rsidR="00E26188" w:rsidRPr="0096462D" w:rsidRDefault="00E26188" w:rsidP="00E26188">
            <w:pPr>
              <w:cnfStyle w:val="000000000000" w:firstRow="0" w:lastRow="0" w:firstColumn="0" w:lastColumn="0" w:oddVBand="0" w:evenVBand="0" w:oddHBand="0" w:evenHBand="0" w:firstRowFirstColumn="0" w:firstRowLastColumn="0" w:lastRowFirstColumn="0" w:lastRowLastColumn="0"/>
              <w:rPr>
                <w:b/>
                <w:bCs/>
                <w:color w:val="FF0000"/>
                <w:sz w:val="20"/>
                <w:szCs w:val="20"/>
              </w:rPr>
            </w:pPr>
          </w:p>
        </w:tc>
      </w:tr>
      <w:tr w:rsidR="0074524A" w:rsidTr="0074524A">
        <w:trPr>
          <w:cnfStyle w:val="000000100000" w:firstRow="0" w:lastRow="0" w:firstColumn="0" w:lastColumn="0" w:oddVBand="0" w:evenVBand="0" w:oddHBand="1" w:evenHBand="0" w:firstRowFirstColumn="0" w:firstRowLastColumn="0" w:lastRowFirstColumn="0" w:lastRowLastColumn="0"/>
          <w:trHeight w:val="908"/>
        </w:trPr>
        <w:tc>
          <w:tcPr>
            <w:cnfStyle w:val="001000000000" w:firstRow="0" w:lastRow="0" w:firstColumn="1" w:lastColumn="0" w:oddVBand="0" w:evenVBand="0" w:oddHBand="0" w:evenHBand="0" w:firstRowFirstColumn="0" w:firstRowLastColumn="0" w:lastRowFirstColumn="0" w:lastRowLastColumn="0"/>
            <w:tcW w:w="9214" w:type="dxa"/>
            <w:gridSpan w:val="6"/>
            <w:tcBorders>
              <w:top w:val="single" w:sz="4"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74524A" w:rsidRPr="0074524A" w:rsidRDefault="0074524A" w:rsidP="0074524A">
            <w:pPr>
              <w:ind w:firstLine="0"/>
              <w:rPr>
                <w:b w:val="0"/>
                <w:i/>
                <w:sz w:val="20"/>
                <w:szCs w:val="20"/>
              </w:rPr>
            </w:pPr>
            <w:r>
              <w:rPr>
                <w:b w:val="0"/>
                <w:bCs w:val="0"/>
                <w:sz w:val="20"/>
                <w:szCs w:val="20"/>
              </w:rPr>
              <w:t>P</w:t>
            </w:r>
            <w:r w:rsidRPr="0074524A">
              <w:rPr>
                <w:b w:val="0"/>
                <w:bCs w:val="0"/>
                <w:sz w:val="20"/>
                <w:szCs w:val="20"/>
              </w:rPr>
              <w:t>rowadzenie działań proekologicznych, mających na celu ograniczenie oddziaływania niskiej emisji na mieszkańców obszaru rewitalizacji musi być prowadzone całościowo, na obszarze całej gminy, ze względu na rozprze</w:t>
            </w:r>
            <w:r>
              <w:rPr>
                <w:b w:val="0"/>
                <w:bCs w:val="0"/>
                <w:sz w:val="20"/>
                <w:szCs w:val="20"/>
              </w:rPr>
              <w:t>strzenianie się zanieczyszczeń. W</w:t>
            </w:r>
            <w:r w:rsidRPr="0074524A">
              <w:rPr>
                <w:b w:val="0"/>
                <w:bCs w:val="0"/>
                <w:sz w:val="20"/>
                <w:szCs w:val="20"/>
              </w:rPr>
              <w:t>szelkie działania proekologiczne podejmowane poza obszarem rewitalizacji będzie miało bezpośredni wpływ na polepszenie warunków życia mieszkańców obszaru</w:t>
            </w:r>
            <w:r>
              <w:rPr>
                <w:b w:val="0"/>
                <w:bCs w:val="0"/>
                <w:sz w:val="20"/>
                <w:szCs w:val="20"/>
              </w:rPr>
              <w:t>.</w:t>
            </w:r>
          </w:p>
        </w:tc>
      </w:tr>
      <w:tr w:rsidR="00E26188" w:rsidTr="0074524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rPr>
                <w:b w:val="0"/>
                <w:i/>
                <w:sz w:val="20"/>
                <w:szCs w:val="20"/>
              </w:rPr>
            </w:pPr>
            <w:r w:rsidRPr="00D441A9">
              <w:rPr>
                <w:b w:val="0"/>
                <w:i/>
                <w:sz w:val="20"/>
                <w:szCs w:val="20"/>
              </w:rPr>
              <w:t>Jednostka realizująca:</w:t>
            </w:r>
          </w:p>
          <w:p w:rsidR="00E26188" w:rsidRPr="00D441A9" w:rsidRDefault="00E26188" w:rsidP="00D958AE">
            <w:pPr>
              <w:ind w:firstLine="0"/>
              <w:jc w:val="left"/>
              <w:rPr>
                <w:sz w:val="20"/>
                <w:szCs w:val="20"/>
              </w:rPr>
            </w:pPr>
            <w:r>
              <w:rPr>
                <w:sz w:val="20"/>
                <w:szCs w:val="20"/>
              </w:rPr>
              <w:t>Gmina Podegrodzie</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Jednostka zgłaszająca:</w:t>
            </w:r>
          </w:p>
          <w:p w:rsidR="00E26188" w:rsidRPr="00D441A9" w:rsidRDefault="00E26188" w:rsidP="00D958AE">
            <w:pPr>
              <w:ind w:firstLine="0"/>
              <w:jc w:val="left"/>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Urząd Gminy Podegrodzie</w:t>
            </w:r>
          </w:p>
        </w:tc>
      </w:tr>
      <w:tr w:rsidR="00E26188" w:rsidTr="007452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jc w:val="left"/>
              <w:rPr>
                <w:b w:val="0"/>
                <w:i/>
                <w:sz w:val="20"/>
                <w:szCs w:val="20"/>
              </w:rPr>
            </w:pPr>
            <w:r w:rsidRPr="00D441A9">
              <w:rPr>
                <w:b w:val="0"/>
                <w:i/>
                <w:sz w:val="20"/>
                <w:szCs w:val="20"/>
              </w:rPr>
              <w:t>Szacunkowy termin realizacji:</w:t>
            </w:r>
          </w:p>
          <w:p w:rsidR="00E26188" w:rsidRPr="00D441A9" w:rsidRDefault="00E26188" w:rsidP="00D958AE">
            <w:pPr>
              <w:ind w:firstLine="0"/>
              <w:rPr>
                <w:i/>
                <w:sz w:val="20"/>
                <w:szCs w:val="20"/>
              </w:rPr>
            </w:pPr>
            <w:r>
              <w:rPr>
                <w:sz w:val="20"/>
                <w:szCs w:val="20"/>
              </w:rPr>
              <w:t>2017-2023</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cnfStyle w:val="000000100000" w:firstRow="0" w:lastRow="0" w:firstColumn="0" w:lastColumn="0" w:oddVBand="0" w:evenVBand="0" w:oddHBand="1" w:evenHBand="0" w:firstRowFirstColumn="0" w:firstRowLastColumn="0" w:lastRowFirstColumn="0" w:lastRowLastColumn="0"/>
              <w:rPr>
                <w:i/>
                <w:sz w:val="20"/>
                <w:szCs w:val="20"/>
              </w:rPr>
            </w:pPr>
            <w:r w:rsidRPr="00D441A9">
              <w:rPr>
                <w:i/>
                <w:sz w:val="20"/>
                <w:szCs w:val="20"/>
              </w:rPr>
              <w:t>Szacunkowy koszt:</w:t>
            </w:r>
          </w:p>
          <w:p w:rsidR="00E26188" w:rsidRPr="00D441A9" w:rsidRDefault="00172016" w:rsidP="00D958AE">
            <w:pPr>
              <w:ind w:firstLine="0"/>
              <w:cnfStyle w:val="000000100000" w:firstRow="0" w:lastRow="0" w:firstColumn="0" w:lastColumn="0" w:oddVBand="0" w:evenVBand="0" w:oddHBand="1" w:evenHBand="0" w:firstRowFirstColumn="0" w:firstRowLastColumn="0" w:lastRowFirstColumn="0" w:lastRowLastColumn="0"/>
              <w:rPr>
                <w:i/>
                <w:sz w:val="20"/>
                <w:szCs w:val="20"/>
              </w:rPr>
            </w:pPr>
            <w:r w:rsidRPr="00FD6A39">
              <w:rPr>
                <w:b/>
                <w:sz w:val="20"/>
                <w:szCs w:val="20"/>
              </w:rPr>
              <w:t>2 000 000,00</w:t>
            </w:r>
          </w:p>
        </w:tc>
      </w:tr>
      <w:tr w:rsidR="00E26188" w:rsidTr="0074524A">
        <w:tc>
          <w:tcPr>
            <w:cnfStyle w:val="001000000000" w:firstRow="0" w:lastRow="0" w:firstColumn="1" w:lastColumn="0" w:oddVBand="0" w:evenVBand="0" w:oddHBand="0" w:evenHBand="0" w:firstRowFirstColumn="0" w:firstRowLastColumn="0" w:lastRowFirstColumn="0" w:lastRowLastColumn="0"/>
            <w:tcW w:w="4606"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jc w:val="left"/>
              <w:rPr>
                <w:b w:val="0"/>
                <w:i/>
                <w:sz w:val="20"/>
                <w:szCs w:val="20"/>
              </w:rPr>
            </w:pPr>
            <w:r w:rsidRPr="00D441A9">
              <w:rPr>
                <w:b w:val="0"/>
                <w:i/>
                <w:sz w:val="20"/>
                <w:szCs w:val="20"/>
              </w:rPr>
              <w:t>Spełnione cele:</w:t>
            </w:r>
          </w:p>
          <w:p w:rsidR="00E26188" w:rsidRPr="00D441A9" w:rsidRDefault="00E26188" w:rsidP="00D958AE">
            <w:pPr>
              <w:ind w:firstLine="0"/>
              <w:jc w:val="left"/>
              <w:rPr>
                <w:sz w:val="20"/>
                <w:szCs w:val="20"/>
              </w:rPr>
            </w:pPr>
            <w:r w:rsidRPr="00D441A9">
              <w:rPr>
                <w:sz w:val="20"/>
                <w:szCs w:val="20"/>
              </w:rPr>
              <w:t>Cel główny</w:t>
            </w:r>
          </w:p>
          <w:p w:rsidR="00E26188" w:rsidRPr="00D441A9" w:rsidRDefault="00BB20C4" w:rsidP="00D958AE">
            <w:pPr>
              <w:ind w:firstLine="0"/>
              <w:jc w:val="left"/>
              <w:rPr>
                <w:sz w:val="20"/>
                <w:szCs w:val="20"/>
              </w:rPr>
            </w:pPr>
            <w:r>
              <w:rPr>
                <w:sz w:val="20"/>
                <w:szCs w:val="20"/>
              </w:rPr>
              <w:t>Cel strategiczny 3.</w:t>
            </w:r>
          </w:p>
        </w:tc>
        <w:tc>
          <w:tcPr>
            <w:tcW w:w="4608" w:type="dxa"/>
            <w:gridSpan w:val="3"/>
            <w:tc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cBorders>
          </w:tcPr>
          <w:p w:rsidR="00E26188" w:rsidRPr="00D441A9" w:rsidRDefault="00E26188" w:rsidP="00D958AE">
            <w:pPr>
              <w:spacing w:line="276" w:lineRule="auto"/>
              <w:ind w:firstLine="0"/>
              <w:cnfStyle w:val="000000000000" w:firstRow="0" w:lastRow="0" w:firstColumn="0" w:lastColumn="0" w:oddVBand="0" w:evenVBand="0" w:oddHBand="0" w:evenHBand="0" w:firstRowFirstColumn="0" w:firstRowLastColumn="0" w:lastRowFirstColumn="0" w:lastRowLastColumn="0"/>
              <w:rPr>
                <w:i/>
                <w:sz w:val="20"/>
                <w:szCs w:val="20"/>
              </w:rPr>
            </w:pPr>
            <w:r w:rsidRPr="00D441A9">
              <w:rPr>
                <w:i/>
                <w:sz w:val="20"/>
                <w:szCs w:val="20"/>
              </w:rPr>
              <w:t xml:space="preserve">Spełnione kierunki: </w:t>
            </w:r>
          </w:p>
          <w:p w:rsidR="00E26188" w:rsidRPr="00D441A9" w:rsidRDefault="00BB20C4" w:rsidP="00D958AE">
            <w:pPr>
              <w:ind w:firstLine="0"/>
              <w:cnfStyle w:val="000000000000" w:firstRow="0" w:lastRow="0" w:firstColumn="0" w:lastColumn="0" w:oddVBand="0" w:evenVBand="0" w:oddHBand="0" w:evenHBand="0" w:firstRowFirstColumn="0" w:firstRowLastColumn="0" w:lastRowFirstColumn="0" w:lastRowLastColumn="0"/>
              <w:rPr>
                <w:b/>
                <w:sz w:val="20"/>
                <w:szCs w:val="20"/>
              </w:rPr>
            </w:pPr>
            <w:r>
              <w:rPr>
                <w:b/>
                <w:sz w:val="20"/>
                <w:szCs w:val="20"/>
              </w:rPr>
              <w:t>3.1, 3.3</w:t>
            </w:r>
          </w:p>
        </w:tc>
      </w:tr>
    </w:tbl>
    <w:p w:rsidR="00E26188" w:rsidRDefault="00E26188" w:rsidP="004269C6">
      <w:pPr>
        <w:rPr>
          <w:color w:val="FF0000"/>
        </w:rPr>
      </w:pPr>
    </w:p>
    <w:p w:rsidR="00BF2120" w:rsidRPr="00D9584E" w:rsidRDefault="00BF2120" w:rsidP="00BF2120">
      <w:pPr>
        <w:pStyle w:val="Nagwek2"/>
      </w:pPr>
      <w:bookmarkStart w:id="108" w:name="_Toc482008798"/>
      <w:r w:rsidRPr="00D9584E">
        <w:t>7.2. Wskazanie pozostałych przedsięwzięć rewitalizacyjnych</w:t>
      </w:r>
      <w:bookmarkEnd w:id="108"/>
    </w:p>
    <w:p w:rsidR="00D9584E" w:rsidRPr="003406FF" w:rsidRDefault="00D9584E" w:rsidP="00D9584E">
      <w:r w:rsidRPr="003406FF">
        <w:t>Należy mieć na uwadze, że na chwilę obecną trudno jest zidentyfikować jednoznacznie wszystkie potrzeby mieszkańcó</w:t>
      </w:r>
      <w:r>
        <w:t xml:space="preserve">w. Mogą się </w:t>
      </w:r>
      <w:proofErr w:type="gramStart"/>
      <w:r>
        <w:t>one bowiem</w:t>
      </w:r>
      <w:proofErr w:type="gramEnd"/>
      <w:r>
        <w:t xml:space="preserve"> zmieniać</w:t>
      </w:r>
      <w:r w:rsidRPr="003406FF">
        <w:t xml:space="preserve"> na przestrzeni funkcjonowania Programu, także ze względu na realizację wpisanych do dokumentu działań. Aby Gminny Program Rewitalizacji był elastyczny i mógł reagować na zmieniające się potrzeby mieszkańców, poniżej zaprezentowano zakres tematyczny projektów, które będą mogły być podejmowane w ramach Gminnego Progr</w:t>
      </w:r>
      <w:r>
        <w:t>amu Rewitalizacji</w:t>
      </w:r>
      <w:r w:rsidRPr="003406FF">
        <w:t>:</w:t>
      </w:r>
    </w:p>
    <w:p w:rsidR="009B0CC1" w:rsidRDefault="009B0CC1" w:rsidP="00B34416">
      <w:pPr>
        <w:pStyle w:val="Akapitzlist"/>
        <w:numPr>
          <w:ilvl w:val="0"/>
          <w:numId w:val="23"/>
        </w:numPr>
        <w:ind w:left="568" w:hanging="284"/>
      </w:pPr>
      <w:bookmarkStart w:id="109" w:name="OLE_LINK3"/>
      <w:bookmarkStart w:id="110" w:name="OLE_LINK4"/>
      <w:proofErr w:type="gramStart"/>
      <w:r>
        <w:t>modernizacja</w:t>
      </w:r>
      <w:proofErr w:type="gramEnd"/>
      <w:r>
        <w:t xml:space="preserve"> dróg i chodników, uzupełnianie barier ochronnych i oświetlenia ulicznego w celu poprawy bezpieczeństwa mieszkańców;</w:t>
      </w:r>
    </w:p>
    <w:p w:rsidR="009B0CC1" w:rsidRDefault="009B0CC1" w:rsidP="00B34416">
      <w:pPr>
        <w:pStyle w:val="Akapitzlist"/>
        <w:numPr>
          <w:ilvl w:val="0"/>
          <w:numId w:val="23"/>
        </w:numPr>
        <w:ind w:left="568" w:hanging="284"/>
      </w:pPr>
      <w:proofErr w:type="gramStart"/>
      <w:r>
        <w:t>rozwój</w:t>
      </w:r>
      <w:proofErr w:type="gramEnd"/>
      <w:r>
        <w:t xml:space="preserve"> sieci wodociągowej i kanalizacyjnej, budowa przydomowych oczyszczalni ścieków;</w:t>
      </w:r>
    </w:p>
    <w:p w:rsidR="00D9584E" w:rsidRPr="003406FF" w:rsidRDefault="00D9584E" w:rsidP="00B34416">
      <w:pPr>
        <w:pStyle w:val="Akapitzlist"/>
        <w:numPr>
          <w:ilvl w:val="0"/>
          <w:numId w:val="23"/>
        </w:numPr>
        <w:ind w:left="568" w:hanging="284"/>
      </w:pPr>
      <w:proofErr w:type="gramStart"/>
      <w:r w:rsidRPr="003406FF">
        <w:t>aktywizacja</w:t>
      </w:r>
      <w:proofErr w:type="gramEnd"/>
      <w:r w:rsidRPr="003406FF">
        <w:t xml:space="preserve"> i integracja społeczna seniorów; </w:t>
      </w:r>
    </w:p>
    <w:p w:rsidR="00D9584E" w:rsidRPr="003406FF" w:rsidRDefault="00D9584E" w:rsidP="00B34416">
      <w:pPr>
        <w:pStyle w:val="Akapitzlist"/>
        <w:numPr>
          <w:ilvl w:val="0"/>
          <w:numId w:val="23"/>
        </w:numPr>
        <w:ind w:left="568" w:hanging="284"/>
      </w:pPr>
      <w:proofErr w:type="gramStart"/>
      <w:r w:rsidRPr="003406FF">
        <w:t>integracja</w:t>
      </w:r>
      <w:proofErr w:type="gramEnd"/>
      <w:r w:rsidRPr="003406FF">
        <w:t xml:space="preserve"> i aktywizacja mieszkańców oraz zwiększenie stopnia ich udziału w życiu publicznym; </w:t>
      </w:r>
    </w:p>
    <w:p w:rsidR="00D9584E" w:rsidRPr="003406FF" w:rsidRDefault="00D9584E" w:rsidP="00B34416">
      <w:pPr>
        <w:pStyle w:val="Akapitzlist"/>
        <w:numPr>
          <w:ilvl w:val="0"/>
          <w:numId w:val="23"/>
        </w:numPr>
        <w:ind w:left="568" w:hanging="284"/>
      </w:pPr>
      <w:proofErr w:type="gramStart"/>
      <w:r w:rsidRPr="003406FF">
        <w:t>ochrona</w:t>
      </w:r>
      <w:proofErr w:type="gramEnd"/>
      <w:r w:rsidRPr="003406FF">
        <w:t xml:space="preserve"> środowiska przyrodniczego (zwłaszcza zaś powietrza atmosferycznego); </w:t>
      </w:r>
    </w:p>
    <w:p w:rsidR="00D9584E" w:rsidRPr="003406FF" w:rsidRDefault="00D9584E" w:rsidP="00B34416">
      <w:pPr>
        <w:pStyle w:val="Akapitzlist"/>
        <w:numPr>
          <w:ilvl w:val="0"/>
          <w:numId w:val="23"/>
        </w:numPr>
        <w:ind w:left="568" w:hanging="284"/>
      </w:pPr>
      <w:proofErr w:type="gramStart"/>
      <w:r w:rsidRPr="003406FF">
        <w:t>poprawa</w:t>
      </w:r>
      <w:proofErr w:type="gramEnd"/>
      <w:r w:rsidRPr="003406FF">
        <w:t xml:space="preserve"> efektywności energetycznej oraz wykorzystanie odnawialnych źródeł energii </w:t>
      </w:r>
      <w:r>
        <w:br/>
      </w:r>
      <w:r w:rsidRPr="003406FF">
        <w:t xml:space="preserve">w infrastrukturze publicznej; </w:t>
      </w:r>
    </w:p>
    <w:p w:rsidR="00D9584E" w:rsidRPr="003406FF" w:rsidRDefault="00D9584E" w:rsidP="00B34416">
      <w:pPr>
        <w:pStyle w:val="Akapitzlist"/>
        <w:numPr>
          <w:ilvl w:val="0"/>
          <w:numId w:val="23"/>
        </w:numPr>
        <w:ind w:left="568" w:hanging="284"/>
      </w:pPr>
      <w:proofErr w:type="gramStart"/>
      <w:r w:rsidRPr="003406FF">
        <w:t>poprawa jakości</w:t>
      </w:r>
      <w:proofErr w:type="gramEnd"/>
      <w:r w:rsidRPr="003406FF">
        <w:t xml:space="preserve"> i dostępności do infrastruktury społecznej i zdrow</w:t>
      </w:r>
      <w:r>
        <w:t>otnej;</w:t>
      </w:r>
    </w:p>
    <w:p w:rsidR="00D9584E" w:rsidRPr="003406FF" w:rsidRDefault="00D9584E" w:rsidP="00B34416">
      <w:pPr>
        <w:pStyle w:val="Akapitzlist"/>
        <w:numPr>
          <w:ilvl w:val="0"/>
          <w:numId w:val="23"/>
        </w:numPr>
        <w:ind w:left="568" w:hanging="284"/>
      </w:pPr>
      <w:proofErr w:type="gramStart"/>
      <w:r w:rsidRPr="003406FF">
        <w:t>poprawa</w:t>
      </w:r>
      <w:proofErr w:type="gramEnd"/>
      <w:r w:rsidRPr="003406FF">
        <w:t xml:space="preserve"> stanu technicznego obiektów użyteczności publicznej;</w:t>
      </w:r>
    </w:p>
    <w:p w:rsidR="00D9584E" w:rsidRPr="003406FF" w:rsidRDefault="00D9584E" w:rsidP="00B34416">
      <w:pPr>
        <w:pStyle w:val="Akapitzlist"/>
        <w:numPr>
          <w:ilvl w:val="0"/>
          <w:numId w:val="23"/>
        </w:numPr>
        <w:ind w:left="568" w:hanging="284"/>
      </w:pPr>
      <w:proofErr w:type="gramStart"/>
      <w:r w:rsidRPr="003406FF">
        <w:t>poprawa</w:t>
      </w:r>
      <w:proofErr w:type="gramEnd"/>
      <w:r w:rsidRPr="003406FF">
        <w:t xml:space="preserve"> stanu zagospodarowania oraz jakości przestrzeni publicznych;</w:t>
      </w:r>
    </w:p>
    <w:p w:rsidR="00D9584E" w:rsidRPr="003406FF" w:rsidRDefault="00D9584E" w:rsidP="00B34416">
      <w:pPr>
        <w:pStyle w:val="Akapitzlist"/>
        <w:numPr>
          <w:ilvl w:val="0"/>
          <w:numId w:val="23"/>
        </w:numPr>
        <w:ind w:left="568" w:hanging="284"/>
      </w:pPr>
      <w:proofErr w:type="gramStart"/>
      <w:r w:rsidRPr="003406FF">
        <w:t>promowanie</w:t>
      </w:r>
      <w:proofErr w:type="gramEnd"/>
      <w:r w:rsidRPr="003406FF">
        <w:t xml:space="preserve"> przedsiębiorczości, podejmowanie działań na rzecz rozwoju gospodarczego, </w:t>
      </w:r>
      <w:r>
        <w:br/>
      </w:r>
      <w:r w:rsidRPr="003406FF">
        <w:t>w tym podejmowanie działań sprzy</w:t>
      </w:r>
      <w:r>
        <w:t xml:space="preserve">jających tworzeniu nowych firm </w:t>
      </w:r>
      <w:r w:rsidRPr="003406FF">
        <w:t>i rozwoju kompetencji przedsiębiorczości mieszkańców;</w:t>
      </w:r>
    </w:p>
    <w:p w:rsidR="00D9584E" w:rsidRPr="003406FF" w:rsidRDefault="00D9584E" w:rsidP="00B34416">
      <w:pPr>
        <w:pStyle w:val="Akapitzlist"/>
        <w:numPr>
          <w:ilvl w:val="0"/>
          <w:numId w:val="23"/>
        </w:numPr>
        <w:ind w:left="568" w:hanging="284"/>
      </w:pPr>
      <w:proofErr w:type="gramStart"/>
      <w:r w:rsidRPr="003406FF">
        <w:t>przeciwdziałanie</w:t>
      </w:r>
      <w:proofErr w:type="gramEnd"/>
      <w:r w:rsidRPr="003406FF">
        <w:t xml:space="preserve"> bezrobociu oraz aktywizacja zawodowa mieszkańców;</w:t>
      </w:r>
    </w:p>
    <w:p w:rsidR="00D9584E" w:rsidRPr="003406FF" w:rsidRDefault="00D9584E" w:rsidP="00B34416">
      <w:pPr>
        <w:pStyle w:val="Akapitzlist"/>
        <w:numPr>
          <w:ilvl w:val="0"/>
          <w:numId w:val="23"/>
        </w:numPr>
        <w:ind w:left="568" w:hanging="284"/>
      </w:pPr>
      <w:proofErr w:type="gramStart"/>
      <w:r w:rsidRPr="003406FF">
        <w:t>rozwój</w:t>
      </w:r>
      <w:proofErr w:type="gramEnd"/>
      <w:r w:rsidRPr="003406FF">
        <w:t xml:space="preserve"> kapitału ludzkiego poprzez wzmocnienie kwalifikacji i umiejętności mieszkańców;</w:t>
      </w:r>
    </w:p>
    <w:p w:rsidR="00D9584E" w:rsidRPr="003406FF" w:rsidRDefault="00D9584E" w:rsidP="00B34416">
      <w:pPr>
        <w:pStyle w:val="Akapitzlist"/>
        <w:numPr>
          <w:ilvl w:val="0"/>
          <w:numId w:val="23"/>
        </w:numPr>
        <w:ind w:left="568" w:hanging="284"/>
      </w:pPr>
      <w:proofErr w:type="gramStart"/>
      <w:r w:rsidRPr="003406FF">
        <w:t>rozwój</w:t>
      </w:r>
      <w:proofErr w:type="gramEnd"/>
      <w:r w:rsidRPr="003406FF">
        <w:t xml:space="preserve"> nowych przestrzeni publicznych służących zaspokajaniu różnych potrzeb społecznych; </w:t>
      </w:r>
    </w:p>
    <w:p w:rsidR="00D9584E" w:rsidRPr="003406FF" w:rsidRDefault="00D9584E" w:rsidP="00B34416">
      <w:pPr>
        <w:pStyle w:val="Akapitzlist"/>
        <w:numPr>
          <w:ilvl w:val="0"/>
          <w:numId w:val="23"/>
        </w:numPr>
        <w:ind w:left="568" w:hanging="284"/>
      </w:pPr>
      <w:proofErr w:type="gramStart"/>
      <w:r w:rsidRPr="003406FF">
        <w:lastRenderedPageBreak/>
        <w:t>wyrównywanie</w:t>
      </w:r>
      <w:proofErr w:type="gramEnd"/>
      <w:r w:rsidRPr="003406FF">
        <w:t xml:space="preserve"> szans społecznych i zawodowych osób wykluczonych bądź zagrożonych wykluczeniem społecznym;</w:t>
      </w:r>
    </w:p>
    <w:p w:rsidR="00D9584E" w:rsidRPr="003406FF" w:rsidRDefault="00D9584E" w:rsidP="00B34416">
      <w:pPr>
        <w:pStyle w:val="Akapitzlist"/>
        <w:numPr>
          <w:ilvl w:val="0"/>
          <w:numId w:val="23"/>
        </w:numPr>
        <w:ind w:left="568" w:hanging="284"/>
      </w:pPr>
      <w:proofErr w:type="gramStart"/>
      <w:r w:rsidRPr="003406FF">
        <w:t>zachowanie</w:t>
      </w:r>
      <w:proofErr w:type="gramEnd"/>
      <w:r w:rsidRPr="003406FF">
        <w:t>, ochrona, promowanie i rozwój dziedzictwa kulturowego;</w:t>
      </w:r>
      <w:bookmarkEnd w:id="109"/>
      <w:bookmarkEnd w:id="110"/>
      <w:r w:rsidRPr="003406FF">
        <w:t xml:space="preserve"> </w:t>
      </w:r>
    </w:p>
    <w:p w:rsidR="00BF2120" w:rsidRDefault="00D9584E" w:rsidP="00D9584E">
      <w:pPr>
        <w:rPr>
          <w:color w:val="FF0000"/>
        </w:rPr>
      </w:pPr>
      <w:r w:rsidRPr="003406FF">
        <w:t>Działania z ww. zakresu tematycznego wpisują się w Gminny Program Rewitalizacji ze względu na realizację celów i poszczególnych kierunków</w:t>
      </w:r>
      <w:r>
        <w:t xml:space="preserve"> działań</w:t>
      </w:r>
      <w:r w:rsidRPr="003406FF">
        <w:t>.</w:t>
      </w:r>
    </w:p>
    <w:p w:rsidR="00E26188" w:rsidRDefault="00E26188">
      <w:pPr>
        <w:spacing w:after="200"/>
        <w:ind w:firstLine="0"/>
        <w:jc w:val="left"/>
        <w:rPr>
          <w:rFonts w:asciiTheme="majorHAnsi" w:eastAsiaTheme="majorEastAsia" w:hAnsiTheme="majorHAnsi" w:cstheme="majorBidi"/>
          <w:b/>
          <w:bCs/>
          <w:color w:val="FF0000"/>
          <w:sz w:val="28"/>
          <w:szCs w:val="28"/>
        </w:rPr>
      </w:pPr>
      <w:bookmarkStart w:id="111" w:name="_Toc461711141"/>
      <w:bookmarkStart w:id="112" w:name="_Toc461711321"/>
      <w:bookmarkStart w:id="113" w:name="_Toc462040738"/>
      <w:bookmarkStart w:id="114" w:name="_Toc462132104"/>
      <w:bookmarkStart w:id="115" w:name="_Toc462297049"/>
      <w:r>
        <w:rPr>
          <w:color w:val="FF0000"/>
        </w:rPr>
        <w:br w:type="page"/>
      </w:r>
    </w:p>
    <w:p w:rsidR="004269C6" w:rsidRPr="00370AE3" w:rsidRDefault="00A068F9" w:rsidP="004269C6">
      <w:pPr>
        <w:pStyle w:val="Nagwek1"/>
      </w:pPr>
      <w:bookmarkStart w:id="116" w:name="_Toc482008799"/>
      <w:r w:rsidRPr="00370AE3">
        <w:lastRenderedPageBreak/>
        <w:t>8</w:t>
      </w:r>
      <w:r w:rsidR="004269C6" w:rsidRPr="00370AE3">
        <w:t>. Harmonogram</w:t>
      </w:r>
      <w:bookmarkEnd w:id="111"/>
      <w:bookmarkEnd w:id="112"/>
      <w:bookmarkEnd w:id="113"/>
      <w:bookmarkEnd w:id="114"/>
      <w:bookmarkEnd w:id="115"/>
      <w:bookmarkEnd w:id="116"/>
    </w:p>
    <w:p w:rsidR="004F3896" w:rsidRPr="00B0723C" w:rsidRDefault="004269C6" w:rsidP="004F3896">
      <w:r w:rsidRPr="00370AE3">
        <w:t xml:space="preserve">Harmonogram rzeczowo-finansowy podstawowych projektów rewitalizacyjnych zaprezentowany został </w:t>
      </w:r>
      <w:r w:rsidRPr="00B81DB6">
        <w:t xml:space="preserve">w tabeli </w:t>
      </w:r>
      <w:r w:rsidR="00BF2120" w:rsidRPr="00B81DB6">
        <w:t>4</w:t>
      </w:r>
      <w:r w:rsidRPr="00B81DB6">
        <w:t>.</w:t>
      </w:r>
      <w:r w:rsidR="004F3896" w:rsidRPr="00B81DB6">
        <w:t xml:space="preserve"> </w:t>
      </w:r>
      <w:bookmarkStart w:id="117" w:name="OLE_LINK7"/>
      <w:bookmarkStart w:id="118" w:name="OLE_LINK8"/>
      <w:r w:rsidR="004F3896" w:rsidRPr="00B81DB6">
        <w:t xml:space="preserve">Pozostałe przedsięwzięcia </w:t>
      </w:r>
      <w:r w:rsidR="004F3896" w:rsidRPr="00B0723C">
        <w:t>rewitalizacyjne znajdują się we wstępnej fazie koncepcyjne</w:t>
      </w:r>
      <w:bookmarkEnd w:id="117"/>
      <w:bookmarkEnd w:id="118"/>
      <w:r w:rsidR="004F3896" w:rsidRPr="00B0723C">
        <w:t xml:space="preserve">j, w </w:t>
      </w:r>
      <w:proofErr w:type="gramStart"/>
      <w:r w:rsidR="004F3896" w:rsidRPr="00B0723C">
        <w:t>związku z czym</w:t>
      </w:r>
      <w:proofErr w:type="gramEnd"/>
      <w:r w:rsidR="004F3896" w:rsidRPr="00B0723C">
        <w:t xml:space="preserve"> oszacowanie ich wartości na tym etapie nie jest możliwe. </w:t>
      </w:r>
    </w:p>
    <w:p w:rsidR="004F3896" w:rsidRPr="00B0723C" w:rsidRDefault="004F3896" w:rsidP="004F3896">
      <w:r w:rsidRPr="00B0723C">
        <w:t xml:space="preserve">Wykorzystanie środków </w:t>
      </w:r>
      <w:bookmarkStart w:id="119" w:name="OLE_LINK9"/>
      <w:bookmarkStart w:id="120" w:name="OLE_LINK10"/>
      <w:r w:rsidRPr="00B0723C">
        <w:t xml:space="preserve">Europejskiego Funduszu Społecznego </w:t>
      </w:r>
      <w:bookmarkEnd w:id="119"/>
      <w:bookmarkEnd w:id="120"/>
      <w:r w:rsidRPr="00B0723C">
        <w:t xml:space="preserve">możliwe będzie poprzez realizację </w:t>
      </w:r>
      <w:r>
        <w:t>„miękkich”</w:t>
      </w:r>
      <w:r w:rsidRPr="00B0723C">
        <w:t xml:space="preserve"> podstawowych projektów rewitalizacyjnych oraz poprzez projekty społeczne realizowane w odnowionych przestrzeniach publicznych. Ponadto środki te można wykorzystać przy finansowaniu pozostałych przedsięwzięć rewitalizacyjnych, np. projektów z następujących obszarów tematycznych:</w:t>
      </w:r>
    </w:p>
    <w:p w:rsidR="004F3896" w:rsidRPr="00B0723C" w:rsidRDefault="004F3896" w:rsidP="004F3896">
      <w:pPr>
        <w:pStyle w:val="Akapitzlist"/>
        <w:numPr>
          <w:ilvl w:val="0"/>
          <w:numId w:val="23"/>
        </w:numPr>
        <w:ind w:left="568" w:hanging="284"/>
      </w:pPr>
      <w:proofErr w:type="gramStart"/>
      <w:r w:rsidRPr="00B0723C">
        <w:t>aktywizacja</w:t>
      </w:r>
      <w:proofErr w:type="gramEnd"/>
      <w:r w:rsidRPr="00B0723C">
        <w:t xml:space="preserve"> i integracja społeczna seniorów; </w:t>
      </w:r>
    </w:p>
    <w:p w:rsidR="004F3896" w:rsidRPr="00B0723C" w:rsidRDefault="004F3896" w:rsidP="004F3896">
      <w:pPr>
        <w:pStyle w:val="Akapitzlist"/>
        <w:numPr>
          <w:ilvl w:val="0"/>
          <w:numId w:val="23"/>
        </w:numPr>
        <w:ind w:left="568" w:hanging="284"/>
      </w:pPr>
      <w:proofErr w:type="gramStart"/>
      <w:r w:rsidRPr="00B0723C">
        <w:t>przeciwdziałanie</w:t>
      </w:r>
      <w:proofErr w:type="gramEnd"/>
      <w:r w:rsidRPr="00B0723C">
        <w:t xml:space="preserve"> bezrobociu oraz aktywizacja zawodowa mieszkańców;</w:t>
      </w:r>
    </w:p>
    <w:p w:rsidR="004F3896" w:rsidRPr="00B0723C" w:rsidRDefault="004F3896" w:rsidP="004F3896">
      <w:pPr>
        <w:pStyle w:val="Akapitzlist"/>
        <w:numPr>
          <w:ilvl w:val="0"/>
          <w:numId w:val="23"/>
        </w:numPr>
        <w:ind w:left="568" w:hanging="284"/>
      </w:pPr>
      <w:proofErr w:type="gramStart"/>
      <w:r w:rsidRPr="00B0723C">
        <w:t>rozwój</w:t>
      </w:r>
      <w:proofErr w:type="gramEnd"/>
      <w:r w:rsidRPr="00B0723C">
        <w:t xml:space="preserve"> kapitału ludzkiego poprzez wzmocnienie kwalifikacji i umiejętności mieszkańców;</w:t>
      </w:r>
    </w:p>
    <w:p w:rsidR="004F3896" w:rsidRPr="00370AE3" w:rsidRDefault="004F3896" w:rsidP="004F3896">
      <w:pPr>
        <w:pStyle w:val="Akapitzlist"/>
        <w:numPr>
          <w:ilvl w:val="0"/>
          <w:numId w:val="23"/>
        </w:numPr>
        <w:ind w:left="568" w:hanging="284"/>
      </w:pPr>
      <w:proofErr w:type="gramStart"/>
      <w:r w:rsidRPr="00B0723C">
        <w:t>wyrównywanie</w:t>
      </w:r>
      <w:proofErr w:type="gramEnd"/>
      <w:r w:rsidRPr="00B0723C">
        <w:t xml:space="preserve"> szans społecznych i zawodowych osób wykluczonych bądź zagrożonych </w:t>
      </w:r>
      <w:r w:rsidRPr="00370AE3">
        <w:t>wykluczeniem społecznym.</w:t>
      </w:r>
    </w:p>
    <w:p w:rsidR="004269C6" w:rsidRPr="00370AE3" w:rsidRDefault="004269C6" w:rsidP="003B6681"/>
    <w:p w:rsidR="004269C6" w:rsidRPr="00370AE3" w:rsidRDefault="004269C6" w:rsidP="003B6681">
      <w:pPr>
        <w:pStyle w:val="Legenda"/>
        <w:spacing w:before="0"/>
      </w:pPr>
      <w:bookmarkStart w:id="121" w:name="_Toc462132494"/>
      <w:bookmarkStart w:id="122" w:name="_Toc482008726"/>
      <w:r w:rsidRPr="00370AE3">
        <w:t xml:space="preserve">Tabela </w:t>
      </w:r>
      <w:r w:rsidR="000256B5" w:rsidRPr="00370AE3">
        <w:fldChar w:fldCharType="begin"/>
      </w:r>
      <w:r w:rsidRPr="00370AE3">
        <w:instrText xml:space="preserve"> SEQ Tabela \* ARABIC </w:instrText>
      </w:r>
      <w:r w:rsidR="000256B5" w:rsidRPr="00370AE3">
        <w:fldChar w:fldCharType="separate"/>
      </w:r>
      <w:r w:rsidR="00AF3AF7" w:rsidRPr="00370AE3">
        <w:rPr>
          <w:noProof/>
        </w:rPr>
        <w:t>4</w:t>
      </w:r>
      <w:r w:rsidR="000256B5" w:rsidRPr="00370AE3">
        <w:rPr>
          <w:noProof/>
        </w:rPr>
        <w:fldChar w:fldCharType="end"/>
      </w:r>
      <w:r w:rsidRPr="00370AE3">
        <w:t>. Harmonogram rzeczowo – finansowy podstawowych projektów rewitalizacyjnych</w:t>
      </w:r>
      <w:bookmarkEnd w:id="121"/>
      <w:bookmarkEnd w:id="122"/>
    </w:p>
    <w:tbl>
      <w:tblPr>
        <w:tblStyle w:val="Jasnalistaakcent3"/>
        <w:tblW w:w="10170"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71"/>
        <w:gridCol w:w="3959"/>
        <w:gridCol w:w="1348"/>
        <w:gridCol w:w="1435"/>
        <w:gridCol w:w="1390"/>
        <w:gridCol w:w="1467"/>
      </w:tblGrid>
      <w:tr w:rsidR="003B6681" w:rsidRPr="00C642F9" w:rsidTr="004F3896">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571" w:type="dxa"/>
            <w:tcBorders>
              <w:bottom w:val="single" w:sz="8" w:space="0" w:color="auto"/>
            </w:tcBorders>
            <w:shd w:val="clear" w:color="auto" w:fill="BFBFBF" w:themeFill="background1" w:themeFillShade="BF"/>
          </w:tcPr>
          <w:p w:rsidR="003B6681" w:rsidRPr="00C642F9" w:rsidRDefault="003B6681" w:rsidP="003B6681">
            <w:pPr>
              <w:ind w:firstLine="0"/>
              <w:jc w:val="center"/>
              <w:rPr>
                <w:color w:val="auto"/>
                <w:sz w:val="20"/>
                <w:szCs w:val="20"/>
              </w:rPr>
            </w:pPr>
            <w:r w:rsidRPr="00C642F9">
              <w:rPr>
                <w:color w:val="auto"/>
                <w:sz w:val="20"/>
                <w:szCs w:val="20"/>
              </w:rPr>
              <w:t>Nr</w:t>
            </w:r>
          </w:p>
        </w:tc>
        <w:tc>
          <w:tcPr>
            <w:tcW w:w="3959" w:type="dxa"/>
            <w:tcBorders>
              <w:bottom w:val="single" w:sz="8" w:space="0" w:color="auto"/>
            </w:tcBorders>
            <w:shd w:val="clear" w:color="auto" w:fill="BFBFBF" w:themeFill="background1" w:themeFillShade="BF"/>
          </w:tcPr>
          <w:p w:rsidR="003B6681" w:rsidRPr="00C642F9" w:rsidRDefault="003B6681" w:rsidP="003B6681">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642F9">
              <w:rPr>
                <w:color w:val="auto"/>
                <w:sz w:val="20"/>
                <w:szCs w:val="20"/>
              </w:rPr>
              <w:t>Nazwa przedsięwzięcia</w:t>
            </w:r>
          </w:p>
        </w:tc>
        <w:tc>
          <w:tcPr>
            <w:tcW w:w="1348" w:type="dxa"/>
            <w:tcBorders>
              <w:bottom w:val="single" w:sz="8" w:space="0" w:color="auto"/>
            </w:tcBorders>
            <w:shd w:val="clear" w:color="auto" w:fill="BFBFBF" w:themeFill="background1" w:themeFillShade="BF"/>
          </w:tcPr>
          <w:p w:rsidR="003B6681" w:rsidRPr="00C642F9" w:rsidRDefault="003B6681" w:rsidP="003B6681">
            <w:pPr>
              <w:ind w:firstLine="0"/>
              <w:jc w:val="center"/>
              <w:cnfStyle w:val="100000000000" w:firstRow="1" w:lastRow="0" w:firstColumn="0" w:lastColumn="0" w:oddVBand="0" w:evenVBand="0" w:oddHBand="0" w:evenHBand="0" w:firstRowFirstColumn="0" w:firstRowLastColumn="0" w:lastRowFirstColumn="0" w:lastRowLastColumn="0"/>
              <w:rPr>
                <w:sz w:val="20"/>
                <w:szCs w:val="20"/>
              </w:rPr>
            </w:pPr>
            <w:r w:rsidRPr="00C642F9">
              <w:rPr>
                <w:color w:val="auto"/>
                <w:sz w:val="20"/>
                <w:szCs w:val="20"/>
              </w:rPr>
              <w:t>Podobszar rewitalizacji</w:t>
            </w:r>
          </w:p>
        </w:tc>
        <w:tc>
          <w:tcPr>
            <w:tcW w:w="1435" w:type="dxa"/>
            <w:tcBorders>
              <w:bottom w:val="single" w:sz="8" w:space="0" w:color="auto"/>
            </w:tcBorders>
            <w:shd w:val="clear" w:color="auto" w:fill="BFBFBF" w:themeFill="background1" w:themeFillShade="BF"/>
          </w:tcPr>
          <w:p w:rsidR="003B6681" w:rsidRPr="00C642F9" w:rsidRDefault="003B6681" w:rsidP="003B6681">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642F9">
              <w:rPr>
                <w:color w:val="auto"/>
                <w:sz w:val="20"/>
                <w:szCs w:val="20"/>
              </w:rPr>
              <w:t>Wartość szacunkowa</w:t>
            </w:r>
          </w:p>
          <w:p w:rsidR="003B6681" w:rsidRPr="00C642F9" w:rsidRDefault="003B6681" w:rsidP="003B6681">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642F9">
              <w:rPr>
                <w:color w:val="auto"/>
                <w:sz w:val="20"/>
                <w:szCs w:val="20"/>
              </w:rPr>
              <w:t>[PLN]</w:t>
            </w:r>
          </w:p>
        </w:tc>
        <w:tc>
          <w:tcPr>
            <w:tcW w:w="1390" w:type="dxa"/>
            <w:tcBorders>
              <w:bottom w:val="single" w:sz="8" w:space="0" w:color="auto"/>
            </w:tcBorders>
            <w:shd w:val="clear" w:color="auto" w:fill="BFBFBF" w:themeFill="background1" w:themeFillShade="BF"/>
          </w:tcPr>
          <w:p w:rsidR="003B6681" w:rsidRPr="00C642F9" w:rsidRDefault="003B6681" w:rsidP="003B6681">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642F9">
              <w:rPr>
                <w:color w:val="auto"/>
                <w:sz w:val="20"/>
                <w:szCs w:val="20"/>
              </w:rPr>
              <w:t>Termin realizacji</w:t>
            </w:r>
          </w:p>
        </w:tc>
        <w:tc>
          <w:tcPr>
            <w:tcW w:w="1467" w:type="dxa"/>
            <w:tcBorders>
              <w:bottom w:val="single" w:sz="8" w:space="0" w:color="auto"/>
            </w:tcBorders>
            <w:shd w:val="clear" w:color="auto" w:fill="BFBFBF" w:themeFill="background1" w:themeFillShade="BF"/>
          </w:tcPr>
          <w:p w:rsidR="003B6681" w:rsidRPr="00C642F9" w:rsidRDefault="003B6681" w:rsidP="003B6681">
            <w:pPr>
              <w:ind w:firstLine="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C642F9">
              <w:rPr>
                <w:color w:val="auto"/>
                <w:sz w:val="20"/>
                <w:szCs w:val="20"/>
              </w:rPr>
              <w:t>Potencjalne źródła finansowania</w:t>
            </w:r>
          </w:p>
        </w:tc>
      </w:tr>
      <w:tr w:rsidR="003B6681"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3B6681" w:rsidRPr="00C642F9" w:rsidRDefault="003B6681" w:rsidP="003B6681">
            <w:pPr>
              <w:ind w:firstLine="0"/>
              <w:jc w:val="center"/>
              <w:rPr>
                <w:b w:val="0"/>
                <w:sz w:val="20"/>
                <w:szCs w:val="20"/>
              </w:rPr>
            </w:pPr>
            <w:r w:rsidRPr="00C642F9">
              <w:rPr>
                <w:b w:val="0"/>
                <w:sz w:val="20"/>
                <w:szCs w:val="20"/>
              </w:rPr>
              <w:t>1.</w:t>
            </w:r>
          </w:p>
        </w:tc>
        <w:tc>
          <w:tcPr>
            <w:tcW w:w="3959" w:type="dxa"/>
            <w:tcBorders>
              <w:top w:val="single" w:sz="8" w:space="0" w:color="auto"/>
              <w:bottom w:val="single" w:sz="8" w:space="0" w:color="auto"/>
            </w:tcBorders>
          </w:tcPr>
          <w:p w:rsidR="003B6681" w:rsidRPr="00C642F9" w:rsidRDefault="003B6681" w:rsidP="003B668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Budowa Ośrodka Zdrowia w Brzeznej</w:t>
            </w:r>
          </w:p>
        </w:tc>
        <w:tc>
          <w:tcPr>
            <w:tcW w:w="1348" w:type="dxa"/>
            <w:tcBorders>
              <w:top w:val="single" w:sz="8" w:space="0" w:color="auto"/>
              <w:bottom w:val="single" w:sz="8" w:space="0" w:color="auto"/>
            </w:tcBorders>
          </w:tcPr>
          <w:p w:rsidR="003B6681" w:rsidRPr="00C642F9" w:rsidRDefault="003B668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Brzezna</w:t>
            </w:r>
          </w:p>
        </w:tc>
        <w:tc>
          <w:tcPr>
            <w:tcW w:w="1435" w:type="dxa"/>
            <w:tcBorders>
              <w:top w:val="single" w:sz="8" w:space="0" w:color="auto"/>
              <w:bottom w:val="single" w:sz="8" w:space="0" w:color="auto"/>
            </w:tcBorders>
          </w:tcPr>
          <w:p w:rsidR="003B6681" w:rsidRPr="00C642F9" w:rsidRDefault="003B6681"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4 155 740,00</w:t>
            </w:r>
          </w:p>
        </w:tc>
        <w:tc>
          <w:tcPr>
            <w:tcW w:w="1390" w:type="dxa"/>
            <w:tcBorders>
              <w:top w:val="single" w:sz="8" w:space="0" w:color="auto"/>
              <w:bottom w:val="single" w:sz="8" w:space="0" w:color="auto"/>
            </w:tcBorders>
          </w:tcPr>
          <w:p w:rsidR="003B6681" w:rsidRPr="00C642F9" w:rsidRDefault="003B668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2017- 2018</w:t>
            </w:r>
          </w:p>
        </w:tc>
        <w:tc>
          <w:tcPr>
            <w:tcW w:w="1467" w:type="dxa"/>
            <w:tcBorders>
              <w:top w:val="single" w:sz="8" w:space="0" w:color="auto"/>
              <w:bottom w:val="single" w:sz="8" w:space="0" w:color="auto"/>
              <w:right w:val="single" w:sz="8" w:space="0" w:color="auto"/>
            </w:tcBorders>
          </w:tcPr>
          <w:p w:rsidR="003B6681" w:rsidRDefault="00320351" w:rsidP="003B668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320351">
              <w:rPr>
                <w:sz w:val="20"/>
                <w:szCs w:val="20"/>
              </w:rPr>
              <w:t>Budżet gminy</w:t>
            </w:r>
          </w:p>
          <w:p w:rsidR="00172016" w:rsidRPr="00C642F9" w:rsidRDefault="00172016" w:rsidP="00172016">
            <w:pPr>
              <w:ind w:firstLine="0"/>
              <w:cnfStyle w:val="000000100000" w:firstRow="0" w:lastRow="0" w:firstColumn="0" w:lastColumn="0" w:oddVBand="0" w:evenVBand="0" w:oddHBand="1" w:evenHBand="0" w:firstRowFirstColumn="0" w:firstRowLastColumn="0" w:lastRowFirstColumn="0" w:lastRowLastColumn="0"/>
              <w:rPr>
                <w:sz w:val="20"/>
                <w:szCs w:val="20"/>
              </w:rPr>
            </w:pPr>
          </w:p>
        </w:tc>
      </w:tr>
      <w:tr w:rsidR="00320351" w:rsidRPr="00C642F9" w:rsidTr="00B81DB6">
        <w:trPr>
          <w:cantSplit/>
          <w:jc w:val="center"/>
        </w:trPr>
        <w:tc>
          <w:tcPr>
            <w:cnfStyle w:val="001000000000" w:firstRow="0" w:lastRow="0" w:firstColumn="1" w:lastColumn="0" w:oddVBand="0" w:evenVBand="0" w:oddHBand="0" w:evenHBand="0" w:firstRowFirstColumn="0" w:firstRowLastColumn="0" w:lastRowFirstColumn="0" w:lastRowLastColumn="0"/>
            <w:tcW w:w="571" w:type="dxa"/>
          </w:tcPr>
          <w:p w:rsidR="00320351" w:rsidRPr="00C642F9" w:rsidRDefault="00320351" w:rsidP="003B6681">
            <w:pPr>
              <w:ind w:firstLine="0"/>
              <w:jc w:val="center"/>
              <w:rPr>
                <w:b w:val="0"/>
                <w:sz w:val="20"/>
                <w:szCs w:val="20"/>
              </w:rPr>
            </w:pPr>
            <w:r w:rsidRPr="00C642F9">
              <w:rPr>
                <w:b w:val="0"/>
                <w:sz w:val="20"/>
                <w:szCs w:val="20"/>
              </w:rPr>
              <w:t>2.</w:t>
            </w:r>
          </w:p>
        </w:tc>
        <w:tc>
          <w:tcPr>
            <w:tcW w:w="3959" w:type="dxa"/>
          </w:tcPr>
          <w:p w:rsidR="00320351" w:rsidRPr="00C642F9" w:rsidRDefault="00320351" w:rsidP="003B6681">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Budowa siłowni zewnętrznej w miejscowości Długołęka-Świerkla</w:t>
            </w:r>
          </w:p>
        </w:tc>
        <w:tc>
          <w:tcPr>
            <w:tcW w:w="1348" w:type="dxa"/>
            <w:vMerge w:val="restart"/>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Długołęka-Świerkla</w:t>
            </w:r>
          </w:p>
        </w:tc>
        <w:tc>
          <w:tcPr>
            <w:tcW w:w="1435" w:type="dxa"/>
          </w:tcPr>
          <w:p w:rsidR="00320351" w:rsidRPr="00C642F9" w:rsidRDefault="00320351" w:rsidP="003B6681">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 xml:space="preserve">38 423,96  </w:t>
            </w:r>
          </w:p>
        </w:tc>
        <w:tc>
          <w:tcPr>
            <w:tcW w:w="1390" w:type="dxa"/>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2017</w:t>
            </w:r>
          </w:p>
        </w:tc>
        <w:tc>
          <w:tcPr>
            <w:tcW w:w="1467" w:type="dxa"/>
          </w:tcPr>
          <w:p w:rsidR="00320351" w:rsidRDefault="00320351" w:rsidP="0032035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320351">
              <w:rPr>
                <w:sz w:val="20"/>
                <w:szCs w:val="20"/>
              </w:rPr>
              <w:t>Budżet gminy</w:t>
            </w:r>
          </w:p>
          <w:p w:rsidR="00172016" w:rsidRPr="00C642F9" w:rsidRDefault="00172016" w:rsidP="00B81DB6">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72016">
              <w:rPr>
                <w:sz w:val="20"/>
                <w:szCs w:val="20"/>
              </w:rPr>
              <w:t>RPO WM</w:t>
            </w:r>
          </w:p>
        </w:tc>
      </w:tr>
      <w:tr w:rsidR="00320351"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320351" w:rsidRPr="00C642F9" w:rsidRDefault="00320351" w:rsidP="003B6681">
            <w:pPr>
              <w:ind w:firstLine="0"/>
              <w:jc w:val="center"/>
              <w:rPr>
                <w:b w:val="0"/>
                <w:sz w:val="20"/>
                <w:szCs w:val="20"/>
              </w:rPr>
            </w:pPr>
            <w:r w:rsidRPr="00C642F9">
              <w:rPr>
                <w:b w:val="0"/>
                <w:sz w:val="20"/>
                <w:szCs w:val="20"/>
              </w:rPr>
              <w:t>3.</w:t>
            </w:r>
          </w:p>
        </w:tc>
        <w:tc>
          <w:tcPr>
            <w:tcW w:w="3959" w:type="dxa"/>
            <w:tcBorders>
              <w:top w:val="single" w:sz="8" w:space="0" w:color="auto"/>
              <w:bottom w:val="single" w:sz="8" w:space="0" w:color="auto"/>
            </w:tcBorders>
          </w:tcPr>
          <w:p w:rsidR="00320351" w:rsidRPr="00C642F9" w:rsidRDefault="00320351" w:rsidP="003B6681">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Dostosowanie pomieszczeń remizy na potrzeby stworzenia świetlicy wiejskiej</w:t>
            </w:r>
          </w:p>
        </w:tc>
        <w:tc>
          <w:tcPr>
            <w:tcW w:w="1348" w:type="dxa"/>
            <w:vMerge/>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35" w:type="dxa"/>
            <w:tcBorders>
              <w:top w:val="single" w:sz="8" w:space="0" w:color="auto"/>
              <w:bottom w:val="single" w:sz="8" w:space="0" w:color="auto"/>
            </w:tcBorders>
          </w:tcPr>
          <w:p w:rsidR="00320351" w:rsidRPr="00C642F9" w:rsidRDefault="00320351"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30 000,00</w:t>
            </w:r>
          </w:p>
        </w:tc>
        <w:tc>
          <w:tcPr>
            <w:tcW w:w="1390" w:type="dxa"/>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2018</w:t>
            </w:r>
          </w:p>
        </w:tc>
        <w:tc>
          <w:tcPr>
            <w:tcW w:w="1467" w:type="dxa"/>
            <w:tcBorders>
              <w:top w:val="single" w:sz="8" w:space="0" w:color="auto"/>
              <w:bottom w:val="single" w:sz="8" w:space="0" w:color="auto"/>
              <w:right w:val="single" w:sz="8" w:space="0" w:color="auto"/>
            </w:tcBorders>
          </w:tcPr>
          <w:p w:rsidR="00320351" w:rsidRDefault="00320351" w:rsidP="0032035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320351">
              <w:rPr>
                <w:sz w:val="20"/>
                <w:szCs w:val="20"/>
              </w:rPr>
              <w:t>Budżet gminy</w:t>
            </w:r>
          </w:p>
          <w:p w:rsidR="00172016" w:rsidRPr="00172016" w:rsidRDefault="00172016" w:rsidP="00172016">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72016">
              <w:rPr>
                <w:sz w:val="20"/>
                <w:szCs w:val="20"/>
              </w:rPr>
              <w:t>RPO WM</w:t>
            </w:r>
          </w:p>
          <w:p w:rsidR="00172016" w:rsidRPr="00C642F9" w:rsidRDefault="00172016" w:rsidP="0032035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
        </w:tc>
      </w:tr>
      <w:tr w:rsidR="00320351" w:rsidRPr="00C642F9" w:rsidTr="00B81DB6">
        <w:trPr>
          <w:cantSplit/>
          <w:jc w:val="center"/>
        </w:trPr>
        <w:tc>
          <w:tcPr>
            <w:cnfStyle w:val="001000000000" w:firstRow="0" w:lastRow="0" w:firstColumn="1" w:lastColumn="0" w:oddVBand="0" w:evenVBand="0" w:oddHBand="0" w:evenHBand="0" w:firstRowFirstColumn="0" w:firstRowLastColumn="0" w:lastRowFirstColumn="0" w:lastRowLastColumn="0"/>
            <w:tcW w:w="571" w:type="dxa"/>
          </w:tcPr>
          <w:p w:rsidR="00320351" w:rsidRPr="00C642F9" w:rsidRDefault="00320351" w:rsidP="003B6681">
            <w:pPr>
              <w:ind w:firstLine="0"/>
              <w:jc w:val="center"/>
              <w:rPr>
                <w:b w:val="0"/>
                <w:sz w:val="20"/>
                <w:szCs w:val="20"/>
              </w:rPr>
            </w:pPr>
            <w:r w:rsidRPr="00C642F9">
              <w:rPr>
                <w:b w:val="0"/>
                <w:sz w:val="20"/>
                <w:szCs w:val="20"/>
              </w:rPr>
              <w:t>4.</w:t>
            </w:r>
          </w:p>
        </w:tc>
        <w:tc>
          <w:tcPr>
            <w:tcW w:w="3959" w:type="dxa"/>
          </w:tcPr>
          <w:p w:rsidR="00320351" w:rsidRPr="00C642F9" w:rsidRDefault="00320351" w:rsidP="003B668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Budowa boiska sportowego</w:t>
            </w:r>
          </w:p>
        </w:tc>
        <w:tc>
          <w:tcPr>
            <w:tcW w:w="1348" w:type="dxa"/>
            <w:vMerge w:val="restart"/>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Gostwica</w:t>
            </w:r>
          </w:p>
        </w:tc>
        <w:tc>
          <w:tcPr>
            <w:tcW w:w="1435" w:type="dxa"/>
          </w:tcPr>
          <w:p w:rsidR="00320351" w:rsidRPr="00C642F9" w:rsidRDefault="00320351" w:rsidP="003B6681">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300 000,00</w:t>
            </w:r>
          </w:p>
        </w:tc>
        <w:tc>
          <w:tcPr>
            <w:tcW w:w="1390" w:type="dxa"/>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2017-2023</w:t>
            </w:r>
          </w:p>
        </w:tc>
        <w:tc>
          <w:tcPr>
            <w:tcW w:w="1467" w:type="dxa"/>
          </w:tcPr>
          <w:p w:rsidR="00320351" w:rsidRDefault="00320351" w:rsidP="0032035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320351">
              <w:rPr>
                <w:sz w:val="20"/>
                <w:szCs w:val="20"/>
              </w:rPr>
              <w:t>Budżet gminy</w:t>
            </w:r>
          </w:p>
          <w:p w:rsidR="00172016" w:rsidRPr="00C642F9" w:rsidRDefault="00172016" w:rsidP="00B81DB6">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72016">
              <w:rPr>
                <w:sz w:val="20"/>
                <w:szCs w:val="20"/>
              </w:rPr>
              <w:t>RPO WM</w:t>
            </w:r>
          </w:p>
        </w:tc>
      </w:tr>
      <w:tr w:rsidR="00320351"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320351" w:rsidRPr="00C642F9" w:rsidRDefault="00320351" w:rsidP="003B6681">
            <w:pPr>
              <w:ind w:firstLine="0"/>
              <w:jc w:val="center"/>
              <w:rPr>
                <w:b w:val="0"/>
                <w:sz w:val="20"/>
                <w:szCs w:val="20"/>
              </w:rPr>
            </w:pPr>
            <w:r w:rsidRPr="00C642F9">
              <w:rPr>
                <w:b w:val="0"/>
                <w:sz w:val="20"/>
                <w:szCs w:val="20"/>
              </w:rPr>
              <w:t>5.</w:t>
            </w:r>
          </w:p>
        </w:tc>
        <w:tc>
          <w:tcPr>
            <w:tcW w:w="3959" w:type="dxa"/>
            <w:tcBorders>
              <w:top w:val="single" w:sz="8" w:space="0" w:color="auto"/>
              <w:bottom w:val="single" w:sz="8" w:space="0" w:color="auto"/>
            </w:tcBorders>
          </w:tcPr>
          <w:p w:rsidR="00320351" w:rsidRPr="00C642F9" w:rsidRDefault="00320351" w:rsidP="003B668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Adaptacja poddasza starej szkoły w Gostwicy, obecnie siedziby Warsztatu Terapii Zajęciowej dla potrzeb osób niepełnosprawnych</w:t>
            </w:r>
          </w:p>
        </w:tc>
        <w:tc>
          <w:tcPr>
            <w:tcW w:w="1348" w:type="dxa"/>
            <w:vMerge/>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35" w:type="dxa"/>
            <w:tcBorders>
              <w:top w:val="single" w:sz="8" w:space="0" w:color="auto"/>
              <w:bottom w:val="single" w:sz="8" w:space="0" w:color="auto"/>
            </w:tcBorders>
          </w:tcPr>
          <w:p w:rsidR="00320351" w:rsidRPr="00C642F9" w:rsidRDefault="00320351"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350 000,00</w:t>
            </w:r>
          </w:p>
        </w:tc>
        <w:tc>
          <w:tcPr>
            <w:tcW w:w="1390" w:type="dxa"/>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2017-2023</w:t>
            </w:r>
          </w:p>
        </w:tc>
        <w:tc>
          <w:tcPr>
            <w:tcW w:w="1467" w:type="dxa"/>
            <w:tcBorders>
              <w:top w:val="single" w:sz="8" w:space="0" w:color="auto"/>
              <w:bottom w:val="single" w:sz="8" w:space="0" w:color="auto"/>
              <w:right w:val="single" w:sz="8" w:space="0" w:color="auto"/>
            </w:tcBorders>
          </w:tcPr>
          <w:p w:rsidR="00320351" w:rsidRDefault="00320351" w:rsidP="0032035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320351">
              <w:rPr>
                <w:sz w:val="20"/>
                <w:szCs w:val="20"/>
              </w:rPr>
              <w:t>Budżet gminy</w:t>
            </w:r>
          </w:p>
          <w:p w:rsidR="00172016" w:rsidRPr="00C642F9" w:rsidRDefault="00172016" w:rsidP="00B81DB6">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72016">
              <w:rPr>
                <w:sz w:val="20"/>
                <w:szCs w:val="20"/>
              </w:rPr>
              <w:t>RPO WM</w:t>
            </w:r>
          </w:p>
        </w:tc>
      </w:tr>
      <w:tr w:rsidR="00320351" w:rsidRPr="00C642F9" w:rsidTr="00B81DB6">
        <w:trPr>
          <w:cantSplit/>
          <w:jc w:val="center"/>
        </w:trPr>
        <w:tc>
          <w:tcPr>
            <w:cnfStyle w:val="001000000000" w:firstRow="0" w:lastRow="0" w:firstColumn="1" w:lastColumn="0" w:oddVBand="0" w:evenVBand="0" w:oddHBand="0" w:evenHBand="0" w:firstRowFirstColumn="0" w:firstRowLastColumn="0" w:lastRowFirstColumn="0" w:lastRowLastColumn="0"/>
            <w:tcW w:w="571" w:type="dxa"/>
          </w:tcPr>
          <w:p w:rsidR="00320351" w:rsidRPr="00C642F9" w:rsidRDefault="00320351" w:rsidP="003B6681">
            <w:pPr>
              <w:ind w:firstLine="0"/>
              <w:jc w:val="center"/>
              <w:rPr>
                <w:b w:val="0"/>
                <w:sz w:val="20"/>
                <w:szCs w:val="20"/>
              </w:rPr>
            </w:pPr>
            <w:r w:rsidRPr="00C642F9">
              <w:rPr>
                <w:b w:val="0"/>
                <w:sz w:val="20"/>
                <w:szCs w:val="20"/>
              </w:rPr>
              <w:t>6.</w:t>
            </w:r>
          </w:p>
        </w:tc>
        <w:tc>
          <w:tcPr>
            <w:tcW w:w="3959" w:type="dxa"/>
          </w:tcPr>
          <w:p w:rsidR="00320351" w:rsidRPr="00C642F9" w:rsidRDefault="00320351" w:rsidP="003B668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Boisko wielofunkcyjne wraz z siłownią napowietrzną</w:t>
            </w:r>
          </w:p>
        </w:tc>
        <w:tc>
          <w:tcPr>
            <w:tcW w:w="1348" w:type="dxa"/>
            <w:vMerge w:val="restart"/>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Olszana</w:t>
            </w:r>
          </w:p>
        </w:tc>
        <w:tc>
          <w:tcPr>
            <w:tcW w:w="1435" w:type="dxa"/>
          </w:tcPr>
          <w:p w:rsidR="00320351" w:rsidRPr="00C642F9" w:rsidRDefault="00320351" w:rsidP="003B6681">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40 000,00</w:t>
            </w:r>
          </w:p>
        </w:tc>
        <w:tc>
          <w:tcPr>
            <w:tcW w:w="1390" w:type="dxa"/>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2017-2023</w:t>
            </w:r>
          </w:p>
        </w:tc>
        <w:tc>
          <w:tcPr>
            <w:tcW w:w="1467" w:type="dxa"/>
          </w:tcPr>
          <w:p w:rsidR="00320351" w:rsidRDefault="00320351" w:rsidP="0032035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320351">
              <w:rPr>
                <w:sz w:val="20"/>
                <w:szCs w:val="20"/>
              </w:rPr>
              <w:t>Budżet gminy</w:t>
            </w:r>
          </w:p>
          <w:p w:rsidR="00172016" w:rsidRPr="00C642F9" w:rsidRDefault="00172016" w:rsidP="00B81DB6">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72016">
              <w:rPr>
                <w:sz w:val="20"/>
                <w:szCs w:val="20"/>
              </w:rPr>
              <w:t>RPO WM</w:t>
            </w:r>
          </w:p>
        </w:tc>
      </w:tr>
      <w:tr w:rsidR="00320351"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320351" w:rsidRPr="00C642F9" w:rsidRDefault="00320351" w:rsidP="003B6681">
            <w:pPr>
              <w:ind w:firstLine="0"/>
              <w:jc w:val="center"/>
              <w:rPr>
                <w:b w:val="0"/>
                <w:sz w:val="20"/>
                <w:szCs w:val="20"/>
              </w:rPr>
            </w:pPr>
            <w:r w:rsidRPr="00C642F9">
              <w:rPr>
                <w:b w:val="0"/>
                <w:sz w:val="20"/>
                <w:szCs w:val="20"/>
              </w:rPr>
              <w:t>7.</w:t>
            </w:r>
          </w:p>
        </w:tc>
        <w:tc>
          <w:tcPr>
            <w:tcW w:w="3959" w:type="dxa"/>
            <w:tcBorders>
              <w:top w:val="single" w:sz="8" w:space="0" w:color="auto"/>
              <w:bottom w:val="single" w:sz="8" w:space="0" w:color="auto"/>
            </w:tcBorders>
          </w:tcPr>
          <w:p w:rsidR="00320351" w:rsidRPr="00C642F9" w:rsidRDefault="00320351" w:rsidP="003B668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Uzupełnienie infrastruktury budynku Szkoły Podstawowej</w:t>
            </w:r>
          </w:p>
        </w:tc>
        <w:tc>
          <w:tcPr>
            <w:tcW w:w="1348" w:type="dxa"/>
            <w:vMerge/>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35" w:type="dxa"/>
            <w:tcBorders>
              <w:top w:val="single" w:sz="8" w:space="0" w:color="auto"/>
              <w:bottom w:val="single" w:sz="8" w:space="0" w:color="auto"/>
            </w:tcBorders>
          </w:tcPr>
          <w:p w:rsidR="00320351" w:rsidRPr="00C642F9" w:rsidRDefault="00320351"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150 000,00</w:t>
            </w:r>
          </w:p>
        </w:tc>
        <w:tc>
          <w:tcPr>
            <w:tcW w:w="1390" w:type="dxa"/>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2017-2023</w:t>
            </w:r>
          </w:p>
        </w:tc>
        <w:tc>
          <w:tcPr>
            <w:tcW w:w="1467" w:type="dxa"/>
            <w:tcBorders>
              <w:top w:val="single" w:sz="8" w:space="0" w:color="auto"/>
              <w:bottom w:val="single" w:sz="8" w:space="0" w:color="auto"/>
              <w:right w:val="single" w:sz="8" w:space="0" w:color="auto"/>
            </w:tcBorders>
          </w:tcPr>
          <w:p w:rsidR="00320351" w:rsidRDefault="00320351" w:rsidP="0032035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320351">
              <w:rPr>
                <w:sz w:val="20"/>
                <w:szCs w:val="20"/>
              </w:rPr>
              <w:t>Budżet gminy</w:t>
            </w:r>
          </w:p>
          <w:p w:rsidR="00172016" w:rsidRPr="00C642F9" w:rsidRDefault="00172016" w:rsidP="00B81DB6">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72016">
              <w:rPr>
                <w:sz w:val="20"/>
                <w:szCs w:val="20"/>
              </w:rPr>
              <w:t>RPO WM</w:t>
            </w:r>
          </w:p>
        </w:tc>
      </w:tr>
      <w:tr w:rsidR="00320351" w:rsidRPr="00C642F9" w:rsidTr="00B81DB6">
        <w:trPr>
          <w:cantSplit/>
          <w:jc w:val="center"/>
        </w:trPr>
        <w:tc>
          <w:tcPr>
            <w:cnfStyle w:val="001000000000" w:firstRow="0" w:lastRow="0" w:firstColumn="1" w:lastColumn="0" w:oddVBand="0" w:evenVBand="0" w:oddHBand="0" w:evenHBand="0" w:firstRowFirstColumn="0" w:firstRowLastColumn="0" w:lastRowFirstColumn="0" w:lastRowLastColumn="0"/>
            <w:tcW w:w="571" w:type="dxa"/>
          </w:tcPr>
          <w:p w:rsidR="00320351" w:rsidRPr="00C642F9" w:rsidRDefault="00320351" w:rsidP="003B6681">
            <w:pPr>
              <w:ind w:firstLine="0"/>
              <w:jc w:val="center"/>
              <w:rPr>
                <w:b w:val="0"/>
                <w:sz w:val="20"/>
                <w:szCs w:val="20"/>
              </w:rPr>
            </w:pPr>
            <w:r w:rsidRPr="00C642F9">
              <w:rPr>
                <w:b w:val="0"/>
                <w:sz w:val="20"/>
                <w:szCs w:val="20"/>
              </w:rPr>
              <w:t>8.</w:t>
            </w:r>
          </w:p>
        </w:tc>
        <w:tc>
          <w:tcPr>
            <w:tcW w:w="3959" w:type="dxa"/>
          </w:tcPr>
          <w:p w:rsidR="00320351" w:rsidRPr="00C642F9" w:rsidRDefault="00320351" w:rsidP="003B6681">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 xml:space="preserve">Utworzenie lokalnej strefy aktywności gospodarczej Gminy Podegrodzie, połączonej </w:t>
            </w:r>
          </w:p>
          <w:p w:rsidR="00320351" w:rsidRPr="00C642F9" w:rsidRDefault="00320351" w:rsidP="003B668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roofErr w:type="gramStart"/>
            <w:r w:rsidRPr="00C642F9">
              <w:rPr>
                <w:sz w:val="20"/>
                <w:szCs w:val="20"/>
              </w:rPr>
              <w:t>z</w:t>
            </w:r>
            <w:proofErr w:type="gramEnd"/>
            <w:r w:rsidRPr="00C642F9">
              <w:rPr>
                <w:sz w:val="20"/>
                <w:szCs w:val="20"/>
              </w:rPr>
              <w:t xml:space="preserve"> uzyskaniem koncesji na wydobycie kruszywa oraz rekultywacją i zagospodarowaniem czterech istniejących basenów </w:t>
            </w:r>
            <w:proofErr w:type="spellStart"/>
            <w:r w:rsidRPr="00C642F9">
              <w:rPr>
                <w:sz w:val="20"/>
                <w:szCs w:val="20"/>
              </w:rPr>
              <w:t>powyrobiskowych</w:t>
            </w:r>
            <w:proofErr w:type="spellEnd"/>
          </w:p>
        </w:tc>
        <w:tc>
          <w:tcPr>
            <w:tcW w:w="1348" w:type="dxa"/>
            <w:vMerge w:val="restart"/>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Podegrodzie</w:t>
            </w:r>
          </w:p>
        </w:tc>
        <w:tc>
          <w:tcPr>
            <w:tcW w:w="1435" w:type="dxa"/>
          </w:tcPr>
          <w:p w:rsidR="00320351" w:rsidRPr="00C642F9" w:rsidRDefault="00320351" w:rsidP="003B6681">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20 000 000,00</w:t>
            </w:r>
          </w:p>
        </w:tc>
        <w:tc>
          <w:tcPr>
            <w:tcW w:w="1390" w:type="dxa"/>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2017-2023</w:t>
            </w:r>
          </w:p>
        </w:tc>
        <w:tc>
          <w:tcPr>
            <w:tcW w:w="1467" w:type="dxa"/>
          </w:tcPr>
          <w:p w:rsidR="00172016" w:rsidRDefault="00172016" w:rsidP="00172016">
            <w:pPr>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Środki własne</w:t>
            </w:r>
          </w:p>
          <w:p w:rsidR="00320351" w:rsidRPr="00C642F9" w:rsidRDefault="00172016" w:rsidP="003B6681">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72016">
              <w:rPr>
                <w:sz w:val="20"/>
                <w:szCs w:val="20"/>
              </w:rPr>
              <w:t>RPO WM</w:t>
            </w:r>
          </w:p>
        </w:tc>
      </w:tr>
      <w:tr w:rsidR="00320351"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320351" w:rsidRPr="00C642F9" w:rsidRDefault="00320351" w:rsidP="003B6681">
            <w:pPr>
              <w:ind w:firstLine="0"/>
              <w:jc w:val="center"/>
              <w:rPr>
                <w:b w:val="0"/>
                <w:sz w:val="20"/>
                <w:szCs w:val="20"/>
              </w:rPr>
            </w:pPr>
            <w:r w:rsidRPr="00C642F9">
              <w:rPr>
                <w:b w:val="0"/>
                <w:sz w:val="20"/>
                <w:szCs w:val="20"/>
              </w:rPr>
              <w:t>9.</w:t>
            </w:r>
          </w:p>
        </w:tc>
        <w:tc>
          <w:tcPr>
            <w:tcW w:w="3959" w:type="dxa"/>
            <w:tcBorders>
              <w:top w:val="single" w:sz="8" w:space="0" w:color="auto"/>
              <w:bottom w:val="single" w:sz="8" w:space="0" w:color="auto"/>
            </w:tcBorders>
          </w:tcPr>
          <w:p w:rsidR="00320351" w:rsidRPr="00C642F9" w:rsidRDefault="00320351" w:rsidP="003B668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Budowa Karczmy Dziedzictwa Kulturowego Lachów Podegrodzkich wraz z infrastrukturą towarzyszącą</w:t>
            </w:r>
          </w:p>
        </w:tc>
        <w:tc>
          <w:tcPr>
            <w:tcW w:w="1348" w:type="dxa"/>
            <w:vMerge/>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35" w:type="dxa"/>
            <w:tcBorders>
              <w:top w:val="single" w:sz="8" w:space="0" w:color="auto"/>
              <w:bottom w:val="single" w:sz="8" w:space="0" w:color="auto"/>
            </w:tcBorders>
          </w:tcPr>
          <w:p w:rsidR="00320351" w:rsidRPr="00C642F9" w:rsidRDefault="00320351"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4 000 000,00</w:t>
            </w:r>
          </w:p>
        </w:tc>
        <w:tc>
          <w:tcPr>
            <w:tcW w:w="1390" w:type="dxa"/>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2017-2019</w:t>
            </w:r>
          </w:p>
        </w:tc>
        <w:tc>
          <w:tcPr>
            <w:tcW w:w="1467" w:type="dxa"/>
            <w:tcBorders>
              <w:top w:val="single" w:sz="8" w:space="0" w:color="auto"/>
              <w:bottom w:val="single" w:sz="8" w:space="0" w:color="auto"/>
              <w:right w:val="single" w:sz="8" w:space="0" w:color="auto"/>
            </w:tcBorders>
          </w:tcPr>
          <w:p w:rsidR="00172016" w:rsidRDefault="00172016" w:rsidP="00172016">
            <w:pPr>
              <w:ind w:firstLine="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Środki własne</w:t>
            </w:r>
          </w:p>
          <w:p w:rsidR="00320351" w:rsidRPr="00C642F9" w:rsidRDefault="00172016" w:rsidP="003B6681">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72016">
              <w:rPr>
                <w:sz w:val="20"/>
                <w:szCs w:val="20"/>
              </w:rPr>
              <w:t>RPO WM</w:t>
            </w:r>
          </w:p>
        </w:tc>
      </w:tr>
      <w:tr w:rsidR="00320351" w:rsidRPr="00C642F9" w:rsidTr="00B81DB6">
        <w:trPr>
          <w:cantSplit/>
          <w:jc w:val="center"/>
        </w:trPr>
        <w:tc>
          <w:tcPr>
            <w:cnfStyle w:val="001000000000" w:firstRow="0" w:lastRow="0" w:firstColumn="1" w:lastColumn="0" w:oddVBand="0" w:evenVBand="0" w:oddHBand="0" w:evenHBand="0" w:firstRowFirstColumn="0" w:firstRowLastColumn="0" w:lastRowFirstColumn="0" w:lastRowLastColumn="0"/>
            <w:tcW w:w="571" w:type="dxa"/>
          </w:tcPr>
          <w:p w:rsidR="00320351" w:rsidRPr="00C642F9" w:rsidRDefault="00320351" w:rsidP="003B6681">
            <w:pPr>
              <w:ind w:firstLine="0"/>
              <w:jc w:val="center"/>
              <w:rPr>
                <w:b w:val="0"/>
                <w:sz w:val="20"/>
                <w:szCs w:val="20"/>
              </w:rPr>
            </w:pPr>
            <w:r w:rsidRPr="00C642F9">
              <w:rPr>
                <w:b w:val="0"/>
                <w:sz w:val="20"/>
                <w:szCs w:val="20"/>
              </w:rPr>
              <w:t>10.</w:t>
            </w:r>
          </w:p>
        </w:tc>
        <w:tc>
          <w:tcPr>
            <w:tcW w:w="3959" w:type="dxa"/>
          </w:tcPr>
          <w:p w:rsidR="00320351" w:rsidRPr="00C642F9" w:rsidRDefault="00320351" w:rsidP="003B6681">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 xml:space="preserve">Odtworzenie regionalnej zabudowy dziedzictwa związanego z kultem </w:t>
            </w:r>
          </w:p>
          <w:p w:rsidR="00320351" w:rsidRPr="00C642F9" w:rsidRDefault="00320351" w:rsidP="003B668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Św. Ojca Papczyńskiego</w:t>
            </w:r>
          </w:p>
        </w:tc>
        <w:tc>
          <w:tcPr>
            <w:tcW w:w="1348" w:type="dxa"/>
            <w:vMerge/>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35" w:type="dxa"/>
          </w:tcPr>
          <w:p w:rsidR="00320351" w:rsidRPr="00C642F9" w:rsidRDefault="00320351" w:rsidP="003B6681">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1 200 000,00</w:t>
            </w:r>
          </w:p>
        </w:tc>
        <w:tc>
          <w:tcPr>
            <w:tcW w:w="1390" w:type="dxa"/>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2017-2018</w:t>
            </w:r>
          </w:p>
        </w:tc>
        <w:tc>
          <w:tcPr>
            <w:tcW w:w="1467" w:type="dxa"/>
          </w:tcPr>
          <w:p w:rsidR="00172016" w:rsidRDefault="00172016" w:rsidP="00172016">
            <w:pPr>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Środki własne</w:t>
            </w:r>
          </w:p>
          <w:p w:rsidR="00320351" w:rsidRPr="00C642F9" w:rsidRDefault="00172016" w:rsidP="003B6681">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72016">
              <w:rPr>
                <w:sz w:val="20"/>
                <w:szCs w:val="20"/>
              </w:rPr>
              <w:t>RPO WM</w:t>
            </w:r>
          </w:p>
        </w:tc>
      </w:tr>
      <w:tr w:rsidR="00320351"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320351" w:rsidRPr="00C642F9" w:rsidRDefault="00320351" w:rsidP="003B6681">
            <w:pPr>
              <w:ind w:firstLine="0"/>
              <w:jc w:val="center"/>
              <w:rPr>
                <w:b w:val="0"/>
                <w:sz w:val="20"/>
                <w:szCs w:val="20"/>
              </w:rPr>
            </w:pPr>
            <w:r w:rsidRPr="00C642F9">
              <w:rPr>
                <w:b w:val="0"/>
                <w:sz w:val="20"/>
                <w:szCs w:val="20"/>
              </w:rPr>
              <w:t>11.</w:t>
            </w:r>
          </w:p>
        </w:tc>
        <w:tc>
          <w:tcPr>
            <w:tcW w:w="3959" w:type="dxa"/>
            <w:tcBorders>
              <w:top w:val="single" w:sz="8" w:space="0" w:color="auto"/>
              <w:bottom w:val="single" w:sz="8" w:space="0" w:color="auto"/>
            </w:tcBorders>
          </w:tcPr>
          <w:p w:rsidR="00320351" w:rsidRPr="00C642F9" w:rsidRDefault="00320351" w:rsidP="003B668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Głęboka modernizacja budynku Ochotniczej Straży Pożarnej w Podrzeczu wraz ze świetlicą Gminnego Ośrodka Kultury</w:t>
            </w:r>
          </w:p>
        </w:tc>
        <w:tc>
          <w:tcPr>
            <w:tcW w:w="1348" w:type="dxa"/>
            <w:vMerge w:val="restart"/>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Podrzecze</w:t>
            </w:r>
          </w:p>
        </w:tc>
        <w:tc>
          <w:tcPr>
            <w:tcW w:w="1435" w:type="dxa"/>
            <w:tcBorders>
              <w:top w:val="single" w:sz="8" w:space="0" w:color="auto"/>
              <w:bottom w:val="single" w:sz="8" w:space="0" w:color="auto"/>
            </w:tcBorders>
          </w:tcPr>
          <w:p w:rsidR="00320351" w:rsidRPr="00C642F9" w:rsidRDefault="00320351"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200 000,00</w:t>
            </w:r>
          </w:p>
        </w:tc>
        <w:tc>
          <w:tcPr>
            <w:tcW w:w="1390" w:type="dxa"/>
            <w:tcBorders>
              <w:top w:val="single" w:sz="8" w:space="0" w:color="auto"/>
              <w:bottom w:val="single" w:sz="8" w:space="0" w:color="auto"/>
            </w:tcBorders>
          </w:tcPr>
          <w:p w:rsidR="00320351" w:rsidRPr="00C642F9" w:rsidRDefault="00320351"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2017-2018</w:t>
            </w:r>
          </w:p>
        </w:tc>
        <w:tc>
          <w:tcPr>
            <w:tcW w:w="1467" w:type="dxa"/>
            <w:tcBorders>
              <w:top w:val="single" w:sz="8" w:space="0" w:color="auto"/>
              <w:bottom w:val="single" w:sz="8" w:space="0" w:color="auto"/>
              <w:right w:val="single" w:sz="8" w:space="0" w:color="auto"/>
            </w:tcBorders>
          </w:tcPr>
          <w:p w:rsidR="00320351" w:rsidRDefault="00320351" w:rsidP="0032035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320351">
              <w:rPr>
                <w:sz w:val="20"/>
                <w:szCs w:val="20"/>
              </w:rPr>
              <w:t>Budżet gminy</w:t>
            </w:r>
          </w:p>
          <w:p w:rsidR="00172016" w:rsidRPr="00C642F9" w:rsidRDefault="00172016" w:rsidP="00B81DB6">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72016">
              <w:rPr>
                <w:sz w:val="20"/>
                <w:szCs w:val="20"/>
              </w:rPr>
              <w:t>RPO WM</w:t>
            </w:r>
          </w:p>
        </w:tc>
      </w:tr>
      <w:tr w:rsidR="00320351" w:rsidRPr="00C642F9" w:rsidTr="00B81DB6">
        <w:trPr>
          <w:cantSplit/>
          <w:jc w:val="center"/>
        </w:trPr>
        <w:tc>
          <w:tcPr>
            <w:cnfStyle w:val="001000000000" w:firstRow="0" w:lastRow="0" w:firstColumn="1" w:lastColumn="0" w:oddVBand="0" w:evenVBand="0" w:oddHBand="0" w:evenHBand="0" w:firstRowFirstColumn="0" w:firstRowLastColumn="0" w:lastRowFirstColumn="0" w:lastRowLastColumn="0"/>
            <w:tcW w:w="571" w:type="dxa"/>
          </w:tcPr>
          <w:p w:rsidR="00320351" w:rsidRPr="00C642F9" w:rsidRDefault="00320351" w:rsidP="003B6681">
            <w:pPr>
              <w:ind w:firstLine="0"/>
              <w:jc w:val="center"/>
              <w:rPr>
                <w:b w:val="0"/>
                <w:sz w:val="20"/>
                <w:szCs w:val="20"/>
              </w:rPr>
            </w:pPr>
            <w:r w:rsidRPr="00C642F9">
              <w:rPr>
                <w:b w:val="0"/>
                <w:sz w:val="20"/>
                <w:szCs w:val="20"/>
              </w:rPr>
              <w:lastRenderedPageBreak/>
              <w:t>12.</w:t>
            </w:r>
          </w:p>
        </w:tc>
        <w:tc>
          <w:tcPr>
            <w:tcW w:w="3959" w:type="dxa"/>
          </w:tcPr>
          <w:p w:rsidR="00320351" w:rsidRPr="00C642F9" w:rsidRDefault="00320351" w:rsidP="003B668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Remont Kaplicy Św. Franciszka w Podrzeczu wraz z jej otoczeniem</w:t>
            </w:r>
          </w:p>
        </w:tc>
        <w:tc>
          <w:tcPr>
            <w:tcW w:w="1348" w:type="dxa"/>
            <w:vMerge/>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35" w:type="dxa"/>
          </w:tcPr>
          <w:p w:rsidR="00320351" w:rsidRPr="00C642F9" w:rsidRDefault="00320351" w:rsidP="003B6681">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58 000,00</w:t>
            </w:r>
          </w:p>
        </w:tc>
        <w:tc>
          <w:tcPr>
            <w:tcW w:w="1390" w:type="dxa"/>
          </w:tcPr>
          <w:p w:rsidR="00320351" w:rsidRPr="00C642F9" w:rsidRDefault="00320351"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2018</w:t>
            </w:r>
          </w:p>
        </w:tc>
        <w:tc>
          <w:tcPr>
            <w:tcW w:w="1467" w:type="dxa"/>
          </w:tcPr>
          <w:p w:rsidR="00172016" w:rsidRDefault="00172016" w:rsidP="00172016">
            <w:pPr>
              <w:ind w:firstLine="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Środki własne</w:t>
            </w:r>
          </w:p>
          <w:p w:rsidR="00320351" w:rsidRPr="00C642F9" w:rsidRDefault="00172016" w:rsidP="003B6681">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72016">
              <w:rPr>
                <w:sz w:val="20"/>
                <w:szCs w:val="20"/>
              </w:rPr>
              <w:t>RPO WM</w:t>
            </w:r>
          </w:p>
        </w:tc>
      </w:tr>
      <w:tr w:rsidR="00172016"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172016" w:rsidRPr="00C642F9" w:rsidRDefault="00172016" w:rsidP="003B6681">
            <w:pPr>
              <w:ind w:firstLine="0"/>
              <w:jc w:val="center"/>
              <w:rPr>
                <w:b w:val="0"/>
                <w:sz w:val="20"/>
                <w:szCs w:val="20"/>
              </w:rPr>
            </w:pPr>
            <w:r w:rsidRPr="00C642F9">
              <w:rPr>
                <w:b w:val="0"/>
                <w:sz w:val="20"/>
                <w:szCs w:val="20"/>
              </w:rPr>
              <w:t>13.</w:t>
            </w:r>
          </w:p>
        </w:tc>
        <w:tc>
          <w:tcPr>
            <w:tcW w:w="3959" w:type="dxa"/>
            <w:tcBorders>
              <w:top w:val="single" w:sz="8" w:space="0" w:color="auto"/>
              <w:bottom w:val="single" w:sz="8" w:space="0" w:color="auto"/>
            </w:tcBorders>
          </w:tcPr>
          <w:p w:rsidR="00172016" w:rsidRPr="00C642F9" w:rsidRDefault="00172016" w:rsidP="003B668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Budowa łącznikowych tras rowerowych: Brzezna - Dunajec i Podegrodzie - Dunajec</w:t>
            </w:r>
          </w:p>
        </w:tc>
        <w:tc>
          <w:tcPr>
            <w:tcW w:w="1348" w:type="dxa"/>
            <w:tcBorders>
              <w:top w:val="single" w:sz="8" w:space="0" w:color="auto"/>
              <w:bottom w:val="single" w:sz="8" w:space="0" w:color="auto"/>
            </w:tcBorders>
          </w:tcPr>
          <w:p w:rsidR="00172016" w:rsidRPr="00C642F9" w:rsidRDefault="00172016"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Brzezna, Podegrodzie</w:t>
            </w:r>
          </w:p>
        </w:tc>
        <w:tc>
          <w:tcPr>
            <w:tcW w:w="1435" w:type="dxa"/>
            <w:tcBorders>
              <w:top w:val="single" w:sz="8" w:space="0" w:color="auto"/>
              <w:bottom w:val="single" w:sz="8" w:space="0" w:color="auto"/>
            </w:tcBorders>
          </w:tcPr>
          <w:p w:rsidR="00172016" w:rsidRDefault="00172016"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2 400 000,00</w:t>
            </w:r>
          </w:p>
          <w:p w:rsidR="00172016" w:rsidRPr="00C642F9" w:rsidRDefault="00172016"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p>
        </w:tc>
        <w:tc>
          <w:tcPr>
            <w:tcW w:w="1390" w:type="dxa"/>
            <w:tcBorders>
              <w:top w:val="single" w:sz="8" w:space="0" w:color="auto"/>
              <w:bottom w:val="single" w:sz="8" w:space="0" w:color="auto"/>
            </w:tcBorders>
          </w:tcPr>
          <w:p w:rsidR="00172016" w:rsidRPr="00C642F9" w:rsidRDefault="00172016"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201</w:t>
            </w:r>
            <w:r>
              <w:rPr>
                <w:sz w:val="20"/>
                <w:szCs w:val="20"/>
              </w:rPr>
              <w:t>8</w:t>
            </w:r>
            <w:r w:rsidRPr="00C642F9">
              <w:rPr>
                <w:sz w:val="20"/>
                <w:szCs w:val="20"/>
              </w:rPr>
              <w:t>-20</w:t>
            </w:r>
            <w:r>
              <w:rPr>
                <w:sz w:val="20"/>
                <w:szCs w:val="20"/>
              </w:rPr>
              <w:t>20</w:t>
            </w:r>
          </w:p>
        </w:tc>
        <w:tc>
          <w:tcPr>
            <w:tcW w:w="1467" w:type="dxa"/>
            <w:tcBorders>
              <w:top w:val="single" w:sz="8" w:space="0" w:color="auto"/>
              <w:bottom w:val="single" w:sz="8" w:space="0" w:color="auto"/>
              <w:right w:val="single" w:sz="8" w:space="0" w:color="auto"/>
            </w:tcBorders>
          </w:tcPr>
          <w:p w:rsidR="00172016" w:rsidRDefault="00172016" w:rsidP="00814F68">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320351">
              <w:rPr>
                <w:sz w:val="20"/>
                <w:szCs w:val="20"/>
              </w:rPr>
              <w:t>Budżet gminy</w:t>
            </w:r>
          </w:p>
          <w:p w:rsidR="00172016" w:rsidRDefault="00172016" w:rsidP="00814F68">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172016">
              <w:rPr>
                <w:sz w:val="20"/>
                <w:szCs w:val="20"/>
              </w:rPr>
              <w:t>POIiŚ</w:t>
            </w:r>
            <w:proofErr w:type="spellEnd"/>
          </w:p>
          <w:p w:rsidR="00172016" w:rsidRPr="00C642F9" w:rsidRDefault="00172016" w:rsidP="00B81DB6">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172016">
              <w:rPr>
                <w:sz w:val="20"/>
                <w:szCs w:val="20"/>
              </w:rPr>
              <w:t>RPO WM</w:t>
            </w:r>
          </w:p>
        </w:tc>
      </w:tr>
      <w:tr w:rsidR="00172016" w:rsidRPr="00C642F9" w:rsidTr="00B81DB6">
        <w:trPr>
          <w:cantSplit/>
          <w:jc w:val="center"/>
        </w:trPr>
        <w:tc>
          <w:tcPr>
            <w:cnfStyle w:val="001000000000" w:firstRow="0" w:lastRow="0" w:firstColumn="1" w:lastColumn="0" w:oddVBand="0" w:evenVBand="0" w:oddHBand="0" w:evenHBand="0" w:firstRowFirstColumn="0" w:firstRowLastColumn="0" w:lastRowFirstColumn="0" w:lastRowLastColumn="0"/>
            <w:tcW w:w="571" w:type="dxa"/>
          </w:tcPr>
          <w:p w:rsidR="00172016" w:rsidRPr="00C642F9" w:rsidRDefault="00172016" w:rsidP="003B6681">
            <w:pPr>
              <w:ind w:firstLine="0"/>
              <w:jc w:val="center"/>
              <w:rPr>
                <w:b w:val="0"/>
                <w:sz w:val="20"/>
                <w:szCs w:val="20"/>
              </w:rPr>
            </w:pPr>
            <w:r w:rsidRPr="00C642F9">
              <w:rPr>
                <w:b w:val="0"/>
                <w:sz w:val="20"/>
                <w:szCs w:val="20"/>
              </w:rPr>
              <w:t>14.</w:t>
            </w:r>
          </w:p>
        </w:tc>
        <w:tc>
          <w:tcPr>
            <w:tcW w:w="3959" w:type="dxa"/>
          </w:tcPr>
          <w:p w:rsidR="00172016" w:rsidRPr="00C642F9" w:rsidRDefault="00172016" w:rsidP="003B6681">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C642F9">
              <w:rPr>
                <w:sz w:val="20"/>
                <w:szCs w:val="20"/>
              </w:rPr>
              <w:t>Wytyczenie i oznakowanie turystycznych szlaków rowerowych w Gminie Podegrodzie</w:t>
            </w:r>
          </w:p>
        </w:tc>
        <w:tc>
          <w:tcPr>
            <w:tcW w:w="1348" w:type="dxa"/>
            <w:vMerge w:val="restart"/>
          </w:tcPr>
          <w:p w:rsidR="00172016" w:rsidRPr="00C642F9" w:rsidRDefault="00172016"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Cały obszar rewitalizacji</w:t>
            </w:r>
          </w:p>
        </w:tc>
        <w:tc>
          <w:tcPr>
            <w:tcW w:w="1435" w:type="dxa"/>
          </w:tcPr>
          <w:p w:rsidR="00172016" w:rsidRPr="00C642F9" w:rsidRDefault="00172016" w:rsidP="003B6681">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135 000,00</w:t>
            </w:r>
          </w:p>
        </w:tc>
        <w:tc>
          <w:tcPr>
            <w:tcW w:w="1390" w:type="dxa"/>
          </w:tcPr>
          <w:p w:rsidR="00172016" w:rsidRPr="00C642F9" w:rsidRDefault="00172016"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2017-2020</w:t>
            </w:r>
          </w:p>
        </w:tc>
        <w:tc>
          <w:tcPr>
            <w:tcW w:w="1467" w:type="dxa"/>
          </w:tcPr>
          <w:p w:rsidR="00172016" w:rsidRDefault="00172016" w:rsidP="00814F68">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320351">
              <w:rPr>
                <w:sz w:val="20"/>
                <w:szCs w:val="20"/>
              </w:rPr>
              <w:t>Budżet gminy</w:t>
            </w:r>
          </w:p>
          <w:p w:rsidR="00172016" w:rsidRDefault="00172016" w:rsidP="00814F68">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proofErr w:type="spellStart"/>
            <w:r w:rsidRPr="00172016">
              <w:rPr>
                <w:sz w:val="20"/>
                <w:szCs w:val="20"/>
              </w:rPr>
              <w:t>POIiŚ</w:t>
            </w:r>
            <w:proofErr w:type="spellEnd"/>
          </w:p>
          <w:p w:rsidR="00172016" w:rsidRPr="00C642F9" w:rsidRDefault="00172016" w:rsidP="00B81DB6">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172016">
              <w:rPr>
                <w:sz w:val="20"/>
                <w:szCs w:val="20"/>
              </w:rPr>
              <w:t>RPO WM</w:t>
            </w:r>
          </w:p>
        </w:tc>
      </w:tr>
      <w:tr w:rsidR="00172016"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172016" w:rsidRPr="00C642F9" w:rsidRDefault="00172016" w:rsidP="003B6681">
            <w:pPr>
              <w:ind w:firstLine="0"/>
              <w:jc w:val="center"/>
              <w:rPr>
                <w:b w:val="0"/>
                <w:sz w:val="20"/>
                <w:szCs w:val="20"/>
              </w:rPr>
            </w:pPr>
            <w:r w:rsidRPr="00C642F9">
              <w:rPr>
                <w:b w:val="0"/>
                <w:sz w:val="20"/>
                <w:szCs w:val="20"/>
              </w:rPr>
              <w:t>15.</w:t>
            </w:r>
          </w:p>
        </w:tc>
        <w:tc>
          <w:tcPr>
            <w:tcW w:w="3959" w:type="dxa"/>
            <w:tcBorders>
              <w:top w:val="single" w:sz="8" w:space="0" w:color="auto"/>
              <w:bottom w:val="single" w:sz="8" w:space="0" w:color="auto"/>
            </w:tcBorders>
          </w:tcPr>
          <w:p w:rsidR="00172016" w:rsidRPr="00C642F9" w:rsidRDefault="00172016" w:rsidP="003B6681">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Organizacja zajęć pozalekcyjnych</w:t>
            </w:r>
          </w:p>
        </w:tc>
        <w:tc>
          <w:tcPr>
            <w:tcW w:w="1348" w:type="dxa"/>
            <w:vMerge/>
          </w:tcPr>
          <w:p w:rsidR="00172016" w:rsidRPr="00C642F9" w:rsidRDefault="00172016"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35" w:type="dxa"/>
            <w:tcBorders>
              <w:top w:val="single" w:sz="8" w:space="0" w:color="auto"/>
              <w:bottom w:val="single" w:sz="8" w:space="0" w:color="auto"/>
            </w:tcBorders>
          </w:tcPr>
          <w:p w:rsidR="00172016" w:rsidRPr="00FD6A39" w:rsidRDefault="00172016" w:rsidP="003B6681">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100 000,00</w:t>
            </w:r>
          </w:p>
        </w:tc>
        <w:tc>
          <w:tcPr>
            <w:tcW w:w="1390" w:type="dxa"/>
            <w:tcBorders>
              <w:top w:val="single" w:sz="8" w:space="0" w:color="auto"/>
              <w:bottom w:val="single" w:sz="8" w:space="0" w:color="auto"/>
            </w:tcBorders>
          </w:tcPr>
          <w:p w:rsidR="00172016" w:rsidRPr="00FD6A39" w:rsidRDefault="00172016"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2017-2023</w:t>
            </w:r>
          </w:p>
        </w:tc>
        <w:tc>
          <w:tcPr>
            <w:tcW w:w="1467" w:type="dxa"/>
            <w:tcBorders>
              <w:top w:val="single" w:sz="8" w:space="0" w:color="auto"/>
              <w:bottom w:val="single" w:sz="8" w:space="0" w:color="auto"/>
              <w:right w:val="single" w:sz="8" w:space="0" w:color="auto"/>
            </w:tcBorders>
          </w:tcPr>
          <w:p w:rsidR="00172016" w:rsidRPr="00FD6A39" w:rsidRDefault="00172016" w:rsidP="00814F68">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Budżet gminy</w:t>
            </w:r>
          </w:p>
          <w:p w:rsidR="00B81DB6" w:rsidRPr="00FD6A39" w:rsidRDefault="00B81DB6" w:rsidP="00814F68">
            <w:pPr>
              <w:ind w:firstLine="0"/>
              <w:jc w:val="left"/>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EFS</w:t>
            </w:r>
          </w:p>
          <w:p w:rsidR="00172016" w:rsidRPr="00FD6A39" w:rsidRDefault="00172016" w:rsidP="00B81DB6">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RPO WM</w:t>
            </w:r>
          </w:p>
        </w:tc>
      </w:tr>
      <w:tr w:rsidR="00172016" w:rsidRPr="00C642F9" w:rsidTr="00B81DB6">
        <w:trPr>
          <w:cantSplit/>
          <w:jc w:val="center"/>
        </w:trPr>
        <w:tc>
          <w:tcPr>
            <w:cnfStyle w:val="001000000000" w:firstRow="0" w:lastRow="0" w:firstColumn="1" w:lastColumn="0" w:oddVBand="0" w:evenVBand="0" w:oddHBand="0" w:evenHBand="0" w:firstRowFirstColumn="0" w:firstRowLastColumn="0" w:lastRowFirstColumn="0" w:lastRowLastColumn="0"/>
            <w:tcW w:w="571" w:type="dxa"/>
          </w:tcPr>
          <w:p w:rsidR="00172016" w:rsidRPr="00C642F9" w:rsidRDefault="00172016" w:rsidP="003B6681">
            <w:pPr>
              <w:ind w:firstLine="0"/>
              <w:jc w:val="center"/>
              <w:rPr>
                <w:b w:val="0"/>
                <w:sz w:val="20"/>
                <w:szCs w:val="20"/>
              </w:rPr>
            </w:pPr>
            <w:r>
              <w:rPr>
                <w:b w:val="0"/>
                <w:sz w:val="20"/>
                <w:szCs w:val="20"/>
              </w:rPr>
              <w:t>1</w:t>
            </w:r>
            <w:r w:rsidRPr="00C642F9">
              <w:rPr>
                <w:b w:val="0"/>
                <w:sz w:val="20"/>
                <w:szCs w:val="20"/>
              </w:rPr>
              <w:t>6.</w:t>
            </w:r>
          </w:p>
        </w:tc>
        <w:tc>
          <w:tcPr>
            <w:tcW w:w="3959" w:type="dxa"/>
          </w:tcPr>
          <w:p w:rsidR="00172016" w:rsidRPr="00FD6A39" w:rsidRDefault="00FD6A39" w:rsidP="003B6681">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D6A39">
              <w:rPr>
                <w:sz w:val="20"/>
                <w:szCs w:val="20"/>
              </w:rPr>
              <w:t>Podjęcie działań w kierunku utworzenia Powiatowego Centrum Edukacji</w:t>
            </w:r>
          </w:p>
        </w:tc>
        <w:tc>
          <w:tcPr>
            <w:tcW w:w="1348" w:type="dxa"/>
            <w:vMerge/>
          </w:tcPr>
          <w:p w:rsidR="00172016" w:rsidRPr="00C642F9" w:rsidRDefault="00172016" w:rsidP="003B6681">
            <w:pPr>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35" w:type="dxa"/>
          </w:tcPr>
          <w:p w:rsidR="00172016" w:rsidRPr="00FD6A39" w:rsidRDefault="00172016" w:rsidP="00172016">
            <w:pPr>
              <w:ind w:firstLine="0"/>
              <w:jc w:val="right"/>
              <w:cnfStyle w:val="000000000000" w:firstRow="0" w:lastRow="0" w:firstColumn="0" w:lastColumn="0" w:oddVBand="0" w:evenVBand="0" w:oddHBand="0" w:evenHBand="0" w:firstRowFirstColumn="0" w:firstRowLastColumn="0" w:lastRowFirstColumn="0" w:lastRowLastColumn="0"/>
              <w:rPr>
                <w:sz w:val="20"/>
                <w:szCs w:val="20"/>
              </w:rPr>
            </w:pPr>
            <w:r w:rsidRPr="00FD6A39">
              <w:rPr>
                <w:sz w:val="20"/>
                <w:szCs w:val="20"/>
              </w:rPr>
              <w:t>200 000,00</w:t>
            </w:r>
          </w:p>
        </w:tc>
        <w:tc>
          <w:tcPr>
            <w:tcW w:w="1390" w:type="dxa"/>
          </w:tcPr>
          <w:p w:rsidR="00172016" w:rsidRPr="00FD6A39" w:rsidRDefault="00172016" w:rsidP="003B6681">
            <w:pPr>
              <w:ind w:firstLine="0"/>
              <w:jc w:val="center"/>
              <w:cnfStyle w:val="000000000000" w:firstRow="0" w:lastRow="0" w:firstColumn="0" w:lastColumn="0" w:oddVBand="0" w:evenVBand="0" w:oddHBand="0" w:evenHBand="0" w:firstRowFirstColumn="0" w:firstRowLastColumn="0" w:lastRowFirstColumn="0" w:lastRowLastColumn="0"/>
              <w:rPr>
                <w:sz w:val="20"/>
                <w:szCs w:val="20"/>
              </w:rPr>
            </w:pPr>
            <w:r w:rsidRPr="00FD6A39">
              <w:rPr>
                <w:sz w:val="20"/>
                <w:szCs w:val="20"/>
              </w:rPr>
              <w:t>2017-2023</w:t>
            </w:r>
          </w:p>
        </w:tc>
        <w:tc>
          <w:tcPr>
            <w:tcW w:w="1467" w:type="dxa"/>
          </w:tcPr>
          <w:p w:rsidR="00172016" w:rsidRPr="00FD6A39" w:rsidRDefault="00172016" w:rsidP="00814F68">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FD6A39">
              <w:rPr>
                <w:sz w:val="20"/>
                <w:szCs w:val="20"/>
              </w:rPr>
              <w:t>Budżet gminy</w:t>
            </w:r>
          </w:p>
          <w:p w:rsidR="00B81DB6" w:rsidRPr="00FD6A39" w:rsidRDefault="00B81DB6" w:rsidP="00814F68">
            <w:pPr>
              <w:ind w:firstLine="0"/>
              <w:jc w:val="left"/>
              <w:cnfStyle w:val="000000000000" w:firstRow="0" w:lastRow="0" w:firstColumn="0" w:lastColumn="0" w:oddVBand="0" w:evenVBand="0" w:oddHBand="0" w:evenHBand="0" w:firstRowFirstColumn="0" w:firstRowLastColumn="0" w:lastRowFirstColumn="0" w:lastRowLastColumn="0"/>
              <w:rPr>
                <w:sz w:val="20"/>
                <w:szCs w:val="20"/>
              </w:rPr>
            </w:pPr>
            <w:r w:rsidRPr="00FD6A39">
              <w:rPr>
                <w:sz w:val="20"/>
                <w:szCs w:val="20"/>
              </w:rPr>
              <w:t>EFS</w:t>
            </w:r>
          </w:p>
          <w:p w:rsidR="00172016" w:rsidRPr="00FD6A39" w:rsidRDefault="00172016" w:rsidP="00172016">
            <w:pPr>
              <w:ind w:firstLine="0"/>
              <w:cnfStyle w:val="000000000000" w:firstRow="0" w:lastRow="0" w:firstColumn="0" w:lastColumn="0" w:oddVBand="0" w:evenVBand="0" w:oddHBand="0" w:evenHBand="0" w:firstRowFirstColumn="0" w:firstRowLastColumn="0" w:lastRowFirstColumn="0" w:lastRowLastColumn="0"/>
              <w:rPr>
                <w:sz w:val="20"/>
                <w:szCs w:val="20"/>
              </w:rPr>
            </w:pPr>
            <w:r w:rsidRPr="00FD6A39">
              <w:rPr>
                <w:sz w:val="20"/>
                <w:szCs w:val="20"/>
              </w:rPr>
              <w:t>RPO WM</w:t>
            </w:r>
          </w:p>
        </w:tc>
      </w:tr>
      <w:tr w:rsidR="00172016" w:rsidRPr="00C642F9" w:rsidTr="00B81DB6">
        <w:trPr>
          <w:cnfStyle w:val="000000100000" w:firstRow="0" w:lastRow="0" w:firstColumn="0" w:lastColumn="0" w:oddVBand="0" w:evenVBand="0" w:oddHBand="1" w:evenHBand="0" w:firstRowFirstColumn="0" w:firstRowLastColumn="0" w:lastRowFirstColumn="0" w:lastRowLastColumn="0"/>
          <w:cantSplit/>
          <w:jc w:val="center"/>
        </w:trPr>
        <w:tc>
          <w:tcPr>
            <w:cnfStyle w:val="001000000000" w:firstRow="0" w:lastRow="0" w:firstColumn="1" w:lastColumn="0" w:oddVBand="0" w:evenVBand="0" w:oddHBand="0" w:evenHBand="0" w:firstRowFirstColumn="0" w:firstRowLastColumn="0" w:lastRowFirstColumn="0" w:lastRowLastColumn="0"/>
            <w:tcW w:w="571" w:type="dxa"/>
            <w:tcBorders>
              <w:top w:val="single" w:sz="8" w:space="0" w:color="auto"/>
              <w:left w:val="single" w:sz="8" w:space="0" w:color="auto"/>
              <w:bottom w:val="single" w:sz="8" w:space="0" w:color="auto"/>
            </w:tcBorders>
          </w:tcPr>
          <w:p w:rsidR="00172016" w:rsidRPr="00C642F9" w:rsidRDefault="00172016" w:rsidP="003B6681">
            <w:pPr>
              <w:ind w:firstLine="0"/>
              <w:jc w:val="center"/>
              <w:rPr>
                <w:b w:val="0"/>
                <w:sz w:val="20"/>
                <w:szCs w:val="20"/>
              </w:rPr>
            </w:pPr>
            <w:r>
              <w:rPr>
                <w:b w:val="0"/>
                <w:sz w:val="20"/>
                <w:szCs w:val="20"/>
              </w:rPr>
              <w:t>1</w:t>
            </w:r>
            <w:r w:rsidRPr="00C642F9">
              <w:rPr>
                <w:b w:val="0"/>
                <w:sz w:val="20"/>
                <w:szCs w:val="20"/>
              </w:rPr>
              <w:t>7.</w:t>
            </w:r>
          </w:p>
        </w:tc>
        <w:tc>
          <w:tcPr>
            <w:tcW w:w="3959" w:type="dxa"/>
            <w:tcBorders>
              <w:top w:val="single" w:sz="8" w:space="0" w:color="auto"/>
              <w:bottom w:val="single" w:sz="8" w:space="0" w:color="auto"/>
            </w:tcBorders>
          </w:tcPr>
          <w:p w:rsidR="00172016" w:rsidRPr="00C642F9" w:rsidRDefault="00172016" w:rsidP="003B6681">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C642F9">
              <w:rPr>
                <w:sz w:val="20"/>
                <w:szCs w:val="20"/>
              </w:rPr>
              <w:t>Dofinansowanie dla mieszkańców do działań proekologicznych</w:t>
            </w:r>
          </w:p>
        </w:tc>
        <w:tc>
          <w:tcPr>
            <w:tcW w:w="1348" w:type="dxa"/>
            <w:vMerge/>
            <w:tcBorders>
              <w:bottom w:val="single" w:sz="8" w:space="0" w:color="auto"/>
            </w:tcBorders>
          </w:tcPr>
          <w:p w:rsidR="00172016" w:rsidRPr="00C642F9" w:rsidRDefault="00172016" w:rsidP="003B6681">
            <w:pPr>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35" w:type="dxa"/>
            <w:tcBorders>
              <w:top w:val="single" w:sz="8" w:space="0" w:color="auto"/>
              <w:bottom w:val="single" w:sz="8" w:space="0" w:color="auto"/>
            </w:tcBorders>
          </w:tcPr>
          <w:p w:rsidR="00172016" w:rsidRPr="00FD6A39" w:rsidRDefault="00172016" w:rsidP="00172016">
            <w:pPr>
              <w:ind w:firstLine="0"/>
              <w:jc w:val="right"/>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2 000 000,00</w:t>
            </w:r>
          </w:p>
        </w:tc>
        <w:tc>
          <w:tcPr>
            <w:tcW w:w="1390" w:type="dxa"/>
            <w:tcBorders>
              <w:top w:val="single" w:sz="8" w:space="0" w:color="auto"/>
              <w:bottom w:val="single" w:sz="8" w:space="0" w:color="auto"/>
            </w:tcBorders>
          </w:tcPr>
          <w:p w:rsidR="00172016" w:rsidRPr="00FD6A39" w:rsidRDefault="00172016" w:rsidP="003B6681">
            <w:pPr>
              <w:ind w:firstLine="0"/>
              <w:jc w:val="center"/>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2017-2023</w:t>
            </w:r>
          </w:p>
        </w:tc>
        <w:tc>
          <w:tcPr>
            <w:tcW w:w="1467" w:type="dxa"/>
            <w:tcBorders>
              <w:top w:val="single" w:sz="8" w:space="0" w:color="auto"/>
              <w:bottom w:val="single" w:sz="8" w:space="0" w:color="auto"/>
              <w:right w:val="single" w:sz="8" w:space="0" w:color="auto"/>
            </w:tcBorders>
          </w:tcPr>
          <w:p w:rsidR="00172016" w:rsidRPr="00FD6A39" w:rsidRDefault="00172016" w:rsidP="003B6681">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RPO WM</w:t>
            </w:r>
          </w:p>
          <w:p w:rsidR="00172016" w:rsidRPr="00FD6A39" w:rsidRDefault="00172016" w:rsidP="003B6681">
            <w:pPr>
              <w:ind w:firstLine="0"/>
              <w:cnfStyle w:val="000000100000" w:firstRow="0" w:lastRow="0" w:firstColumn="0" w:lastColumn="0" w:oddVBand="0" w:evenVBand="0" w:oddHBand="1" w:evenHBand="0" w:firstRowFirstColumn="0" w:firstRowLastColumn="0" w:lastRowFirstColumn="0" w:lastRowLastColumn="0"/>
              <w:rPr>
                <w:sz w:val="20"/>
                <w:szCs w:val="20"/>
              </w:rPr>
            </w:pPr>
            <w:r w:rsidRPr="00FD6A39">
              <w:rPr>
                <w:sz w:val="20"/>
                <w:szCs w:val="20"/>
              </w:rPr>
              <w:t>NFOŚiGW</w:t>
            </w:r>
          </w:p>
          <w:p w:rsidR="00172016" w:rsidRPr="00FD6A39" w:rsidRDefault="00172016" w:rsidP="003B6681">
            <w:pPr>
              <w:ind w:firstLine="0"/>
              <w:cnfStyle w:val="000000100000" w:firstRow="0" w:lastRow="0" w:firstColumn="0" w:lastColumn="0" w:oddVBand="0" w:evenVBand="0" w:oddHBand="1" w:evenHBand="0" w:firstRowFirstColumn="0" w:firstRowLastColumn="0" w:lastRowFirstColumn="0" w:lastRowLastColumn="0"/>
              <w:rPr>
                <w:sz w:val="20"/>
                <w:szCs w:val="20"/>
              </w:rPr>
            </w:pPr>
            <w:proofErr w:type="spellStart"/>
            <w:r w:rsidRPr="00FD6A39">
              <w:rPr>
                <w:sz w:val="20"/>
                <w:szCs w:val="20"/>
              </w:rPr>
              <w:t>WFOŚiGW</w:t>
            </w:r>
            <w:proofErr w:type="spellEnd"/>
          </w:p>
        </w:tc>
      </w:tr>
      <w:tr w:rsidR="00172016" w:rsidRPr="00C642F9" w:rsidTr="003B6681">
        <w:trPr>
          <w:jc w:val="center"/>
        </w:trPr>
        <w:tc>
          <w:tcPr>
            <w:cnfStyle w:val="001000000000" w:firstRow="0" w:lastRow="0" w:firstColumn="1" w:lastColumn="0" w:oddVBand="0" w:evenVBand="0" w:oddHBand="0" w:evenHBand="0" w:firstRowFirstColumn="0" w:firstRowLastColumn="0" w:lastRowFirstColumn="0" w:lastRowLastColumn="0"/>
            <w:tcW w:w="4530" w:type="dxa"/>
            <w:gridSpan w:val="2"/>
            <w:tcBorders>
              <w:top w:val="single" w:sz="8" w:space="0" w:color="auto"/>
            </w:tcBorders>
          </w:tcPr>
          <w:p w:rsidR="00172016" w:rsidRPr="00C642F9" w:rsidRDefault="00172016" w:rsidP="003B6681">
            <w:pPr>
              <w:ind w:firstLine="0"/>
              <w:jc w:val="center"/>
              <w:rPr>
                <w:sz w:val="20"/>
                <w:szCs w:val="20"/>
              </w:rPr>
            </w:pPr>
            <w:r w:rsidRPr="00C642F9">
              <w:rPr>
                <w:sz w:val="20"/>
                <w:szCs w:val="20"/>
              </w:rPr>
              <w:t>SUMA</w:t>
            </w:r>
          </w:p>
        </w:tc>
        <w:tc>
          <w:tcPr>
            <w:tcW w:w="1348" w:type="dxa"/>
            <w:tcBorders>
              <w:top w:val="single" w:sz="8" w:space="0" w:color="auto"/>
            </w:tcBorders>
          </w:tcPr>
          <w:p w:rsidR="00172016" w:rsidRPr="00C642F9" w:rsidRDefault="00172016" w:rsidP="003B6681">
            <w:pPr>
              <w:ind w:firstLine="0"/>
              <w:cnfStyle w:val="000000000000" w:firstRow="0" w:lastRow="0" w:firstColumn="0" w:lastColumn="0" w:oddVBand="0" w:evenVBand="0" w:oddHBand="0" w:evenHBand="0" w:firstRowFirstColumn="0" w:firstRowLastColumn="0" w:lastRowFirstColumn="0" w:lastRowLastColumn="0"/>
              <w:rPr>
                <w:b/>
                <w:sz w:val="20"/>
                <w:szCs w:val="20"/>
              </w:rPr>
            </w:pPr>
          </w:p>
        </w:tc>
        <w:tc>
          <w:tcPr>
            <w:tcW w:w="4292" w:type="dxa"/>
            <w:gridSpan w:val="3"/>
            <w:tcBorders>
              <w:top w:val="single" w:sz="8" w:space="0" w:color="auto"/>
            </w:tcBorders>
          </w:tcPr>
          <w:p w:rsidR="00172016" w:rsidRPr="00FD6A39" w:rsidRDefault="00172016" w:rsidP="00172016">
            <w:pPr>
              <w:ind w:firstLine="0"/>
              <w:cnfStyle w:val="000000000000" w:firstRow="0" w:lastRow="0" w:firstColumn="0" w:lastColumn="0" w:oddVBand="0" w:evenVBand="0" w:oddHBand="0" w:evenHBand="0" w:firstRowFirstColumn="0" w:firstRowLastColumn="0" w:lastRowFirstColumn="0" w:lastRowLastColumn="0"/>
              <w:rPr>
                <w:b/>
                <w:sz w:val="20"/>
                <w:szCs w:val="20"/>
              </w:rPr>
            </w:pPr>
            <w:r w:rsidRPr="00FD6A39">
              <w:rPr>
                <w:b/>
                <w:sz w:val="20"/>
                <w:szCs w:val="20"/>
              </w:rPr>
              <w:t>35 357 163,96</w:t>
            </w:r>
          </w:p>
        </w:tc>
      </w:tr>
    </w:tbl>
    <w:p w:rsidR="004269C6" w:rsidRPr="00C642F9" w:rsidRDefault="004269C6" w:rsidP="004269C6">
      <w:pPr>
        <w:ind w:firstLine="0"/>
        <w:jc w:val="center"/>
        <w:rPr>
          <w:i/>
          <w:sz w:val="20"/>
          <w:szCs w:val="20"/>
        </w:rPr>
      </w:pPr>
      <w:r w:rsidRPr="00C642F9">
        <w:rPr>
          <w:i/>
          <w:sz w:val="20"/>
          <w:szCs w:val="20"/>
        </w:rPr>
        <w:t>Źródło: Opracowanie własne</w:t>
      </w:r>
    </w:p>
    <w:p w:rsidR="004269C6" w:rsidRPr="004269C6" w:rsidRDefault="004269C6" w:rsidP="004269C6">
      <w:pPr>
        <w:spacing w:after="200"/>
        <w:ind w:firstLine="0"/>
        <w:jc w:val="left"/>
        <w:rPr>
          <w:rFonts w:asciiTheme="majorHAnsi" w:eastAsiaTheme="majorEastAsia" w:hAnsiTheme="majorHAnsi" w:cstheme="majorBidi"/>
          <w:b/>
          <w:bCs/>
          <w:color w:val="FF0000"/>
          <w:sz w:val="28"/>
          <w:szCs w:val="28"/>
        </w:rPr>
      </w:pPr>
      <w:r w:rsidRPr="004269C6">
        <w:rPr>
          <w:color w:val="FF0000"/>
        </w:rPr>
        <w:br w:type="page"/>
      </w:r>
    </w:p>
    <w:p w:rsidR="005A7FA0" w:rsidRPr="000850E5" w:rsidRDefault="00A068F9" w:rsidP="005A7FA0">
      <w:pPr>
        <w:pStyle w:val="Nagwek1"/>
      </w:pPr>
      <w:bookmarkStart w:id="123" w:name="_Toc482008800"/>
      <w:bookmarkStart w:id="124" w:name="_Toc454958431"/>
      <w:bookmarkStart w:id="125" w:name="_Toc461711143"/>
      <w:bookmarkStart w:id="126" w:name="_Toc461711332"/>
      <w:bookmarkStart w:id="127" w:name="_Toc462040749"/>
      <w:bookmarkStart w:id="128" w:name="_Toc462132115"/>
      <w:bookmarkStart w:id="129" w:name="_Toc462297060"/>
      <w:r w:rsidRPr="000850E5">
        <w:lastRenderedPageBreak/>
        <w:t>9</w:t>
      </w:r>
      <w:r w:rsidR="005A7FA0" w:rsidRPr="000850E5">
        <w:t>. Zapewnienie komplementarności działań</w:t>
      </w:r>
      <w:bookmarkEnd w:id="123"/>
    </w:p>
    <w:p w:rsidR="005A7FA0" w:rsidRPr="000850E5" w:rsidRDefault="005A7FA0" w:rsidP="005A7FA0">
      <w:r w:rsidRPr="000850E5">
        <w:t xml:space="preserve">Komplementarność jest jednym z ważnych aspektów </w:t>
      </w:r>
      <w:r w:rsidR="000850E5" w:rsidRPr="000850E5">
        <w:t>programu rewitalizacji</w:t>
      </w:r>
      <w:r w:rsidRPr="000850E5">
        <w:t>. Zapewnienie powiązań pomiędzy poszczególnymi projektami skutkować może lepszym i bardziej efektywnym wykorzystaniem środków finansowych przeznaczonych na rewitalizację.</w:t>
      </w:r>
    </w:p>
    <w:p w:rsidR="005A7FA0" w:rsidRPr="000850E5" w:rsidRDefault="005A7FA0" w:rsidP="005A7FA0">
      <w:r w:rsidRPr="000850E5">
        <w:t>Według Wytycznych wymogiem koniecznym przy opracowaniu programów rewitalizacji jest konieczność zapewnienia komplementarności w pięciu aspektach: przestrzennym, problemowym, proceduralno-instytucjonalnym, międzyokresowym i źródeł finansowania.</w:t>
      </w:r>
    </w:p>
    <w:p w:rsidR="005A7FA0" w:rsidRPr="00295F64" w:rsidRDefault="005A7FA0" w:rsidP="005A7FA0">
      <w:pPr>
        <w:pStyle w:val="Nagwek2"/>
      </w:pPr>
      <w:bookmarkStart w:id="130" w:name="_Toc461711315"/>
      <w:bookmarkStart w:id="131" w:name="_Toc462040732"/>
      <w:bookmarkStart w:id="132" w:name="_Toc462040791"/>
      <w:bookmarkStart w:id="133" w:name="_Toc462132099"/>
      <w:bookmarkStart w:id="134" w:name="_Toc462297044"/>
      <w:bookmarkStart w:id="135" w:name="_Toc482008801"/>
      <w:r w:rsidRPr="00295F64">
        <w:t>9.1. Komplementarność przestrzenna</w:t>
      </w:r>
      <w:bookmarkEnd w:id="130"/>
      <w:bookmarkEnd w:id="131"/>
      <w:bookmarkEnd w:id="132"/>
      <w:bookmarkEnd w:id="133"/>
      <w:bookmarkEnd w:id="134"/>
      <w:bookmarkEnd w:id="135"/>
    </w:p>
    <w:p w:rsidR="005A7FA0" w:rsidRPr="004269C6" w:rsidRDefault="005A7FA0" w:rsidP="005A7FA0">
      <w:pPr>
        <w:rPr>
          <w:color w:val="FF0000"/>
        </w:rPr>
      </w:pPr>
      <w:r w:rsidRPr="00295F64">
        <w:t xml:space="preserve">Komplementarność przestrzenna w Gminnym Programie Rewitalizacji </w:t>
      </w:r>
      <w:r w:rsidR="00295F64" w:rsidRPr="00295F64">
        <w:t xml:space="preserve">dla </w:t>
      </w:r>
      <w:r w:rsidRPr="00295F64">
        <w:t xml:space="preserve">Gminy </w:t>
      </w:r>
      <w:r w:rsidR="00295F64" w:rsidRPr="00295F64">
        <w:t>Podegrodzie</w:t>
      </w:r>
      <w:r w:rsidRPr="00295F64">
        <w:t xml:space="preserve"> została zapewniona dzięki skupieniu </w:t>
      </w:r>
      <w:r w:rsidR="00295F64" w:rsidRPr="00295F64">
        <w:t xml:space="preserve">planowanych do realizacji </w:t>
      </w:r>
      <w:r w:rsidRPr="00295F64">
        <w:t xml:space="preserve">projektów na wyznaczonym obszarze rewitalizacji. Obszar rewitalizacji i obszar zdegradowany w gminie został wyznaczony po przeprowadzeniu dogłębnej analizy wskaźnikowej przy zasięgnięciu opinii przedstawicieli zainteresowanych środowisk oraz samych mieszkańców gminy, dzięki czemu można mówić </w:t>
      </w:r>
      <w:r w:rsidR="00295F64" w:rsidRPr="00295F64">
        <w:br/>
      </w:r>
      <w:r w:rsidRPr="00295F64">
        <w:t xml:space="preserve">o trafności </w:t>
      </w:r>
      <w:r w:rsidR="00295F64" w:rsidRPr="00295F64">
        <w:t>doboru obszaru</w:t>
      </w:r>
      <w:r w:rsidRPr="00295F64">
        <w:t>.</w:t>
      </w:r>
      <w:r w:rsidRPr="004269C6">
        <w:rPr>
          <w:color w:val="FF0000"/>
        </w:rPr>
        <w:t xml:space="preserve"> </w:t>
      </w:r>
    </w:p>
    <w:p w:rsidR="005A7FA0" w:rsidRPr="00845000" w:rsidRDefault="00295F64" w:rsidP="00845000">
      <w:r w:rsidRPr="00295F64">
        <w:t>P</w:t>
      </w:r>
      <w:r w:rsidR="005A7FA0" w:rsidRPr="00295F64">
        <w:t xml:space="preserve">odstawowe projekty rewitalizacyjne realizowane </w:t>
      </w:r>
      <w:r w:rsidRPr="00295F64">
        <w:t>będą na obszarze rewitalizacji lub</w:t>
      </w:r>
      <w:r w:rsidR="005A7FA0" w:rsidRPr="00295F64">
        <w:t xml:space="preserve"> są z nim ściśle powiązane. Są odpowiedzią na główne problemy</w:t>
      </w:r>
      <w:r w:rsidRPr="00295F64">
        <w:t xml:space="preserve"> i negatywne zjawiska</w:t>
      </w:r>
      <w:r w:rsidR="005A7FA0" w:rsidRPr="00295F64">
        <w:t xml:space="preserve"> </w:t>
      </w:r>
      <w:r w:rsidRPr="00295F64">
        <w:t xml:space="preserve">zdiagnozowane </w:t>
      </w:r>
      <w:r w:rsidR="005A7FA0" w:rsidRPr="00295F64">
        <w:t xml:space="preserve">dla tego terenu. Dzięki ich realizacji pozytywne skutki widoczne będą na całym obszarze, ponieważ wiele </w:t>
      </w:r>
      <w:r w:rsidR="00845000">
        <w:br/>
      </w:r>
      <w:r w:rsidR="005A7FA0" w:rsidRPr="00295F64">
        <w:t xml:space="preserve">z nich dotyczy działań podejmowanych dla obiektów użyteczności publicznej, przez co korzystać </w:t>
      </w:r>
      <w:r w:rsidR="00845000">
        <w:br/>
      </w:r>
      <w:r w:rsidR="005A7FA0" w:rsidRPr="00295F64">
        <w:t xml:space="preserve">z nich będą mogli </w:t>
      </w:r>
      <w:r w:rsidRPr="00295F64">
        <w:t xml:space="preserve">wszyscy </w:t>
      </w:r>
      <w:r w:rsidR="005A7FA0" w:rsidRPr="00295F64">
        <w:t>miesz</w:t>
      </w:r>
      <w:r>
        <w:t xml:space="preserve">kańcy obszaru. </w:t>
      </w:r>
      <w:r w:rsidRPr="00295F64">
        <w:t>Przedsięwzięcia rewitalizacyjne są priorytetowo adresowane do mieszkańców podobszarów rewitalizacji, ale nie wykluczają możliwości udziału osób mi</w:t>
      </w:r>
      <w:r>
        <w:t xml:space="preserve">eszkających poza tymi </w:t>
      </w:r>
      <w:r w:rsidRPr="00845000">
        <w:t>obszarami</w:t>
      </w:r>
      <w:r w:rsidR="00845000">
        <w:t>, zwłaszcza w przypadku „miękkich” projektów</w:t>
      </w:r>
      <w:r w:rsidR="005A7FA0" w:rsidRPr="00845000">
        <w:t xml:space="preserve">. Lokalizację </w:t>
      </w:r>
      <w:r w:rsidR="00845000">
        <w:t xml:space="preserve">inwestycyjnych </w:t>
      </w:r>
      <w:r w:rsidR="005A7FA0" w:rsidRPr="00845000">
        <w:t xml:space="preserve">podstawowych przedsięwzięć rewitalizacyjnych przedstawiono na </w:t>
      </w:r>
      <w:r w:rsidR="00EC0F7F" w:rsidRPr="00845000">
        <w:t>mapie w załączniku nr 1</w:t>
      </w:r>
      <w:r w:rsidR="005A7FA0" w:rsidRPr="00845000">
        <w:t>.</w:t>
      </w:r>
      <w:r w:rsidR="00845000">
        <w:t xml:space="preserve"> Realizacja zadania nr 8 Utworzenie lokalnej strefy aktywności gospodarczej Gminy Podegrodzie, połączonej z uzyskaniem koncesji na wydobycie kruszywa oraz rekultywacją i zagospodarowaniem czterech istniejących basenów </w:t>
      </w:r>
      <w:proofErr w:type="spellStart"/>
      <w:r w:rsidR="00845000">
        <w:t>powyrobiskowych</w:t>
      </w:r>
      <w:proofErr w:type="spellEnd"/>
      <w:r w:rsidR="005927F5">
        <w:t>,</w:t>
      </w:r>
      <w:r w:rsidR="00845000">
        <w:t xml:space="preserve"> z uwagi na swój charakter musi być zrealizowane poza obszarem rewitalizacji, lecz rezultaty realizacji będą odczuwane przez mieszkańców sąsiednich podobszarów rewitalizacji</w:t>
      </w:r>
      <w:r w:rsidR="005927F5">
        <w:t>,</w:t>
      </w:r>
      <w:r w:rsidR="00845000">
        <w:t xml:space="preserve"> co zostało wykazane w karcie zadania. Również część inwestycji związanych z </w:t>
      </w:r>
      <w:r w:rsidR="005927F5">
        <w:t>realizacją</w:t>
      </w:r>
      <w:r w:rsidR="00845000">
        <w:t xml:space="preserve"> zadań 13 (Budowa łącznikowych tras rowerowych: Brzezna - Dunajec </w:t>
      </w:r>
      <w:r w:rsidR="005927F5">
        <w:br/>
      </w:r>
      <w:r w:rsidR="00845000">
        <w:t xml:space="preserve">i Podegrodzie – Dunajec) oraz zadania 14 (Wytyczenie i oznakowanie turystycznych szlaków rowerowych w Gminie Podegrodzie) musi zostać przeprowadzone poza obszarem rewitalizacji. </w:t>
      </w:r>
      <w:r w:rsidR="005927F5">
        <w:t>Dokładna lokalizacja inwestycji zostanie wskazana po wytyczeniu szlaków i wykonaniu dokładnego projektu przedsięwzięć. Sercem szlaków będzie centrum Podegrodzia i Brzeznej, przez co będą nierozerwalnie związane z obszarem rewitalizacji. Również korzyści związane z ich realizacją (ożywienie społeczno-gospodarcze, polepszenie oferty spędzania wolnego czasu i jakości życia) będzie odczuwalne przez jego mieszkańców.</w:t>
      </w:r>
    </w:p>
    <w:p w:rsidR="005A7FA0" w:rsidRPr="002648C1" w:rsidRDefault="005A7FA0" w:rsidP="005A7FA0">
      <w:r w:rsidRPr="002648C1">
        <w:t xml:space="preserve">Realizacja </w:t>
      </w:r>
      <w:r w:rsidR="00295F64" w:rsidRPr="002648C1">
        <w:t>projektów</w:t>
      </w:r>
      <w:r w:rsidRPr="002648C1">
        <w:t xml:space="preserve"> rewitalizacyjnych w zakresie problemów społecznych skupia się na aktyw</w:t>
      </w:r>
      <w:r w:rsidR="00295F64" w:rsidRPr="002648C1">
        <w:t>izacji mieszkańców i poniesieniu</w:t>
      </w:r>
      <w:r w:rsidRPr="002648C1">
        <w:t xml:space="preserve"> poziomu uczestnictwa mieszkańców w życiu publicznym </w:t>
      </w:r>
      <w:r w:rsidR="005927F5">
        <w:br/>
      </w:r>
      <w:r w:rsidRPr="002648C1">
        <w:t>i kulturalnym. Z odnow</w:t>
      </w:r>
      <w:r w:rsidR="00295F64" w:rsidRPr="002648C1">
        <w:t xml:space="preserve">ionych przestrzeni publicznych </w:t>
      </w:r>
      <w:r w:rsidRPr="002648C1">
        <w:t xml:space="preserve">korzystać będą </w:t>
      </w:r>
      <w:r w:rsidR="00295F64" w:rsidRPr="002648C1">
        <w:t xml:space="preserve">mogli </w:t>
      </w:r>
      <w:r w:rsidRPr="002648C1">
        <w:t xml:space="preserve">wszyscy mieszkańcy gminy, w </w:t>
      </w:r>
      <w:proofErr w:type="gramStart"/>
      <w:r w:rsidRPr="002648C1">
        <w:t>związku z czym</w:t>
      </w:r>
      <w:proofErr w:type="gramEnd"/>
      <w:r w:rsidRPr="002648C1">
        <w:t xml:space="preserve"> oddziaływanie programu nie zamknie się w obszarze rewitalizacji. </w:t>
      </w:r>
      <w:r w:rsidR="00295F64" w:rsidRPr="002648C1">
        <w:t xml:space="preserve">Stopniowe budowanie integracji wśród wszystkich mieszkańców gminy pozwoli na uniknięcie efektu segregacji społecznej. </w:t>
      </w:r>
      <w:r w:rsidRPr="002648C1">
        <w:t xml:space="preserve">Nie przewiduje </w:t>
      </w:r>
      <w:proofErr w:type="gramStart"/>
      <w:r w:rsidRPr="002648C1">
        <w:t>się zatem</w:t>
      </w:r>
      <w:proofErr w:type="gramEnd"/>
      <w:r w:rsidRPr="002648C1">
        <w:t xml:space="preserve"> ryzyka przenoszenia się problemów na dalsze obszary gminy, ani zjawiska wykluczenia społecznego.</w:t>
      </w:r>
    </w:p>
    <w:p w:rsidR="005A7FA0" w:rsidRPr="002648C1" w:rsidRDefault="005A7FA0" w:rsidP="005A7FA0">
      <w:pPr>
        <w:pStyle w:val="Nagwek2"/>
      </w:pPr>
      <w:bookmarkStart w:id="136" w:name="_Toc461711316"/>
      <w:bookmarkStart w:id="137" w:name="_Toc462040733"/>
      <w:bookmarkStart w:id="138" w:name="_Toc462040792"/>
      <w:bookmarkStart w:id="139" w:name="_Toc462132100"/>
      <w:bookmarkStart w:id="140" w:name="_Toc462297045"/>
      <w:bookmarkStart w:id="141" w:name="_Toc482008802"/>
      <w:r w:rsidRPr="002648C1">
        <w:lastRenderedPageBreak/>
        <w:t>9.2. Komplementarność problemowa</w:t>
      </w:r>
      <w:bookmarkEnd w:id="136"/>
      <w:bookmarkEnd w:id="137"/>
      <w:bookmarkEnd w:id="138"/>
      <w:bookmarkEnd w:id="139"/>
      <w:bookmarkEnd w:id="140"/>
      <w:bookmarkEnd w:id="141"/>
    </w:p>
    <w:p w:rsidR="005A7FA0" w:rsidRPr="002648C1" w:rsidRDefault="005A7FA0" w:rsidP="005A7FA0">
      <w:r w:rsidRPr="002648C1">
        <w:t xml:space="preserve">W Gminnym Programie Rewitalizacji </w:t>
      </w:r>
      <w:r w:rsidR="002648C1" w:rsidRPr="002648C1">
        <w:t xml:space="preserve">dla </w:t>
      </w:r>
      <w:r w:rsidRPr="002648C1">
        <w:t xml:space="preserve">Gminy </w:t>
      </w:r>
      <w:r w:rsidR="002648C1" w:rsidRPr="002648C1">
        <w:t>Podegrodzie</w:t>
      </w:r>
      <w:r w:rsidRPr="002648C1">
        <w:t xml:space="preserve"> zapewniona została także komplementarność problemowa. Wybrane do realizacji przedsięwzięcia rewitalizacyjne są ze sobą wzajemnie powiązane, a także wzajemnie się dopełniają. Zadania infrastrukturalne, związane </w:t>
      </w:r>
      <w:r w:rsidR="002648C1" w:rsidRPr="002648C1">
        <w:br/>
      </w:r>
      <w:r w:rsidRPr="002648C1">
        <w:t>z renowacją bądź przebudową zniszczonych budynków użyteczności publicznej zakładają prowadzenie tam działań o charakterze społecznym (kulturalnym, integracyjnym, aktywizującym mieszkańców).</w:t>
      </w:r>
      <w:r w:rsidR="002648C1" w:rsidRPr="002648C1">
        <w:t xml:space="preserve"> Istotna jest także strefa środowiskowa - planowane inwestycje uzupełnione zostały </w:t>
      </w:r>
      <w:r w:rsidR="002648C1">
        <w:br/>
      </w:r>
      <w:r w:rsidR="002648C1" w:rsidRPr="002648C1">
        <w:t>o rozwiązania ekologiczne, np. oświetlenie w technologii LED, ocieplanie budynków, montaż kotłów wykorzystujących niskoemisyjne nośniki energii.</w:t>
      </w:r>
    </w:p>
    <w:p w:rsidR="005D14AF" w:rsidRDefault="005A7FA0" w:rsidP="005927F5">
      <w:r w:rsidRPr="002648C1">
        <w:t xml:space="preserve">Równocześnie zadania zostały przewidziane w taki </w:t>
      </w:r>
      <w:proofErr w:type="gramStart"/>
      <w:r w:rsidRPr="002648C1">
        <w:t>sposób aby</w:t>
      </w:r>
      <w:proofErr w:type="gramEnd"/>
      <w:r w:rsidRPr="002648C1">
        <w:t xml:space="preserve"> równocześnie przeciwdziałały problemom w różnych sferach. Działania rewitalizacyjne związane z remontem lub modernizacją przestrzeni publicznej służą zarówno </w:t>
      </w:r>
      <w:proofErr w:type="gramStart"/>
      <w:r w:rsidRPr="002648C1">
        <w:t>poprawie jakości</w:t>
      </w:r>
      <w:proofErr w:type="gramEnd"/>
      <w:r w:rsidRPr="002648C1">
        <w:t xml:space="preserve"> życia mieszkańców, zwiększeniu ładu przestrzennego, jak również będą miały pozytywny wpływ na poprawę jakości środowiska naturalnego.</w:t>
      </w:r>
      <w:r w:rsidR="002648C1" w:rsidRPr="002648C1">
        <w:t xml:space="preserve"> Będzie to przeciwdziałało fragmentaryzacji zadań, a rewitalizacja uzyska kompleksowy charakter.</w:t>
      </w:r>
      <w:r w:rsidR="005927F5">
        <w:t xml:space="preserve"> </w:t>
      </w:r>
      <w:r w:rsidRPr="002648C1">
        <w:t xml:space="preserve">Dodatkowo w celu wykazania komplementarności </w:t>
      </w:r>
      <w:r w:rsidR="002648C1" w:rsidRPr="002648C1">
        <w:t xml:space="preserve">problemowej </w:t>
      </w:r>
      <w:r w:rsidRPr="002648C1">
        <w:t xml:space="preserve">karty </w:t>
      </w:r>
      <w:r w:rsidR="002648C1" w:rsidRPr="002648C1">
        <w:t>podstawowych</w:t>
      </w:r>
      <w:r w:rsidRPr="002648C1">
        <w:t xml:space="preserve"> przedsięwzięć rewitalizacyjnych zawie</w:t>
      </w:r>
      <w:r w:rsidR="005D14AF">
        <w:t>rają:</w:t>
      </w:r>
    </w:p>
    <w:p w:rsidR="005D14AF" w:rsidRDefault="005D14AF" w:rsidP="00B34416">
      <w:pPr>
        <w:pStyle w:val="Akapitzlist"/>
        <w:numPr>
          <w:ilvl w:val="0"/>
          <w:numId w:val="43"/>
        </w:numPr>
        <w:ind w:left="568" w:hanging="284"/>
      </w:pPr>
      <w:proofErr w:type="gramStart"/>
      <w:r>
        <w:t>prognozowane</w:t>
      </w:r>
      <w:proofErr w:type="gramEnd"/>
      <w:r>
        <w:t xml:space="preserve"> rezultaty,</w:t>
      </w:r>
      <w:r w:rsidR="005A7FA0" w:rsidRPr="002648C1">
        <w:t xml:space="preserve"> </w:t>
      </w:r>
    </w:p>
    <w:p w:rsidR="005D14AF" w:rsidRDefault="005A7FA0" w:rsidP="00B34416">
      <w:pPr>
        <w:pStyle w:val="Akapitzlist"/>
        <w:numPr>
          <w:ilvl w:val="0"/>
          <w:numId w:val="43"/>
        </w:numPr>
        <w:ind w:left="568" w:hanging="284"/>
      </w:pPr>
      <w:proofErr w:type="gramStart"/>
      <w:r w:rsidRPr="002648C1">
        <w:t>informację</w:t>
      </w:r>
      <w:proofErr w:type="gramEnd"/>
      <w:r w:rsidRPr="002648C1">
        <w:t xml:space="preserve"> na temat oddziaływania zadania w odniesieniu do pięciu sfer</w:t>
      </w:r>
      <w:r w:rsidR="005D14AF">
        <w:t>,</w:t>
      </w:r>
    </w:p>
    <w:p w:rsidR="005A7FA0" w:rsidRPr="003B6681" w:rsidRDefault="005D14AF" w:rsidP="00B34416">
      <w:pPr>
        <w:pStyle w:val="Akapitzlist"/>
        <w:numPr>
          <w:ilvl w:val="0"/>
          <w:numId w:val="43"/>
        </w:numPr>
        <w:ind w:left="568" w:hanging="284"/>
      </w:pPr>
      <w:proofErr w:type="gramStart"/>
      <w:r>
        <w:t>wskazanie</w:t>
      </w:r>
      <w:proofErr w:type="gramEnd"/>
      <w:r>
        <w:t xml:space="preserve"> celów rewitalizacji i kierunków działań, w które </w:t>
      </w:r>
      <w:r w:rsidRPr="003B6681">
        <w:t>wpisuje się zadanie</w:t>
      </w:r>
      <w:r w:rsidR="005A7FA0" w:rsidRPr="003B6681">
        <w:t xml:space="preserve">. </w:t>
      </w:r>
    </w:p>
    <w:p w:rsidR="00582287" w:rsidRPr="003B6681" w:rsidRDefault="00582287" w:rsidP="005A7FA0">
      <w:r w:rsidRPr="003B6681">
        <w:t xml:space="preserve">Mechanizm integrowania działań opierał się na szerokiej partycypacji społecznej. </w:t>
      </w:r>
      <w:r w:rsidRPr="003B6681">
        <w:rPr>
          <w:szCs w:val="24"/>
        </w:rPr>
        <w:t>Wszystkie zadania, zawarte w Gminnym Programie Rewitalizacji zostały opracowane po wcześniejszym zapoznaniu się w z wynikami diagnozy</w:t>
      </w:r>
      <w:r w:rsidR="005D14AF" w:rsidRPr="003B6681">
        <w:rPr>
          <w:szCs w:val="24"/>
        </w:rPr>
        <w:t xml:space="preserve"> określającej</w:t>
      </w:r>
      <w:r w:rsidRPr="003B6681">
        <w:rPr>
          <w:szCs w:val="24"/>
        </w:rPr>
        <w:t xml:space="preserve"> potrzeb</w:t>
      </w:r>
      <w:r w:rsidR="005D14AF" w:rsidRPr="003B6681">
        <w:rPr>
          <w:szCs w:val="24"/>
        </w:rPr>
        <w:t>y i potencjały rozwojowe</w:t>
      </w:r>
      <w:r w:rsidRPr="003B6681">
        <w:rPr>
          <w:szCs w:val="24"/>
        </w:rPr>
        <w:t xml:space="preserve"> gminy oraz jej mieszkańców.</w:t>
      </w:r>
    </w:p>
    <w:p w:rsidR="005A7FA0" w:rsidRPr="00B81DB6" w:rsidRDefault="005A7FA0" w:rsidP="005A7FA0">
      <w:pPr>
        <w:spacing w:after="120"/>
        <w:rPr>
          <w:szCs w:val="24"/>
        </w:rPr>
      </w:pPr>
      <w:r w:rsidRPr="00D800DE">
        <w:rPr>
          <w:szCs w:val="24"/>
        </w:rPr>
        <w:t xml:space="preserve">Powiązania </w:t>
      </w:r>
      <w:r w:rsidR="00D800DE" w:rsidRPr="00D800DE">
        <w:rPr>
          <w:szCs w:val="24"/>
        </w:rPr>
        <w:t xml:space="preserve">celów strategicznych i </w:t>
      </w:r>
      <w:r w:rsidR="005D14AF" w:rsidRPr="00D800DE">
        <w:rPr>
          <w:szCs w:val="24"/>
        </w:rPr>
        <w:t xml:space="preserve">kierunków działań </w:t>
      </w:r>
      <w:r w:rsidRPr="00D800DE">
        <w:rPr>
          <w:szCs w:val="24"/>
        </w:rPr>
        <w:t xml:space="preserve">z </w:t>
      </w:r>
      <w:r w:rsidR="005D14AF" w:rsidRPr="00D800DE">
        <w:rPr>
          <w:szCs w:val="24"/>
        </w:rPr>
        <w:t xml:space="preserve">projektami rewitalizacyjnymi </w:t>
      </w:r>
      <w:r w:rsidRPr="00D800DE">
        <w:rPr>
          <w:szCs w:val="24"/>
        </w:rPr>
        <w:t>przeds</w:t>
      </w:r>
      <w:r w:rsidR="00D800DE" w:rsidRPr="00D800DE">
        <w:rPr>
          <w:szCs w:val="24"/>
        </w:rPr>
        <w:t xml:space="preserve">tawiono w formie </w:t>
      </w:r>
      <w:r w:rsidR="00D800DE" w:rsidRPr="00B81DB6">
        <w:rPr>
          <w:szCs w:val="24"/>
        </w:rPr>
        <w:t>tabeli (tab. 5</w:t>
      </w:r>
      <w:r w:rsidRPr="00B81DB6">
        <w:rPr>
          <w:szCs w:val="24"/>
        </w:rPr>
        <w:t>).</w:t>
      </w:r>
    </w:p>
    <w:p w:rsidR="005A7FA0" w:rsidRPr="00D800DE" w:rsidRDefault="005A7FA0" w:rsidP="005A7FA0">
      <w:pPr>
        <w:pStyle w:val="Legenda"/>
        <w:keepNext/>
      </w:pPr>
      <w:bookmarkStart w:id="142" w:name="_Toc462132492"/>
      <w:bookmarkStart w:id="143" w:name="_Toc482008727"/>
      <w:r w:rsidRPr="00D800DE">
        <w:t xml:space="preserve">Tabela </w:t>
      </w:r>
      <w:r w:rsidR="000256B5" w:rsidRPr="00D800DE">
        <w:fldChar w:fldCharType="begin"/>
      </w:r>
      <w:r w:rsidRPr="00D800DE">
        <w:instrText xml:space="preserve"> SEQ Tabela \* ARABIC </w:instrText>
      </w:r>
      <w:r w:rsidR="000256B5" w:rsidRPr="00D800DE">
        <w:fldChar w:fldCharType="separate"/>
      </w:r>
      <w:r w:rsidR="00AF3AF7">
        <w:rPr>
          <w:noProof/>
        </w:rPr>
        <w:t>5</w:t>
      </w:r>
      <w:r w:rsidR="000256B5" w:rsidRPr="00D800DE">
        <w:rPr>
          <w:noProof/>
        </w:rPr>
        <w:fldChar w:fldCharType="end"/>
      </w:r>
      <w:r w:rsidRPr="00D800DE">
        <w:t xml:space="preserve">. Zintegrowanie przedsięwzięć z </w:t>
      </w:r>
      <w:bookmarkEnd w:id="142"/>
      <w:r w:rsidR="00D800DE">
        <w:t xml:space="preserve">celami strategicznymi i </w:t>
      </w:r>
      <w:r w:rsidR="003157CD" w:rsidRPr="00D800DE">
        <w:t>kierunkami działań</w:t>
      </w:r>
      <w:bookmarkEnd w:id="143"/>
    </w:p>
    <w:tbl>
      <w:tblPr>
        <w:tblStyle w:val="Jasnalistaakcent3"/>
        <w:tblW w:w="9969"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5365"/>
        <w:gridCol w:w="682"/>
        <w:gridCol w:w="682"/>
        <w:gridCol w:w="540"/>
        <w:gridCol w:w="540"/>
        <w:gridCol w:w="540"/>
        <w:gridCol w:w="540"/>
        <w:gridCol w:w="540"/>
        <w:gridCol w:w="540"/>
      </w:tblGrid>
      <w:tr w:rsidR="003157CD" w:rsidRPr="00EB33FF" w:rsidTr="00EC0F7F">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5366" w:type="dxa"/>
            <w:vMerge w:val="restart"/>
            <w:shd w:val="clear" w:color="auto" w:fill="BFBFBF" w:themeFill="background1" w:themeFillShade="BF"/>
          </w:tcPr>
          <w:p w:rsidR="003157CD" w:rsidRPr="00EB33FF" w:rsidRDefault="003157CD" w:rsidP="00EC0F7F">
            <w:pPr>
              <w:ind w:firstLine="0"/>
              <w:jc w:val="center"/>
              <w:rPr>
                <w:rFonts w:cstheme="minorHAnsi"/>
                <w:color w:val="auto"/>
                <w:sz w:val="20"/>
                <w:szCs w:val="20"/>
              </w:rPr>
            </w:pPr>
            <w:r w:rsidRPr="00EB33FF">
              <w:rPr>
                <w:rFonts w:cstheme="minorHAnsi"/>
                <w:color w:val="auto"/>
                <w:sz w:val="20"/>
                <w:szCs w:val="20"/>
              </w:rPr>
              <w:t>Nazwa przedsięwzięcia</w:t>
            </w:r>
          </w:p>
        </w:tc>
        <w:tc>
          <w:tcPr>
            <w:tcW w:w="0" w:type="auto"/>
            <w:gridSpan w:val="2"/>
            <w:shd w:val="clear" w:color="auto" w:fill="BFBFBF" w:themeFill="background1" w:themeFillShade="BF"/>
          </w:tcPr>
          <w:p w:rsidR="003157CD" w:rsidRPr="00EB33FF"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9B0CC1">
              <w:rPr>
                <w:rFonts w:cstheme="minorHAnsi"/>
                <w:color w:val="auto"/>
                <w:sz w:val="20"/>
                <w:szCs w:val="20"/>
              </w:rPr>
              <w:t>Cel strategiczny 1</w:t>
            </w:r>
            <w:r>
              <w:rPr>
                <w:rFonts w:cstheme="minorHAnsi"/>
                <w:color w:val="auto"/>
                <w:sz w:val="20"/>
                <w:szCs w:val="20"/>
              </w:rPr>
              <w:t>.</w:t>
            </w:r>
          </w:p>
        </w:tc>
        <w:tc>
          <w:tcPr>
            <w:tcW w:w="0" w:type="auto"/>
            <w:gridSpan w:val="3"/>
            <w:shd w:val="clear" w:color="auto" w:fill="BFBFBF" w:themeFill="background1" w:themeFillShade="BF"/>
          </w:tcPr>
          <w:p w:rsidR="003157CD" w:rsidRPr="00EB33FF"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9B0CC1">
              <w:rPr>
                <w:rFonts w:cstheme="minorHAnsi"/>
                <w:color w:val="auto"/>
                <w:sz w:val="20"/>
                <w:szCs w:val="20"/>
              </w:rPr>
              <w:t xml:space="preserve">Cel strategiczny </w:t>
            </w:r>
            <w:r>
              <w:rPr>
                <w:rFonts w:cstheme="minorHAnsi"/>
                <w:color w:val="auto"/>
                <w:sz w:val="20"/>
                <w:szCs w:val="20"/>
              </w:rPr>
              <w:t>2.</w:t>
            </w:r>
          </w:p>
        </w:tc>
        <w:tc>
          <w:tcPr>
            <w:tcW w:w="0" w:type="auto"/>
            <w:gridSpan w:val="3"/>
            <w:shd w:val="clear" w:color="auto" w:fill="BFBFBF" w:themeFill="background1" w:themeFillShade="BF"/>
          </w:tcPr>
          <w:p w:rsidR="003157CD" w:rsidRPr="00EB33FF"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9B0CC1">
              <w:rPr>
                <w:rFonts w:cstheme="minorHAnsi"/>
                <w:color w:val="auto"/>
                <w:sz w:val="20"/>
                <w:szCs w:val="20"/>
              </w:rPr>
              <w:t xml:space="preserve">Cel strategiczny </w:t>
            </w:r>
            <w:r>
              <w:rPr>
                <w:rFonts w:cstheme="minorHAnsi"/>
                <w:color w:val="auto"/>
                <w:sz w:val="20"/>
                <w:szCs w:val="20"/>
              </w:rPr>
              <w:t>3.</w:t>
            </w:r>
          </w:p>
        </w:tc>
      </w:tr>
      <w:tr w:rsidR="003157CD" w:rsidRPr="009B0CC1" w:rsidTr="00EC0F7F">
        <w:trPr>
          <w:cnfStyle w:val="100000000000" w:firstRow="1" w:lastRow="0" w:firstColumn="0" w:lastColumn="0" w:oddVBand="0" w:evenVBand="0" w:oddHBand="0" w:evenHBand="0" w:firstRowFirstColumn="0" w:firstRowLastColumn="0" w:lastRowFirstColumn="0" w:lastRowLastColumn="0"/>
          <w:trHeight w:val="231"/>
          <w:tblHeader/>
          <w:jc w:val="center"/>
        </w:trPr>
        <w:tc>
          <w:tcPr>
            <w:cnfStyle w:val="001000000000" w:firstRow="0" w:lastRow="0" w:firstColumn="1" w:lastColumn="0" w:oddVBand="0" w:evenVBand="0" w:oddHBand="0" w:evenHBand="0" w:firstRowFirstColumn="0" w:firstRowLastColumn="0" w:lastRowFirstColumn="0" w:lastRowLastColumn="0"/>
            <w:tcW w:w="5366" w:type="dxa"/>
            <w:vMerge/>
            <w:shd w:val="clear" w:color="auto" w:fill="BFBFBF" w:themeFill="background1" w:themeFillShade="BF"/>
          </w:tcPr>
          <w:p w:rsidR="003157CD" w:rsidRPr="00EB33FF" w:rsidRDefault="003157CD" w:rsidP="00EC0F7F">
            <w:pPr>
              <w:ind w:firstLine="0"/>
              <w:jc w:val="center"/>
              <w:rPr>
                <w:rFonts w:cstheme="minorHAnsi"/>
                <w:sz w:val="20"/>
                <w:szCs w:val="20"/>
              </w:rPr>
            </w:pPr>
          </w:p>
        </w:tc>
        <w:tc>
          <w:tcPr>
            <w:tcW w:w="0" w:type="auto"/>
            <w:shd w:val="clear" w:color="auto" w:fill="BFBFBF" w:themeFill="background1" w:themeFillShade="BF"/>
          </w:tcPr>
          <w:p w:rsidR="003157CD" w:rsidRPr="009B0CC1"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9B0CC1">
              <w:rPr>
                <w:rFonts w:cstheme="minorHAnsi"/>
                <w:color w:val="auto"/>
                <w:sz w:val="20"/>
                <w:szCs w:val="20"/>
              </w:rPr>
              <w:t>1.1.</w:t>
            </w:r>
          </w:p>
        </w:tc>
        <w:tc>
          <w:tcPr>
            <w:tcW w:w="0" w:type="auto"/>
            <w:shd w:val="clear" w:color="auto" w:fill="BFBFBF" w:themeFill="background1" w:themeFillShade="BF"/>
          </w:tcPr>
          <w:p w:rsidR="003157CD" w:rsidRPr="009B0CC1"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9B0CC1">
              <w:rPr>
                <w:rFonts w:cstheme="minorHAnsi"/>
                <w:color w:val="auto"/>
                <w:sz w:val="20"/>
                <w:szCs w:val="20"/>
              </w:rPr>
              <w:t xml:space="preserve">1.2. </w:t>
            </w:r>
          </w:p>
        </w:tc>
        <w:tc>
          <w:tcPr>
            <w:tcW w:w="0" w:type="auto"/>
            <w:shd w:val="clear" w:color="auto" w:fill="BFBFBF" w:themeFill="background1" w:themeFillShade="BF"/>
          </w:tcPr>
          <w:p w:rsidR="003157CD" w:rsidRPr="009B0CC1"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auto"/>
                <w:sz w:val="20"/>
                <w:szCs w:val="20"/>
              </w:rPr>
            </w:pPr>
            <w:r w:rsidRPr="009B0CC1">
              <w:rPr>
                <w:rFonts w:cstheme="minorHAnsi"/>
                <w:color w:val="auto"/>
                <w:sz w:val="20"/>
                <w:szCs w:val="20"/>
              </w:rPr>
              <w:t xml:space="preserve">2.1. </w:t>
            </w:r>
          </w:p>
        </w:tc>
        <w:tc>
          <w:tcPr>
            <w:tcW w:w="0" w:type="auto"/>
            <w:shd w:val="clear" w:color="auto" w:fill="BFBFBF" w:themeFill="background1" w:themeFillShade="BF"/>
          </w:tcPr>
          <w:p w:rsidR="003157CD" w:rsidRPr="009B0CC1"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9B0CC1">
              <w:rPr>
                <w:rFonts w:cstheme="minorHAnsi"/>
                <w:color w:val="auto"/>
                <w:sz w:val="20"/>
                <w:szCs w:val="20"/>
              </w:rPr>
              <w:t>2.2.</w:t>
            </w:r>
          </w:p>
        </w:tc>
        <w:tc>
          <w:tcPr>
            <w:tcW w:w="0" w:type="auto"/>
            <w:shd w:val="clear" w:color="auto" w:fill="BFBFBF" w:themeFill="background1" w:themeFillShade="BF"/>
          </w:tcPr>
          <w:p w:rsidR="003157CD" w:rsidRPr="009B0CC1"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9B0CC1">
              <w:rPr>
                <w:rFonts w:cstheme="minorHAnsi"/>
                <w:color w:val="auto"/>
                <w:sz w:val="20"/>
                <w:szCs w:val="20"/>
              </w:rPr>
              <w:t>2.3.</w:t>
            </w:r>
          </w:p>
        </w:tc>
        <w:tc>
          <w:tcPr>
            <w:tcW w:w="0" w:type="auto"/>
            <w:shd w:val="clear" w:color="auto" w:fill="BFBFBF" w:themeFill="background1" w:themeFillShade="BF"/>
          </w:tcPr>
          <w:p w:rsidR="003157CD" w:rsidRPr="009B0CC1"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9B0CC1">
              <w:rPr>
                <w:rFonts w:cstheme="minorHAnsi"/>
                <w:color w:val="auto"/>
                <w:sz w:val="20"/>
                <w:szCs w:val="20"/>
              </w:rPr>
              <w:t>3.1.</w:t>
            </w:r>
          </w:p>
        </w:tc>
        <w:tc>
          <w:tcPr>
            <w:tcW w:w="0" w:type="auto"/>
            <w:shd w:val="clear" w:color="auto" w:fill="BFBFBF" w:themeFill="background1" w:themeFillShade="BF"/>
          </w:tcPr>
          <w:p w:rsidR="003157CD" w:rsidRPr="009B0CC1"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9B0CC1">
              <w:rPr>
                <w:rFonts w:cstheme="minorHAnsi"/>
                <w:color w:val="auto"/>
                <w:sz w:val="20"/>
                <w:szCs w:val="20"/>
              </w:rPr>
              <w:t>3.2.</w:t>
            </w:r>
          </w:p>
        </w:tc>
        <w:tc>
          <w:tcPr>
            <w:tcW w:w="0" w:type="auto"/>
            <w:shd w:val="clear" w:color="auto" w:fill="BFBFBF" w:themeFill="background1" w:themeFillShade="BF"/>
          </w:tcPr>
          <w:p w:rsidR="003157CD" w:rsidRPr="009B0CC1" w:rsidRDefault="003157CD" w:rsidP="00EC0F7F">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9B0CC1">
              <w:rPr>
                <w:rFonts w:cstheme="minorHAnsi"/>
                <w:color w:val="auto"/>
                <w:sz w:val="20"/>
                <w:szCs w:val="20"/>
              </w:rPr>
              <w:t>3.3.</w:t>
            </w: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69" w:type="dxa"/>
            <w:gridSpan w:val="9"/>
            <w:tcBorders>
              <w:top w:val="none" w:sz="0" w:space="0" w:color="auto"/>
              <w:left w:val="none" w:sz="0" w:space="0" w:color="auto"/>
              <w:bottom w:val="none" w:sz="0" w:space="0" w:color="auto"/>
              <w:right w:val="none" w:sz="0" w:space="0" w:color="auto"/>
            </w:tcBorders>
            <w:shd w:val="clear" w:color="auto" w:fill="D9D9D9" w:themeFill="background1" w:themeFillShade="D9"/>
          </w:tcPr>
          <w:p w:rsidR="003157CD" w:rsidRPr="00EB33FF" w:rsidRDefault="003157CD" w:rsidP="00EC0F7F">
            <w:pPr>
              <w:ind w:firstLine="0"/>
              <w:jc w:val="center"/>
              <w:rPr>
                <w:rFonts w:cstheme="minorHAnsi"/>
                <w:sz w:val="20"/>
                <w:szCs w:val="20"/>
              </w:rPr>
            </w:pPr>
            <w:r w:rsidRPr="00EB33FF">
              <w:rPr>
                <w:rFonts w:cstheme="minorHAnsi"/>
                <w:sz w:val="20"/>
                <w:szCs w:val="20"/>
              </w:rPr>
              <w:t>Podobszar Brzezna</w:t>
            </w: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Pr="00EB33FF" w:rsidRDefault="003157CD" w:rsidP="00EC0F7F">
            <w:pPr>
              <w:ind w:firstLine="0"/>
              <w:rPr>
                <w:rFonts w:cstheme="minorHAnsi"/>
                <w:b w:val="0"/>
                <w:sz w:val="20"/>
                <w:szCs w:val="20"/>
              </w:rPr>
            </w:pPr>
            <w:r w:rsidRPr="00EB33FF">
              <w:rPr>
                <w:rFonts w:cstheme="minorHAnsi"/>
                <w:b w:val="0"/>
                <w:sz w:val="20"/>
                <w:szCs w:val="20"/>
              </w:rPr>
              <w:t>Budowa Ośrodka Zdrowia w Brzeznej</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9B0CC1"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9B0CC1"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9B0CC1"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9B0CC1"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9B0CC1"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9B0CC1"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9B0CC1"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rPr>
                <w:rFonts w:cstheme="minorHAnsi"/>
                <w:b w:val="0"/>
                <w:sz w:val="20"/>
                <w:szCs w:val="20"/>
              </w:rPr>
            </w:pPr>
            <w:r w:rsidRPr="00EB33FF">
              <w:rPr>
                <w:rFonts w:cstheme="minorHAnsi"/>
                <w:b w:val="0"/>
                <w:sz w:val="20"/>
                <w:szCs w:val="20"/>
              </w:rPr>
              <w:t xml:space="preserve">Budowa łącznikowych tras rowerowych: Brzezna - Dunajec </w:t>
            </w:r>
            <w:r>
              <w:rPr>
                <w:rFonts w:cstheme="minorHAnsi"/>
                <w:b w:val="0"/>
                <w:sz w:val="20"/>
                <w:szCs w:val="20"/>
              </w:rPr>
              <w:br/>
            </w:r>
            <w:r w:rsidRPr="00EB33FF">
              <w:rPr>
                <w:rFonts w:cstheme="minorHAnsi"/>
                <w:b w:val="0"/>
                <w:sz w:val="20"/>
                <w:szCs w:val="20"/>
              </w:rPr>
              <w:t>i Podegrodzie - Dunajec</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9969" w:type="dxa"/>
            <w:gridSpan w:val="9"/>
            <w:shd w:val="clear" w:color="auto" w:fill="D9D9D9" w:themeFill="background1" w:themeFillShade="D9"/>
          </w:tcPr>
          <w:p w:rsidR="003157CD" w:rsidRPr="00EB33FF" w:rsidRDefault="003157CD" w:rsidP="00EC0F7F">
            <w:pPr>
              <w:ind w:firstLine="0"/>
              <w:jc w:val="center"/>
              <w:rPr>
                <w:rFonts w:cstheme="minorHAnsi"/>
                <w:sz w:val="20"/>
                <w:szCs w:val="20"/>
              </w:rPr>
            </w:pPr>
            <w:r w:rsidRPr="00EB33FF">
              <w:rPr>
                <w:rFonts w:cstheme="minorHAnsi"/>
                <w:sz w:val="20"/>
                <w:szCs w:val="20"/>
              </w:rPr>
              <w:t>Podobszar Długołęka-Świerkla</w:t>
            </w: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rPr>
                <w:rFonts w:cstheme="minorHAnsi"/>
                <w:b w:val="0"/>
                <w:sz w:val="20"/>
                <w:szCs w:val="20"/>
              </w:rPr>
            </w:pPr>
            <w:r w:rsidRPr="00EB33FF">
              <w:rPr>
                <w:rFonts w:cstheme="minorHAnsi"/>
                <w:b w:val="0"/>
                <w:sz w:val="20"/>
                <w:szCs w:val="20"/>
              </w:rPr>
              <w:t>Budowa siłowni zewnętrznej w miejscowości Długołęka-Świerkla</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Pr="00EB33FF" w:rsidRDefault="003157CD" w:rsidP="00EC0F7F">
            <w:pPr>
              <w:ind w:firstLine="0"/>
              <w:rPr>
                <w:rFonts w:cstheme="minorHAnsi"/>
                <w:b w:val="0"/>
                <w:sz w:val="20"/>
                <w:szCs w:val="20"/>
              </w:rPr>
            </w:pPr>
            <w:r w:rsidRPr="00EB33FF">
              <w:rPr>
                <w:rFonts w:cstheme="minorHAnsi"/>
                <w:b w:val="0"/>
                <w:sz w:val="20"/>
                <w:szCs w:val="20"/>
              </w:rPr>
              <w:t>Dostosowanie pomieszczeń remizy na potrzeby stworzenia świetlicy wiejskiej</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69" w:type="dxa"/>
            <w:gridSpan w:val="9"/>
            <w:tcBorders>
              <w:top w:val="none" w:sz="0" w:space="0" w:color="auto"/>
              <w:left w:val="none" w:sz="0" w:space="0" w:color="auto"/>
              <w:bottom w:val="none" w:sz="0" w:space="0" w:color="auto"/>
              <w:right w:val="none" w:sz="0" w:space="0" w:color="auto"/>
            </w:tcBorders>
            <w:shd w:val="clear" w:color="auto" w:fill="D9D9D9" w:themeFill="background1" w:themeFillShade="D9"/>
          </w:tcPr>
          <w:p w:rsidR="003157CD" w:rsidRPr="00EB33FF" w:rsidRDefault="003157CD" w:rsidP="00EC0F7F">
            <w:pPr>
              <w:ind w:firstLine="0"/>
              <w:jc w:val="center"/>
              <w:rPr>
                <w:rFonts w:cstheme="minorHAnsi"/>
                <w:sz w:val="20"/>
                <w:szCs w:val="20"/>
              </w:rPr>
            </w:pPr>
            <w:r w:rsidRPr="00EB33FF">
              <w:rPr>
                <w:rFonts w:cstheme="minorHAnsi"/>
                <w:sz w:val="20"/>
                <w:szCs w:val="20"/>
              </w:rPr>
              <w:t>Podobszar Gostwica</w:t>
            </w: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Pr="00EB33FF" w:rsidRDefault="003157CD" w:rsidP="00EC0F7F">
            <w:pPr>
              <w:ind w:firstLine="0"/>
              <w:jc w:val="left"/>
              <w:rPr>
                <w:rFonts w:cstheme="minorHAnsi"/>
                <w:b w:val="0"/>
                <w:sz w:val="20"/>
                <w:szCs w:val="20"/>
              </w:rPr>
            </w:pPr>
            <w:r w:rsidRPr="00EB33FF">
              <w:rPr>
                <w:rFonts w:cstheme="minorHAnsi"/>
                <w:b w:val="0"/>
                <w:sz w:val="20"/>
                <w:szCs w:val="20"/>
              </w:rPr>
              <w:t>Budowa boiska sportowego</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jc w:val="left"/>
              <w:rPr>
                <w:rFonts w:cstheme="minorHAnsi"/>
                <w:b w:val="0"/>
                <w:sz w:val="20"/>
                <w:szCs w:val="20"/>
              </w:rPr>
            </w:pPr>
            <w:r w:rsidRPr="00EB33FF">
              <w:rPr>
                <w:rFonts w:cstheme="minorHAnsi"/>
                <w:b w:val="0"/>
                <w:sz w:val="20"/>
                <w:szCs w:val="20"/>
              </w:rPr>
              <w:t>Adaptacja poddasza starej szkoły w Gostwicy, obecnie siedziby Warsztatu Terapii Zajęciowej dla potrzeb osób niepełnosprawnych</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9969" w:type="dxa"/>
            <w:gridSpan w:val="9"/>
            <w:shd w:val="clear" w:color="auto" w:fill="D9D9D9" w:themeFill="background1" w:themeFillShade="D9"/>
          </w:tcPr>
          <w:p w:rsidR="003157CD" w:rsidRPr="00EB33FF" w:rsidRDefault="003157CD" w:rsidP="00EC0F7F">
            <w:pPr>
              <w:ind w:firstLine="0"/>
              <w:jc w:val="center"/>
              <w:rPr>
                <w:rFonts w:cstheme="minorHAnsi"/>
                <w:sz w:val="20"/>
                <w:szCs w:val="20"/>
              </w:rPr>
            </w:pPr>
            <w:r w:rsidRPr="00EB33FF">
              <w:rPr>
                <w:rFonts w:cstheme="minorHAnsi"/>
                <w:sz w:val="20"/>
                <w:szCs w:val="20"/>
              </w:rPr>
              <w:t>Podobszar Olszana</w:t>
            </w: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jc w:val="left"/>
              <w:rPr>
                <w:rFonts w:cstheme="minorHAnsi"/>
                <w:b w:val="0"/>
                <w:sz w:val="20"/>
                <w:szCs w:val="20"/>
              </w:rPr>
            </w:pPr>
            <w:r w:rsidRPr="00EB33FF">
              <w:rPr>
                <w:rFonts w:cstheme="minorHAnsi"/>
                <w:b w:val="0"/>
                <w:sz w:val="20"/>
                <w:szCs w:val="20"/>
              </w:rPr>
              <w:t>Boisko wielofunkcyjne wraz z siłownią napowietrzną</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Default="003157CD" w:rsidP="00EC0F7F">
            <w:pPr>
              <w:ind w:firstLine="0"/>
              <w:jc w:val="left"/>
              <w:rPr>
                <w:rFonts w:cstheme="minorHAnsi"/>
                <w:b w:val="0"/>
                <w:sz w:val="20"/>
                <w:szCs w:val="20"/>
              </w:rPr>
            </w:pPr>
            <w:r w:rsidRPr="00EB33FF">
              <w:rPr>
                <w:rFonts w:cstheme="minorHAnsi"/>
                <w:b w:val="0"/>
                <w:sz w:val="20"/>
                <w:szCs w:val="20"/>
              </w:rPr>
              <w:t>Uzupełnienie infrastruktury budynku Szkoły Podstawowej</w:t>
            </w:r>
          </w:p>
          <w:p w:rsidR="005927F5" w:rsidRPr="00EB33FF" w:rsidRDefault="005927F5" w:rsidP="00EC0F7F">
            <w:pPr>
              <w:ind w:firstLine="0"/>
              <w:jc w:val="left"/>
              <w:rPr>
                <w:rFonts w:cstheme="minorHAnsi"/>
                <w:b w:val="0"/>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69" w:type="dxa"/>
            <w:gridSpan w:val="9"/>
            <w:tcBorders>
              <w:top w:val="none" w:sz="0" w:space="0" w:color="auto"/>
              <w:left w:val="none" w:sz="0" w:space="0" w:color="auto"/>
              <w:bottom w:val="none" w:sz="0" w:space="0" w:color="auto"/>
              <w:right w:val="none" w:sz="0" w:space="0" w:color="auto"/>
            </w:tcBorders>
            <w:shd w:val="clear" w:color="auto" w:fill="D9D9D9" w:themeFill="background1" w:themeFillShade="D9"/>
          </w:tcPr>
          <w:p w:rsidR="003157CD" w:rsidRPr="00EB33FF" w:rsidRDefault="003157CD" w:rsidP="00EC0F7F">
            <w:pPr>
              <w:ind w:firstLine="0"/>
              <w:jc w:val="center"/>
              <w:rPr>
                <w:rFonts w:cstheme="minorHAnsi"/>
                <w:sz w:val="20"/>
                <w:szCs w:val="20"/>
              </w:rPr>
            </w:pPr>
            <w:r w:rsidRPr="00EB33FF">
              <w:rPr>
                <w:rFonts w:cstheme="minorHAnsi"/>
                <w:sz w:val="20"/>
                <w:szCs w:val="20"/>
              </w:rPr>
              <w:lastRenderedPageBreak/>
              <w:t>Podobszar Podegrodzie</w:t>
            </w: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Pr="00EB33FF" w:rsidRDefault="003157CD" w:rsidP="00EC0F7F">
            <w:pPr>
              <w:ind w:firstLine="0"/>
              <w:rPr>
                <w:rFonts w:cstheme="minorHAnsi"/>
                <w:b w:val="0"/>
                <w:sz w:val="20"/>
                <w:szCs w:val="20"/>
              </w:rPr>
            </w:pPr>
            <w:r w:rsidRPr="00EB33FF">
              <w:rPr>
                <w:rFonts w:cstheme="minorHAnsi"/>
                <w:b w:val="0"/>
                <w:sz w:val="20"/>
                <w:szCs w:val="20"/>
              </w:rPr>
              <w:t xml:space="preserve">Utworzenie lokalnej strefy aktywności gospodarczej Gminy Podegrodzie, połączonej z uzyskaniem koncesji na wydobycie kruszywa oraz rekultywacją i zagospodarowaniem czterech istniejących basenów </w:t>
            </w:r>
            <w:proofErr w:type="spellStart"/>
            <w:r w:rsidRPr="00EB33FF">
              <w:rPr>
                <w:rFonts w:cstheme="minorHAnsi"/>
                <w:b w:val="0"/>
                <w:sz w:val="20"/>
                <w:szCs w:val="20"/>
              </w:rPr>
              <w:t>powyrobiskowych</w:t>
            </w:r>
            <w:proofErr w:type="spellEnd"/>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jc w:val="left"/>
              <w:rPr>
                <w:rFonts w:cstheme="minorHAnsi"/>
                <w:b w:val="0"/>
                <w:sz w:val="20"/>
                <w:szCs w:val="20"/>
              </w:rPr>
            </w:pPr>
            <w:r w:rsidRPr="00EB33FF">
              <w:rPr>
                <w:rFonts w:cstheme="minorHAnsi"/>
                <w:b w:val="0"/>
                <w:sz w:val="20"/>
                <w:szCs w:val="20"/>
              </w:rPr>
              <w:t>Budowa Karczmy Dziedzictwa Kulturowego Lachów Podegrodzkich wraz z infrastrukturą towarzyszącą</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Pr="00EB33FF" w:rsidRDefault="003157CD" w:rsidP="00EC0F7F">
            <w:pPr>
              <w:ind w:firstLine="0"/>
              <w:rPr>
                <w:rFonts w:cstheme="minorHAnsi"/>
                <w:b w:val="0"/>
                <w:sz w:val="20"/>
                <w:szCs w:val="20"/>
              </w:rPr>
            </w:pPr>
            <w:r w:rsidRPr="00EB33FF">
              <w:rPr>
                <w:rFonts w:cstheme="minorHAnsi"/>
                <w:b w:val="0"/>
                <w:sz w:val="20"/>
                <w:szCs w:val="20"/>
              </w:rPr>
              <w:t xml:space="preserve">Odtworzenie regionalnej zabudowy dziedzictwa związanego </w:t>
            </w:r>
            <w:r>
              <w:rPr>
                <w:rFonts w:cstheme="minorHAnsi"/>
                <w:b w:val="0"/>
                <w:sz w:val="20"/>
                <w:szCs w:val="20"/>
              </w:rPr>
              <w:br/>
            </w:r>
            <w:r w:rsidRPr="00EB33FF">
              <w:rPr>
                <w:rFonts w:cstheme="minorHAnsi"/>
                <w:b w:val="0"/>
                <w:sz w:val="20"/>
                <w:szCs w:val="20"/>
              </w:rPr>
              <w:t>z kultem Św. Ojca Papczyńskiego</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rPr>
                <w:rFonts w:cstheme="minorHAnsi"/>
                <w:b w:val="0"/>
                <w:sz w:val="20"/>
                <w:szCs w:val="20"/>
              </w:rPr>
            </w:pPr>
            <w:r w:rsidRPr="00EB33FF">
              <w:rPr>
                <w:rFonts w:cstheme="minorHAnsi"/>
                <w:b w:val="0"/>
                <w:sz w:val="20"/>
                <w:szCs w:val="20"/>
              </w:rPr>
              <w:t xml:space="preserve">Budowa łącznikowych tras rowerowych: Brzezna - Dunajec </w:t>
            </w:r>
            <w:r>
              <w:rPr>
                <w:rFonts w:cstheme="minorHAnsi"/>
                <w:b w:val="0"/>
                <w:sz w:val="20"/>
                <w:szCs w:val="20"/>
              </w:rPr>
              <w:br/>
            </w:r>
            <w:r w:rsidRPr="00EB33FF">
              <w:rPr>
                <w:rFonts w:cstheme="minorHAnsi"/>
                <w:b w:val="0"/>
                <w:sz w:val="20"/>
                <w:szCs w:val="20"/>
              </w:rPr>
              <w:t>i Podegrodzie - Dunajec</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9969" w:type="dxa"/>
            <w:gridSpan w:val="9"/>
            <w:shd w:val="clear" w:color="auto" w:fill="D9D9D9" w:themeFill="background1" w:themeFillShade="D9"/>
          </w:tcPr>
          <w:p w:rsidR="003157CD" w:rsidRPr="00EB33FF" w:rsidRDefault="003157CD" w:rsidP="00EC0F7F">
            <w:pPr>
              <w:ind w:firstLine="0"/>
              <w:jc w:val="center"/>
              <w:rPr>
                <w:rFonts w:cstheme="minorHAnsi"/>
                <w:sz w:val="20"/>
                <w:szCs w:val="20"/>
              </w:rPr>
            </w:pPr>
            <w:r w:rsidRPr="00EB33FF">
              <w:rPr>
                <w:rFonts w:cstheme="minorHAnsi"/>
                <w:sz w:val="20"/>
                <w:szCs w:val="20"/>
              </w:rPr>
              <w:t>Podobszar Podrzecze</w:t>
            </w: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jc w:val="left"/>
              <w:rPr>
                <w:rFonts w:cstheme="minorHAnsi"/>
                <w:b w:val="0"/>
                <w:sz w:val="20"/>
                <w:szCs w:val="20"/>
              </w:rPr>
            </w:pPr>
            <w:r w:rsidRPr="00EB33FF">
              <w:rPr>
                <w:rFonts w:cstheme="minorHAnsi"/>
                <w:b w:val="0"/>
                <w:sz w:val="20"/>
                <w:szCs w:val="20"/>
              </w:rPr>
              <w:t xml:space="preserve">Głęboka modernizacja budynku Ochotniczej Straży Pożarnej </w:t>
            </w:r>
            <w:r>
              <w:rPr>
                <w:rFonts w:cstheme="minorHAnsi"/>
                <w:b w:val="0"/>
                <w:sz w:val="20"/>
                <w:szCs w:val="20"/>
              </w:rPr>
              <w:br/>
            </w:r>
            <w:r w:rsidRPr="00EB33FF">
              <w:rPr>
                <w:rFonts w:cstheme="minorHAnsi"/>
                <w:b w:val="0"/>
                <w:sz w:val="20"/>
                <w:szCs w:val="20"/>
              </w:rPr>
              <w:t>w Podrzeczu wraz ze świetlicą Gminnego Ośrodka Kultury</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Pr="00EB33FF" w:rsidRDefault="003157CD" w:rsidP="00EC0F7F">
            <w:pPr>
              <w:ind w:firstLine="0"/>
              <w:jc w:val="left"/>
              <w:rPr>
                <w:rFonts w:cstheme="minorHAnsi"/>
                <w:b w:val="0"/>
                <w:sz w:val="20"/>
                <w:szCs w:val="20"/>
              </w:rPr>
            </w:pPr>
            <w:r w:rsidRPr="00EB33FF">
              <w:rPr>
                <w:rFonts w:cstheme="minorHAnsi"/>
                <w:b w:val="0"/>
                <w:sz w:val="20"/>
                <w:szCs w:val="20"/>
              </w:rPr>
              <w:t>Remont Kaplicy Św. Franciszka w Podrzeczu wraz z jej otoczeniem</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69" w:type="dxa"/>
            <w:gridSpan w:val="9"/>
            <w:tcBorders>
              <w:top w:val="none" w:sz="0" w:space="0" w:color="auto"/>
              <w:left w:val="none" w:sz="0" w:space="0" w:color="auto"/>
              <w:bottom w:val="none" w:sz="0" w:space="0" w:color="auto"/>
              <w:right w:val="none" w:sz="0" w:space="0" w:color="auto"/>
            </w:tcBorders>
            <w:shd w:val="clear" w:color="auto" w:fill="D9D9D9" w:themeFill="background1" w:themeFillShade="D9"/>
          </w:tcPr>
          <w:p w:rsidR="003157CD" w:rsidRPr="00EB33FF" w:rsidRDefault="003157CD" w:rsidP="00EC0F7F">
            <w:pPr>
              <w:pStyle w:val="Default"/>
              <w:jc w:val="center"/>
              <w:rPr>
                <w:rFonts w:asciiTheme="minorHAnsi" w:hAnsiTheme="minorHAnsi" w:cstheme="minorHAnsi"/>
                <w:color w:val="auto"/>
                <w:sz w:val="20"/>
                <w:szCs w:val="20"/>
              </w:rPr>
            </w:pPr>
            <w:r w:rsidRPr="00EB33FF">
              <w:rPr>
                <w:rFonts w:asciiTheme="minorHAnsi" w:hAnsiTheme="minorHAnsi" w:cstheme="minorHAnsi"/>
                <w:color w:val="auto"/>
                <w:sz w:val="20"/>
                <w:szCs w:val="20"/>
              </w:rPr>
              <w:t>Cały obszar rewitalizacji</w:t>
            </w: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Pr="00EB33FF" w:rsidRDefault="003157CD" w:rsidP="00EC0F7F">
            <w:pPr>
              <w:ind w:firstLine="0"/>
              <w:jc w:val="left"/>
              <w:rPr>
                <w:b w:val="0"/>
                <w:sz w:val="20"/>
                <w:szCs w:val="20"/>
              </w:rPr>
            </w:pPr>
            <w:r w:rsidRPr="00EB33FF">
              <w:rPr>
                <w:b w:val="0"/>
                <w:sz w:val="20"/>
                <w:szCs w:val="20"/>
              </w:rPr>
              <w:t>Wytyczenie i oznakowanie turystycznych szlaków rowerowych w Gminie Podegrodzie</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jc w:val="left"/>
              <w:rPr>
                <w:b w:val="0"/>
                <w:sz w:val="20"/>
                <w:szCs w:val="20"/>
              </w:rPr>
            </w:pPr>
            <w:r w:rsidRPr="00EB33FF">
              <w:rPr>
                <w:b w:val="0"/>
                <w:sz w:val="20"/>
                <w:szCs w:val="20"/>
              </w:rPr>
              <w:t>Organizacja zajęć pozalekcyjnych</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jc w:val="center"/>
        </w:trPr>
        <w:tc>
          <w:tcPr>
            <w:cnfStyle w:val="001000000000" w:firstRow="0" w:lastRow="0" w:firstColumn="1" w:lastColumn="0" w:oddVBand="0" w:evenVBand="0" w:oddHBand="0" w:evenHBand="0" w:firstRowFirstColumn="0" w:firstRowLastColumn="0" w:lastRowFirstColumn="0" w:lastRowLastColumn="0"/>
            <w:tcW w:w="5366" w:type="dxa"/>
          </w:tcPr>
          <w:p w:rsidR="003157CD" w:rsidRPr="00EB33FF" w:rsidRDefault="003157CD" w:rsidP="00EC0F7F">
            <w:pPr>
              <w:ind w:firstLine="0"/>
              <w:rPr>
                <w:b w:val="0"/>
                <w:sz w:val="20"/>
                <w:szCs w:val="20"/>
              </w:rPr>
            </w:pPr>
            <w:r w:rsidRPr="00EB33FF">
              <w:rPr>
                <w:b w:val="0"/>
                <w:sz w:val="20"/>
                <w:szCs w:val="20"/>
              </w:rPr>
              <w:t>Organizacja zajęć pozalekcyjnych dla dzieci zdolnych</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c>
          <w:tcPr>
            <w:tcW w:w="0" w:type="auto"/>
          </w:tcPr>
          <w:p w:rsidR="003157CD" w:rsidRPr="00EB33FF" w:rsidRDefault="003157CD" w:rsidP="00EC0F7F">
            <w:pPr>
              <w:pStyle w:val="Default"/>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auto"/>
                <w:sz w:val="20"/>
                <w:szCs w:val="20"/>
              </w:rPr>
            </w:pPr>
          </w:p>
        </w:tc>
      </w:tr>
      <w:tr w:rsidR="003157CD" w:rsidRPr="00EB33FF" w:rsidTr="00EC0F7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366" w:type="dxa"/>
            <w:tcBorders>
              <w:top w:val="none" w:sz="0" w:space="0" w:color="auto"/>
              <w:left w:val="none" w:sz="0" w:space="0" w:color="auto"/>
              <w:bottom w:val="none" w:sz="0" w:space="0" w:color="auto"/>
            </w:tcBorders>
          </w:tcPr>
          <w:p w:rsidR="003157CD" w:rsidRPr="00EB33FF" w:rsidRDefault="003157CD" w:rsidP="00EC0F7F">
            <w:pPr>
              <w:ind w:firstLine="0"/>
              <w:rPr>
                <w:b w:val="0"/>
                <w:sz w:val="20"/>
                <w:szCs w:val="20"/>
              </w:rPr>
            </w:pPr>
            <w:r w:rsidRPr="00EB33FF">
              <w:rPr>
                <w:b w:val="0"/>
                <w:sz w:val="20"/>
                <w:szCs w:val="20"/>
              </w:rPr>
              <w:t>Dofinansowanie dla mieszkańców do działań proekologicznych</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c>
          <w:tcPr>
            <w:tcW w:w="0" w:type="auto"/>
            <w:tcBorders>
              <w:top w:val="none" w:sz="0" w:space="0" w:color="auto"/>
              <w:bottom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p>
        </w:tc>
        <w:tc>
          <w:tcPr>
            <w:tcW w:w="0" w:type="auto"/>
            <w:tcBorders>
              <w:top w:val="none" w:sz="0" w:space="0" w:color="auto"/>
              <w:bottom w:val="none" w:sz="0" w:space="0" w:color="auto"/>
              <w:right w:val="none" w:sz="0" w:space="0" w:color="auto"/>
            </w:tcBorders>
          </w:tcPr>
          <w:p w:rsidR="003157CD" w:rsidRPr="00EB33FF" w:rsidRDefault="003157CD" w:rsidP="00EC0F7F">
            <w:pPr>
              <w:pStyle w:val="Default"/>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color w:val="auto"/>
                <w:sz w:val="20"/>
                <w:szCs w:val="20"/>
              </w:rPr>
            </w:pPr>
            <w:r>
              <w:rPr>
                <w:rFonts w:asciiTheme="minorHAnsi" w:hAnsiTheme="minorHAnsi" w:cstheme="minorHAnsi"/>
                <w:color w:val="auto"/>
                <w:sz w:val="20"/>
                <w:szCs w:val="20"/>
              </w:rPr>
              <w:t>X</w:t>
            </w:r>
          </w:p>
        </w:tc>
      </w:tr>
    </w:tbl>
    <w:p w:rsidR="005A7FA0" w:rsidRPr="003B6681" w:rsidRDefault="005A7FA0" w:rsidP="005A7FA0">
      <w:pPr>
        <w:ind w:firstLine="0"/>
        <w:jc w:val="center"/>
        <w:rPr>
          <w:i/>
          <w:sz w:val="20"/>
          <w:szCs w:val="20"/>
        </w:rPr>
      </w:pPr>
      <w:r w:rsidRPr="003B6681">
        <w:rPr>
          <w:i/>
          <w:sz w:val="20"/>
          <w:szCs w:val="20"/>
        </w:rPr>
        <w:t>Źródło: Opracowanie własne</w:t>
      </w:r>
    </w:p>
    <w:p w:rsidR="005A7FA0" w:rsidRPr="00D800DE" w:rsidRDefault="005A7FA0" w:rsidP="005A7FA0">
      <w:pPr>
        <w:pStyle w:val="Nagwek2"/>
      </w:pPr>
      <w:bookmarkStart w:id="144" w:name="_Toc461711318"/>
      <w:bookmarkStart w:id="145" w:name="_Toc462040735"/>
      <w:bookmarkStart w:id="146" w:name="_Toc462040793"/>
      <w:bookmarkStart w:id="147" w:name="_Toc462132101"/>
      <w:bookmarkStart w:id="148" w:name="_Toc462297046"/>
      <w:bookmarkStart w:id="149" w:name="_Toc482008803"/>
      <w:r w:rsidRPr="00D800DE">
        <w:t>9.3. Komplementarność proceduralno-instytucjonalna</w:t>
      </w:r>
      <w:bookmarkEnd w:id="144"/>
      <w:bookmarkEnd w:id="145"/>
      <w:bookmarkEnd w:id="146"/>
      <w:bookmarkEnd w:id="147"/>
      <w:bookmarkEnd w:id="148"/>
      <w:bookmarkEnd w:id="149"/>
    </w:p>
    <w:p w:rsidR="00D800DE" w:rsidRDefault="00D800DE" w:rsidP="005A7FA0">
      <w:r w:rsidRPr="00D800DE">
        <w:t xml:space="preserve">Zarządzanie procesem rewitalizacji odbywa się w sposób interdyscyplinarny. Z ramienia </w:t>
      </w:r>
      <w:r>
        <w:t>Wójta Gminy</w:t>
      </w:r>
      <w:r w:rsidRPr="00D800DE">
        <w:t xml:space="preserve"> </w:t>
      </w:r>
      <w:r>
        <w:t xml:space="preserve">monitoring realizacji </w:t>
      </w:r>
      <w:r w:rsidRPr="00D800DE">
        <w:t>proces</w:t>
      </w:r>
      <w:r>
        <w:t>u</w:t>
      </w:r>
      <w:r w:rsidRPr="00D800DE">
        <w:t xml:space="preserve"> rewitalizacji </w:t>
      </w:r>
      <w:r w:rsidR="00A470C8">
        <w:t>wykonywana będzie</w:t>
      </w:r>
      <w:r w:rsidRPr="00D800DE">
        <w:t xml:space="preserve"> przez Jednostk</w:t>
      </w:r>
      <w:r>
        <w:t>ę</w:t>
      </w:r>
      <w:r w:rsidRPr="00D800DE">
        <w:t xml:space="preserve"> Koordynująca ds. </w:t>
      </w:r>
      <w:r>
        <w:t>Rewitalizacji.</w:t>
      </w:r>
      <w:r w:rsidRPr="00D800DE">
        <w:t xml:space="preserve"> Powołanie</w:t>
      </w:r>
      <w:r w:rsidR="00A470C8">
        <w:t xml:space="preserve"> Komitetu Rewitalizacji zapewni</w:t>
      </w:r>
      <w:r w:rsidRPr="00D800DE">
        <w:t xml:space="preserve"> wsparcie organu opiniująco-doradczego program. Z punktu widzenia realizacji programu, możliwe będzie współdziałanie interesariuszy na zasadach partnerstwa. Zaproponowany schemat struktury zarządzania zapewnia wzajemne współdziałanie zaangażowanych podmiotów oraz spójność procedur (Rozdział </w:t>
      </w:r>
      <w:r>
        <w:t>11</w:t>
      </w:r>
      <w:r w:rsidRPr="00D800DE">
        <w:t>).</w:t>
      </w:r>
    </w:p>
    <w:p w:rsidR="005A7FA0" w:rsidRPr="00A470C8" w:rsidRDefault="005A7FA0" w:rsidP="005A7FA0">
      <w:pPr>
        <w:pStyle w:val="Nagwek2"/>
      </w:pPr>
      <w:bookmarkStart w:id="150" w:name="_Toc461711319"/>
      <w:bookmarkStart w:id="151" w:name="_Toc462040736"/>
      <w:bookmarkStart w:id="152" w:name="_Toc462040794"/>
      <w:bookmarkStart w:id="153" w:name="_Toc462132102"/>
      <w:bookmarkStart w:id="154" w:name="_Toc462297047"/>
      <w:bookmarkStart w:id="155" w:name="_Toc482008804"/>
      <w:r w:rsidRPr="00A470C8">
        <w:t>9.4. Komplementarność międzyokresowa</w:t>
      </w:r>
      <w:bookmarkEnd w:id="150"/>
      <w:bookmarkEnd w:id="151"/>
      <w:bookmarkEnd w:id="152"/>
      <w:bookmarkEnd w:id="153"/>
      <w:bookmarkEnd w:id="154"/>
      <w:bookmarkEnd w:id="155"/>
    </w:p>
    <w:p w:rsidR="00EC0F7F" w:rsidRPr="00EC0F7F" w:rsidRDefault="005A7FA0" w:rsidP="00EC0F7F">
      <w:r w:rsidRPr="00A470C8">
        <w:t xml:space="preserve">Gminny Program Rewitalizacji </w:t>
      </w:r>
      <w:r w:rsidR="00A470C8" w:rsidRPr="00A470C8">
        <w:t xml:space="preserve">dla </w:t>
      </w:r>
      <w:r w:rsidRPr="00A470C8">
        <w:t xml:space="preserve">Gminy </w:t>
      </w:r>
      <w:r w:rsidR="00A470C8" w:rsidRPr="00A470C8">
        <w:t>Podegrodzie</w:t>
      </w:r>
      <w:r w:rsidRPr="00A470C8">
        <w:t xml:space="preserve"> zwraca także uwagę na zachowanie ciągłości programowej. Przedsięwzięcia podejmowane w poprzednich okresach programowych mają swoją ciągłość i kontynuację w obecnym dokumencie</w:t>
      </w:r>
      <w:r w:rsidRPr="00B81DB6">
        <w:t xml:space="preserve">. </w:t>
      </w:r>
      <w:r w:rsidR="00EC0F7F" w:rsidRPr="00B81DB6">
        <w:t xml:space="preserve">W tabeli </w:t>
      </w:r>
      <w:r w:rsidR="00482877" w:rsidRPr="00B81DB6">
        <w:t>6</w:t>
      </w:r>
      <w:r w:rsidR="00EC0F7F" w:rsidRPr="00B81DB6">
        <w:t xml:space="preserve"> zestawiono </w:t>
      </w:r>
      <w:r w:rsidR="00EC0F7F">
        <w:t>niektóre zadania realizowane przy współfinansowaniu ze środków unijnych, których realizacja łączy się z ideą rewital</w:t>
      </w:r>
      <w:r w:rsidR="00EC0F7F" w:rsidRPr="00EC0F7F">
        <w:t>izacji. Wnioski wyciągnięte z realizacji poprzednich działań rewitalizacyjnych pozwolą na jeszcze bardziej efektywne wykorzystanie środków i możliwości w obecnej perspektywie finansowej.</w:t>
      </w:r>
    </w:p>
    <w:p w:rsidR="005A7FA0" w:rsidRDefault="00AF3AF7" w:rsidP="00AF3AF7">
      <w:r>
        <w:t>Dodatkowo</w:t>
      </w:r>
      <w:r w:rsidRPr="00AF3AF7">
        <w:t xml:space="preserve"> </w:t>
      </w:r>
      <w:r w:rsidR="005A7FA0" w:rsidRPr="00AF3AF7">
        <w:t xml:space="preserve">Ośrodek Pomocy Społecznej w </w:t>
      </w:r>
      <w:r w:rsidRPr="00AF3AF7">
        <w:t>Podegrodziu</w:t>
      </w:r>
      <w:r w:rsidR="005A7FA0" w:rsidRPr="00AF3AF7">
        <w:t xml:space="preserve"> od roku 20</w:t>
      </w:r>
      <w:r w:rsidRPr="00AF3AF7">
        <w:t xml:space="preserve">16 realizuje projekt </w:t>
      </w:r>
      <w:r w:rsidR="005A7FA0" w:rsidRPr="00AF3AF7">
        <w:t>pn.</w:t>
      </w:r>
      <w:r w:rsidR="00482877">
        <w:t>:</w:t>
      </w:r>
      <w:r w:rsidR="005A7FA0" w:rsidRPr="00AF3AF7">
        <w:t xml:space="preserve"> „</w:t>
      </w:r>
      <w:r w:rsidRPr="00AF3AF7">
        <w:t xml:space="preserve">Razem łatwiej - aktywizacja osób zagrożonych wykluczeniem społecznym w gminie Podegrodzie”. Projekt realizowany jest </w:t>
      </w:r>
      <w:r w:rsidR="005A7FA0" w:rsidRPr="00AF3AF7">
        <w:t xml:space="preserve">w ramach </w:t>
      </w:r>
      <w:r w:rsidRPr="00AF3AF7">
        <w:t>Regionalnego Programu Operacyjnego Województwa Małopolskiego na lata 2014 - 2020 w ramach działania 9.1 Aktywna integracja, Poddziałania 9.1.1 Aktywna integracja - projekty konkursowe wyłącznie dla OPS/PCPR</w:t>
      </w:r>
      <w:r w:rsidR="005A7FA0" w:rsidRPr="00AF3AF7">
        <w:t xml:space="preserve">. </w:t>
      </w:r>
      <w:r w:rsidRPr="00AF3AF7">
        <w:t>Projekt jest skierowany do osób</w:t>
      </w:r>
      <w:r>
        <w:br/>
      </w:r>
      <w:r w:rsidRPr="00AF3AF7">
        <w:t xml:space="preserve"> i rodzin zamieszkujących gminę Podegrodzie, bezrobotnych, nieaktywnych zawodowo, którzy korzystają z pomocy OPS w Podegrodziu lub korzystającymi z programu PO PŻ 2016 (z Banku </w:t>
      </w:r>
      <w:r w:rsidRPr="00AF3AF7">
        <w:lastRenderedPageBreak/>
        <w:t>Żywności). Udział w projekcie ma na celu aktywizację społeczną i zawodową 240 osób</w:t>
      </w:r>
      <w:r w:rsidR="005A7FA0" w:rsidRPr="00AF3AF7">
        <w:t xml:space="preserve">. </w:t>
      </w:r>
      <w:r>
        <w:t xml:space="preserve">Całkowity koszt ogółem szacowany jest na kwotę: 2 523 504,33 zł, a dofinansowanie wyniesie 2 144 978,68 zł. </w:t>
      </w:r>
      <w:r w:rsidRPr="00AF3AF7">
        <w:t xml:space="preserve">Działanie to wpisuje się w ideę rewitalizacji i znakomicie uzupełni wysiłki dążące do osiągnięcia celu strategicznego 2 i kierunku działania 2.3. </w:t>
      </w:r>
    </w:p>
    <w:p w:rsidR="00482877" w:rsidRPr="002B3F3A" w:rsidRDefault="00482877" w:rsidP="00482877">
      <w:pPr>
        <w:pStyle w:val="Nagwek2"/>
      </w:pPr>
      <w:bookmarkStart w:id="156" w:name="_Toc461711320"/>
      <w:bookmarkStart w:id="157" w:name="_Toc462040737"/>
      <w:bookmarkStart w:id="158" w:name="_Toc462040795"/>
      <w:bookmarkStart w:id="159" w:name="_Toc462132103"/>
      <w:bookmarkStart w:id="160" w:name="_Toc462297048"/>
      <w:bookmarkStart w:id="161" w:name="_Toc482008805"/>
      <w:r w:rsidRPr="002B3F3A">
        <w:t>9.5. Komplementarność źródeł finansowania</w:t>
      </w:r>
      <w:bookmarkEnd w:id="156"/>
      <w:bookmarkEnd w:id="157"/>
      <w:bookmarkEnd w:id="158"/>
      <w:bookmarkEnd w:id="159"/>
      <w:bookmarkEnd w:id="160"/>
      <w:bookmarkEnd w:id="161"/>
    </w:p>
    <w:p w:rsidR="00482877" w:rsidRPr="00AF3AF7" w:rsidRDefault="00482877" w:rsidP="00482877">
      <w:r w:rsidRPr="002B3F3A">
        <w:t xml:space="preserve">Projekty, które zostały zapisane w Gminnym Programie Rewitalizacji </w:t>
      </w:r>
      <w:r>
        <w:t>dla Gminy Podegrodzie</w:t>
      </w:r>
      <w:r w:rsidRPr="002B3F3A">
        <w:t xml:space="preserve"> mają zapewnione finansowanie z różnych źródeł, które wzajemnie się uzupełniają i łączą, w tym EFRR, EFS, FS, środki publiczne. Ponadto projekty zapisane w dokumencie dają także możliwość włączenia środków prywatnych w finansowanie procesów rewitalizacji.</w:t>
      </w:r>
    </w:p>
    <w:p w:rsidR="00EC0F7F" w:rsidRDefault="00EC0F7F" w:rsidP="00AF3AF7">
      <w:pPr>
        <w:ind w:firstLine="0"/>
        <w:rPr>
          <w:color w:val="FF0000"/>
        </w:rPr>
        <w:sectPr w:rsidR="00EC0F7F" w:rsidSect="000256B5">
          <w:headerReference w:type="default" r:id="rId37"/>
          <w:pgSz w:w="11906" w:h="16838"/>
          <w:pgMar w:top="1417" w:right="1417" w:bottom="1417" w:left="1417" w:header="708" w:footer="708" w:gutter="0"/>
          <w:cols w:space="708"/>
          <w:docGrid w:linePitch="360"/>
        </w:sectPr>
      </w:pPr>
    </w:p>
    <w:p w:rsidR="00EC0F7F" w:rsidRDefault="00AF3AF7" w:rsidP="00AF3AF7">
      <w:pPr>
        <w:pStyle w:val="Legenda"/>
        <w:rPr>
          <w:color w:val="FF0000"/>
        </w:rPr>
      </w:pPr>
      <w:bookmarkStart w:id="162" w:name="_Toc482008728"/>
      <w:r>
        <w:lastRenderedPageBreak/>
        <w:t xml:space="preserve">Tabela </w:t>
      </w:r>
      <w:fldSimple w:instr=" SEQ Tabela \* ARABIC ">
        <w:r>
          <w:rPr>
            <w:noProof/>
          </w:rPr>
          <w:t>6</w:t>
        </w:r>
      </w:fldSimple>
      <w:r w:rsidRPr="00AF3AF7">
        <w:t>. Niektóre</w:t>
      </w:r>
      <w:r w:rsidR="00482877">
        <w:t xml:space="preserve"> zrealizowane </w:t>
      </w:r>
      <w:r w:rsidRPr="00AF3AF7">
        <w:t>przedsięwzięcia współfinasowane ze środków unijnych wpisujące się w ideę rewitalizacji</w:t>
      </w:r>
      <w:bookmarkEnd w:id="162"/>
    </w:p>
    <w:tbl>
      <w:tblPr>
        <w:tblStyle w:val="Tabela-Siatka"/>
        <w:tblW w:w="15408" w:type="dxa"/>
        <w:jc w:val="center"/>
        <w:tblLook w:val="04A0" w:firstRow="1" w:lastRow="0" w:firstColumn="1" w:lastColumn="0" w:noHBand="0" w:noVBand="1"/>
      </w:tblPr>
      <w:tblGrid>
        <w:gridCol w:w="462"/>
        <w:gridCol w:w="3098"/>
        <w:gridCol w:w="5541"/>
        <w:gridCol w:w="1304"/>
        <w:gridCol w:w="1498"/>
        <w:gridCol w:w="1728"/>
        <w:gridCol w:w="1777"/>
      </w:tblGrid>
      <w:tr w:rsidR="00936038" w:rsidRPr="00AF3AF7" w:rsidTr="00A12BC0">
        <w:trPr>
          <w:tblHeader/>
          <w:jc w:val="center"/>
        </w:trPr>
        <w:tc>
          <w:tcPr>
            <w:tcW w:w="0" w:type="auto"/>
            <w:shd w:val="clear" w:color="auto" w:fill="BFBFBF" w:themeFill="background1" w:themeFillShade="BF"/>
          </w:tcPr>
          <w:p w:rsidR="00936038" w:rsidRPr="00AF3AF7" w:rsidRDefault="00936038" w:rsidP="00A12BC0">
            <w:pPr>
              <w:ind w:firstLine="0"/>
              <w:jc w:val="center"/>
              <w:rPr>
                <w:b/>
                <w:sz w:val="20"/>
                <w:szCs w:val="20"/>
              </w:rPr>
            </w:pPr>
            <w:r w:rsidRPr="00AF3AF7">
              <w:rPr>
                <w:b/>
                <w:sz w:val="20"/>
                <w:szCs w:val="20"/>
              </w:rPr>
              <w:t>Lp.</w:t>
            </w:r>
          </w:p>
        </w:tc>
        <w:tc>
          <w:tcPr>
            <w:tcW w:w="0" w:type="auto"/>
            <w:shd w:val="clear" w:color="auto" w:fill="BFBFBF" w:themeFill="background1" w:themeFillShade="BF"/>
          </w:tcPr>
          <w:p w:rsidR="00936038" w:rsidRPr="00AF3AF7" w:rsidRDefault="00936038" w:rsidP="00A12BC0">
            <w:pPr>
              <w:ind w:firstLine="0"/>
              <w:jc w:val="center"/>
              <w:rPr>
                <w:b/>
                <w:sz w:val="20"/>
                <w:szCs w:val="20"/>
              </w:rPr>
            </w:pPr>
            <w:r w:rsidRPr="00AF3AF7">
              <w:rPr>
                <w:b/>
                <w:sz w:val="20"/>
                <w:szCs w:val="20"/>
              </w:rPr>
              <w:t>Nazwa</w:t>
            </w:r>
          </w:p>
        </w:tc>
        <w:tc>
          <w:tcPr>
            <w:tcW w:w="5541" w:type="dxa"/>
            <w:shd w:val="clear" w:color="auto" w:fill="BFBFBF" w:themeFill="background1" w:themeFillShade="BF"/>
          </w:tcPr>
          <w:p w:rsidR="00936038" w:rsidRPr="00AF3AF7" w:rsidRDefault="00936038" w:rsidP="00A12BC0">
            <w:pPr>
              <w:ind w:firstLine="0"/>
              <w:jc w:val="center"/>
              <w:rPr>
                <w:b/>
                <w:sz w:val="20"/>
                <w:szCs w:val="20"/>
              </w:rPr>
            </w:pPr>
            <w:r w:rsidRPr="00AF3AF7">
              <w:rPr>
                <w:b/>
                <w:sz w:val="20"/>
                <w:szCs w:val="20"/>
              </w:rPr>
              <w:t>Opis zadania</w:t>
            </w:r>
          </w:p>
        </w:tc>
        <w:tc>
          <w:tcPr>
            <w:tcW w:w="0" w:type="auto"/>
            <w:shd w:val="clear" w:color="auto" w:fill="BFBFBF" w:themeFill="background1" w:themeFillShade="BF"/>
          </w:tcPr>
          <w:p w:rsidR="00936038" w:rsidRPr="00AF3AF7" w:rsidRDefault="00936038" w:rsidP="00A12BC0">
            <w:pPr>
              <w:ind w:firstLine="0"/>
              <w:jc w:val="center"/>
              <w:rPr>
                <w:b/>
                <w:sz w:val="20"/>
                <w:szCs w:val="20"/>
              </w:rPr>
            </w:pPr>
            <w:r w:rsidRPr="00AF3AF7">
              <w:rPr>
                <w:b/>
                <w:sz w:val="20"/>
                <w:szCs w:val="20"/>
              </w:rPr>
              <w:t>Lata realizacji</w:t>
            </w:r>
          </w:p>
        </w:tc>
        <w:tc>
          <w:tcPr>
            <w:tcW w:w="0" w:type="auto"/>
            <w:shd w:val="clear" w:color="auto" w:fill="BFBFBF" w:themeFill="background1" w:themeFillShade="BF"/>
          </w:tcPr>
          <w:p w:rsidR="00936038" w:rsidRPr="00AF3AF7" w:rsidRDefault="00936038" w:rsidP="00A12BC0">
            <w:pPr>
              <w:ind w:firstLine="0"/>
              <w:jc w:val="center"/>
              <w:rPr>
                <w:b/>
                <w:sz w:val="20"/>
                <w:szCs w:val="20"/>
              </w:rPr>
            </w:pPr>
            <w:r w:rsidRPr="00AF3AF7">
              <w:rPr>
                <w:b/>
                <w:sz w:val="20"/>
                <w:szCs w:val="20"/>
              </w:rPr>
              <w:t>Lokalizacja</w:t>
            </w:r>
          </w:p>
        </w:tc>
        <w:tc>
          <w:tcPr>
            <w:tcW w:w="0" w:type="auto"/>
            <w:shd w:val="clear" w:color="auto" w:fill="BFBFBF" w:themeFill="background1" w:themeFillShade="BF"/>
          </w:tcPr>
          <w:p w:rsidR="00936038" w:rsidRPr="00AF3AF7" w:rsidRDefault="00936038" w:rsidP="00A12BC0">
            <w:pPr>
              <w:ind w:firstLine="0"/>
              <w:jc w:val="center"/>
              <w:rPr>
                <w:b/>
                <w:sz w:val="20"/>
                <w:szCs w:val="20"/>
              </w:rPr>
            </w:pPr>
            <w:r w:rsidRPr="00AF3AF7">
              <w:rPr>
                <w:b/>
                <w:sz w:val="20"/>
                <w:szCs w:val="20"/>
              </w:rPr>
              <w:t>Koszt zadania</w:t>
            </w:r>
          </w:p>
          <w:p w:rsidR="00936038" w:rsidRPr="00AF3AF7" w:rsidRDefault="00936038" w:rsidP="00A12BC0">
            <w:pPr>
              <w:ind w:firstLine="0"/>
              <w:jc w:val="center"/>
              <w:rPr>
                <w:b/>
                <w:sz w:val="20"/>
                <w:szCs w:val="20"/>
              </w:rPr>
            </w:pPr>
            <w:r w:rsidRPr="00AF3AF7">
              <w:rPr>
                <w:b/>
                <w:sz w:val="20"/>
                <w:szCs w:val="20"/>
              </w:rPr>
              <w:t>(wartość dofinansowania)</w:t>
            </w:r>
          </w:p>
        </w:tc>
        <w:tc>
          <w:tcPr>
            <w:tcW w:w="0" w:type="auto"/>
            <w:shd w:val="clear" w:color="auto" w:fill="BFBFBF" w:themeFill="background1" w:themeFillShade="BF"/>
          </w:tcPr>
          <w:p w:rsidR="00936038" w:rsidRPr="00AF3AF7" w:rsidRDefault="00936038" w:rsidP="00A12BC0">
            <w:pPr>
              <w:ind w:firstLine="0"/>
              <w:jc w:val="center"/>
              <w:rPr>
                <w:b/>
                <w:sz w:val="20"/>
                <w:szCs w:val="20"/>
              </w:rPr>
            </w:pPr>
            <w:r w:rsidRPr="00AF3AF7">
              <w:rPr>
                <w:b/>
                <w:sz w:val="20"/>
                <w:szCs w:val="20"/>
              </w:rPr>
              <w:t>Źródło finansowania</w:t>
            </w:r>
          </w:p>
        </w:tc>
      </w:tr>
      <w:tr w:rsidR="00936038" w:rsidRPr="00AF3AF7" w:rsidTr="00A12BC0">
        <w:trPr>
          <w:jc w:val="center"/>
        </w:trPr>
        <w:tc>
          <w:tcPr>
            <w:tcW w:w="0" w:type="auto"/>
          </w:tcPr>
          <w:p w:rsidR="00936038" w:rsidRPr="00AF3AF7" w:rsidRDefault="00936038" w:rsidP="00A12BC0">
            <w:pPr>
              <w:ind w:firstLine="0"/>
              <w:rPr>
                <w:sz w:val="20"/>
                <w:szCs w:val="20"/>
              </w:rPr>
            </w:pPr>
            <w:r w:rsidRPr="00AF3AF7">
              <w:rPr>
                <w:sz w:val="20"/>
                <w:szCs w:val="20"/>
              </w:rPr>
              <w:t>1.</w:t>
            </w:r>
          </w:p>
        </w:tc>
        <w:tc>
          <w:tcPr>
            <w:tcW w:w="0" w:type="auto"/>
          </w:tcPr>
          <w:p w:rsidR="00936038" w:rsidRPr="00AF3AF7" w:rsidRDefault="00936038" w:rsidP="00A12BC0">
            <w:pPr>
              <w:ind w:firstLine="0"/>
              <w:jc w:val="left"/>
              <w:rPr>
                <w:sz w:val="20"/>
                <w:szCs w:val="20"/>
              </w:rPr>
            </w:pPr>
            <w:r w:rsidRPr="00AF3AF7">
              <w:rPr>
                <w:sz w:val="20"/>
                <w:szCs w:val="20"/>
              </w:rPr>
              <w:t xml:space="preserve">Budowa przedszkola gminnego </w:t>
            </w:r>
            <w:r>
              <w:rPr>
                <w:sz w:val="20"/>
                <w:szCs w:val="20"/>
              </w:rPr>
              <w:br/>
            </w:r>
            <w:r w:rsidRPr="00AF3AF7">
              <w:rPr>
                <w:sz w:val="20"/>
                <w:szCs w:val="20"/>
              </w:rPr>
              <w:t>w Podegrodziu</w:t>
            </w:r>
          </w:p>
        </w:tc>
        <w:tc>
          <w:tcPr>
            <w:tcW w:w="5541" w:type="dxa"/>
          </w:tcPr>
          <w:p w:rsidR="00936038" w:rsidRPr="00AF3AF7" w:rsidRDefault="00936038" w:rsidP="00A12BC0">
            <w:pPr>
              <w:ind w:firstLine="0"/>
              <w:rPr>
                <w:sz w:val="20"/>
                <w:szCs w:val="20"/>
              </w:rPr>
            </w:pPr>
            <w:r w:rsidRPr="00AF3AF7">
              <w:rPr>
                <w:sz w:val="20"/>
                <w:szCs w:val="20"/>
              </w:rPr>
              <w:t>Przedmiotem projektu była budowa 4-oddziałowego przedszkola o powierzchni 992,95 m</w:t>
            </w:r>
            <w:r w:rsidRPr="00AF3AF7">
              <w:rPr>
                <w:sz w:val="20"/>
                <w:szCs w:val="20"/>
                <w:vertAlign w:val="superscript"/>
              </w:rPr>
              <w:t>2</w:t>
            </w:r>
            <w:r w:rsidRPr="00AF3AF7">
              <w:rPr>
                <w:sz w:val="20"/>
                <w:szCs w:val="20"/>
              </w:rPr>
              <w:t xml:space="preserve"> i kubaturze 1798,23 m</w:t>
            </w:r>
            <w:r w:rsidRPr="00AF3AF7">
              <w:rPr>
                <w:sz w:val="20"/>
                <w:szCs w:val="20"/>
                <w:vertAlign w:val="superscript"/>
              </w:rPr>
              <w:t>3</w:t>
            </w:r>
            <w:r w:rsidRPr="00AF3AF7">
              <w:rPr>
                <w:sz w:val="20"/>
                <w:szCs w:val="20"/>
              </w:rPr>
              <w:t xml:space="preserve"> wraz </w:t>
            </w:r>
            <w:r>
              <w:rPr>
                <w:sz w:val="20"/>
                <w:szCs w:val="20"/>
              </w:rPr>
              <w:br/>
            </w:r>
            <w:r w:rsidRPr="00AF3AF7">
              <w:rPr>
                <w:sz w:val="20"/>
                <w:szCs w:val="20"/>
              </w:rPr>
              <w:t xml:space="preserve">z niezbędną infrastrukturą techniczna oraz zagospodarowaniem terenu wokół obiektu w postaci terenów zielonych utwardzonych i zieleni. Budynek zaprojektowany został w technologii energooszczędnej - budownictwa pasywnego. </w:t>
            </w:r>
          </w:p>
          <w:p w:rsidR="00936038" w:rsidRPr="00AF3AF7" w:rsidRDefault="00936038" w:rsidP="00A12BC0">
            <w:pPr>
              <w:ind w:firstLine="0"/>
              <w:rPr>
                <w:sz w:val="20"/>
                <w:szCs w:val="20"/>
              </w:rPr>
            </w:pPr>
            <w:r w:rsidRPr="00AF3AF7">
              <w:rPr>
                <w:sz w:val="20"/>
                <w:szCs w:val="20"/>
              </w:rPr>
              <w:t xml:space="preserve">Celem głównym/ bezpośrednim projektu jest </w:t>
            </w:r>
            <w:proofErr w:type="gramStart"/>
            <w:r w:rsidRPr="00AF3AF7">
              <w:rPr>
                <w:sz w:val="20"/>
                <w:szCs w:val="20"/>
              </w:rPr>
              <w:t>podniesienie jakości</w:t>
            </w:r>
            <w:proofErr w:type="gramEnd"/>
            <w:r w:rsidRPr="00AF3AF7">
              <w:rPr>
                <w:sz w:val="20"/>
                <w:szCs w:val="20"/>
              </w:rPr>
              <w:t xml:space="preserve"> i efektywności kształcenia elementarnego oraz poprawa dostępności do infrastruktury edukacji przedszkolnej na terenie Gminy Podegrodzie.</w:t>
            </w:r>
          </w:p>
        </w:tc>
        <w:tc>
          <w:tcPr>
            <w:tcW w:w="0" w:type="auto"/>
          </w:tcPr>
          <w:p w:rsidR="00936038" w:rsidRPr="00AF3AF7" w:rsidRDefault="00936038" w:rsidP="00A12BC0">
            <w:pPr>
              <w:ind w:firstLine="0"/>
              <w:jc w:val="center"/>
              <w:rPr>
                <w:sz w:val="20"/>
                <w:szCs w:val="20"/>
              </w:rPr>
            </w:pPr>
            <w:r w:rsidRPr="00AF3AF7">
              <w:rPr>
                <w:sz w:val="20"/>
                <w:szCs w:val="20"/>
              </w:rPr>
              <w:t>02.01.2013 - 31.12.2014</w:t>
            </w:r>
          </w:p>
        </w:tc>
        <w:tc>
          <w:tcPr>
            <w:tcW w:w="0" w:type="auto"/>
          </w:tcPr>
          <w:p w:rsidR="00936038" w:rsidRPr="00AF3AF7" w:rsidRDefault="00936038" w:rsidP="00A12BC0">
            <w:pPr>
              <w:ind w:firstLine="0"/>
              <w:jc w:val="center"/>
              <w:rPr>
                <w:sz w:val="20"/>
                <w:szCs w:val="20"/>
              </w:rPr>
            </w:pPr>
            <w:r w:rsidRPr="00AF3AF7">
              <w:rPr>
                <w:sz w:val="20"/>
                <w:szCs w:val="20"/>
              </w:rPr>
              <w:t>Podegrodzie, dz. 664/1, 665/1 i 666/1</w:t>
            </w:r>
          </w:p>
        </w:tc>
        <w:tc>
          <w:tcPr>
            <w:tcW w:w="0" w:type="auto"/>
          </w:tcPr>
          <w:p w:rsidR="00936038" w:rsidRPr="00AF3AF7" w:rsidRDefault="00936038" w:rsidP="00A12BC0">
            <w:pPr>
              <w:ind w:firstLine="0"/>
              <w:jc w:val="center"/>
              <w:rPr>
                <w:sz w:val="20"/>
                <w:szCs w:val="20"/>
              </w:rPr>
            </w:pPr>
            <w:r w:rsidRPr="00AF3AF7">
              <w:rPr>
                <w:sz w:val="20"/>
                <w:szCs w:val="20"/>
              </w:rPr>
              <w:t>2 933 296,93 zł</w:t>
            </w:r>
          </w:p>
          <w:p w:rsidR="00936038" w:rsidRPr="00AF3AF7" w:rsidRDefault="00936038" w:rsidP="00A12BC0">
            <w:pPr>
              <w:ind w:firstLine="0"/>
              <w:jc w:val="center"/>
              <w:rPr>
                <w:sz w:val="20"/>
                <w:szCs w:val="20"/>
              </w:rPr>
            </w:pPr>
            <w:r w:rsidRPr="00AF3AF7">
              <w:rPr>
                <w:sz w:val="20"/>
                <w:szCs w:val="20"/>
              </w:rPr>
              <w:t>(600 000,00 zł)</w:t>
            </w:r>
          </w:p>
        </w:tc>
        <w:tc>
          <w:tcPr>
            <w:tcW w:w="0" w:type="auto"/>
          </w:tcPr>
          <w:p w:rsidR="00936038" w:rsidRPr="00AF3AF7" w:rsidRDefault="00936038" w:rsidP="00A12BC0">
            <w:pPr>
              <w:ind w:firstLine="0"/>
              <w:jc w:val="left"/>
              <w:rPr>
                <w:sz w:val="20"/>
                <w:szCs w:val="20"/>
              </w:rPr>
            </w:pPr>
            <w:r w:rsidRPr="00AF3AF7">
              <w:rPr>
                <w:sz w:val="20"/>
                <w:szCs w:val="20"/>
              </w:rPr>
              <w:t>EFRR</w:t>
            </w:r>
          </w:p>
          <w:p w:rsidR="00936038" w:rsidRPr="00AF3AF7" w:rsidRDefault="00936038" w:rsidP="00A12BC0">
            <w:pPr>
              <w:ind w:firstLine="0"/>
              <w:jc w:val="left"/>
              <w:rPr>
                <w:sz w:val="20"/>
                <w:szCs w:val="20"/>
              </w:rPr>
            </w:pPr>
            <w:r w:rsidRPr="00AF3AF7">
              <w:rPr>
                <w:sz w:val="20"/>
                <w:szCs w:val="20"/>
              </w:rPr>
              <w:t>RPO WM 2007-2013</w:t>
            </w:r>
          </w:p>
          <w:p w:rsidR="00936038" w:rsidRPr="00AF3AF7" w:rsidRDefault="00936038" w:rsidP="00A12BC0">
            <w:pPr>
              <w:ind w:firstLine="0"/>
              <w:jc w:val="left"/>
              <w:rPr>
                <w:sz w:val="20"/>
                <w:szCs w:val="20"/>
              </w:rPr>
            </w:pPr>
            <w:r w:rsidRPr="00AF3AF7">
              <w:rPr>
                <w:sz w:val="20"/>
                <w:szCs w:val="20"/>
              </w:rPr>
              <w:t>Oś Priorytetowa 6. Działanie 6.2.</w:t>
            </w:r>
            <w:r>
              <w:rPr>
                <w:sz w:val="20"/>
                <w:szCs w:val="20"/>
              </w:rPr>
              <w:t xml:space="preserve"> </w:t>
            </w:r>
            <w:r w:rsidRPr="00AF3AF7">
              <w:rPr>
                <w:sz w:val="20"/>
                <w:szCs w:val="20"/>
              </w:rPr>
              <w:t>Schemat B</w:t>
            </w:r>
          </w:p>
        </w:tc>
      </w:tr>
      <w:tr w:rsidR="00936038" w:rsidRPr="00AF3AF7" w:rsidTr="00A12BC0">
        <w:trPr>
          <w:jc w:val="center"/>
        </w:trPr>
        <w:tc>
          <w:tcPr>
            <w:tcW w:w="0" w:type="auto"/>
          </w:tcPr>
          <w:p w:rsidR="00936038" w:rsidRPr="00AF3AF7" w:rsidRDefault="00936038" w:rsidP="00A12BC0">
            <w:pPr>
              <w:ind w:firstLine="0"/>
              <w:rPr>
                <w:sz w:val="20"/>
                <w:szCs w:val="20"/>
              </w:rPr>
            </w:pPr>
            <w:r w:rsidRPr="00AF3AF7">
              <w:rPr>
                <w:sz w:val="20"/>
                <w:szCs w:val="20"/>
              </w:rPr>
              <w:t>2.</w:t>
            </w:r>
          </w:p>
        </w:tc>
        <w:tc>
          <w:tcPr>
            <w:tcW w:w="0" w:type="auto"/>
          </w:tcPr>
          <w:p w:rsidR="00936038" w:rsidRPr="00AF3AF7" w:rsidRDefault="00936038" w:rsidP="00A12BC0">
            <w:pPr>
              <w:ind w:firstLine="0"/>
              <w:jc w:val="left"/>
              <w:rPr>
                <w:sz w:val="20"/>
                <w:szCs w:val="20"/>
              </w:rPr>
            </w:pPr>
            <w:r w:rsidRPr="00AF3AF7">
              <w:rPr>
                <w:sz w:val="20"/>
                <w:szCs w:val="20"/>
              </w:rPr>
              <w:t>Modernizacja oddziałów przedszkolnych przy szkołach podstawowych w gminie Podegrodzie</w:t>
            </w:r>
          </w:p>
        </w:tc>
        <w:tc>
          <w:tcPr>
            <w:tcW w:w="5541" w:type="dxa"/>
          </w:tcPr>
          <w:p w:rsidR="00936038" w:rsidRPr="00AF3AF7" w:rsidRDefault="00936038" w:rsidP="00A12BC0">
            <w:pPr>
              <w:ind w:firstLine="0"/>
              <w:rPr>
                <w:sz w:val="20"/>
                <w:szCs w:val="20"/>
              </w:rPr>
            </w:pPr>
            <w:r w:rsidRPr="00AF3AF7">
              <w:rPr>
                <w:sz w:val="20"/>
                <w:szCs w:val="20"/>
              </w:rPr>
              <w:t xml:space="preserve">Celem głównym projektu było </w:t>
            </w:r>
            <w:proofErr w:type="gramStart"/>
            <w:r w:rsidRPr="00AF3AF7">
              <w:rPr>
                <w:sz w:val="20"/>
                <w:szCs w:val="20"/>
              </w:rPr>
              <w:t>podniesienie jakości</w:t>
            </w:r>
            <w:proofErr w:type="gramEnd"/>
            <w:r w:rsidRPr="00AF3AF7">
              <w:rPr>
                <w:sz w:val="20"/>
                <w:szCs w:val="20"/>
              </w:rPr>
              <w:t xml:space="preserve"> pracy dziesięciu oddziałów przedszkolnych w dziewięciu szkołach podstawowych w gminie Podegrodzie poprzez ich doposażenie w celu dostosowania do potrzeb dzieci w szczególności 3 i 4-letnich.</w:t>
            </w:r>
          </w:p>
          <w:p w:rsidR="00936038" w:rsidRPr="00AF3AF7" w:rsidRDefault="00936038" w:rsidP="00A12BC0">
            <w:pPr>
              <w:ind w:firstLine="0"/>
              <w:rPr>
                <w:sz w:val="20"/>
                <w:szCs w:val="20"/>
              </w:rPr>
            </w:pPr>
            <w:r w:rsidRPr="00AF3AF7">
              <w:rPr>
                <w:sz w:val="20"/>
                <w:szCs w:val="20"/>
              </w:rPr>
              <w:t>W ramach otrzymanego dofinansowania zrealizowano następujące zadania:</w:t>
            </w:r>
          </w:p>
          <w:p w:rsidR="00936038" w:rsidRPr="00AF3AF7" w:rsidRDefault="00936038" w:rsidP="00936038">
            <w:pPr>
              <w:pStyle w:val="Akapitzlist"/>
              <w:numPr>
                <w:ilvl w:val="0"/>
                <w:numId w:val="44"/>
              </w:numPr>
              <w:ind w:left="284" w:hanging="227"/>
              <w:rPr>
                <w:sz w:val="20"/>
                <w:szCs w:val="20"/>
              </w:rPr>
            </w:pPr>
            <w:r w:rsidRPr="00AF3AF7">
              <w:rPr>
                <w:sz w:val="20"/>
                <w:szCs w:val="20"/>
              </w:rPr>
              <w:t>Organizacja placów zabaw – 9 oddziałów przedszkolnych przy Szkołach Podstawowych w Brzeznej, w Brzeznej-</w:t>
            </w:r>
            <w:proofErr w:type="spellStart"/>
            <w:r w:rsidRPr="00AF3AF7">
              <w:rPr>
                <w:sz w:val="20"/>
                <w:szCs w:val="20"/>
              </w:rPr>
              <w:t>Litaczu</w:t>
            </w:r>
            <w:proofErr w:type="spellEnd"/>
            <w:r w:rsidRPr="00AF3AF7">
              <w:rPr>
                <w:sz w:val="20"/>
                <w:szCs w:val="20"/>
              </w:rPr>
              <w:t xml:space="preserve">, </w:t>
            </w:r>
            <w:r>
              <w:rPr>
                <w:sz w:val="20"/>
                <w:szCs w:val="20"/>
              </w:rPr>
              <w:br/>
            </w:r>
            <w:r w:rsidRPr="00AF3AF7">
              <w:rPr>
                <w:sz w:val="20"/>
                <w:szCs w:val="20"/>
              </w:rPr>
              <w:t>w Mokrej Wsi, w Długołęce-</w:t>
            </w:r>
            <w:proofErr w:type="spellStart"/>
            <w:r w:rsidRPr="00AF3AF7">
              <w:rPr>
                <w:sz w:val="20"/>
                <w:szCs w:val="20"/>
              </w:rPr>
              <w:t>Świerkli</w:t>
            </w:r>
            <w:proofErr w:type="spellEnd"/>
            <w:r w:rsidRPr="00AF3AF7">
              <w:rPr>
                <w:sz w:val="20"/>
                <w:szCs w:val="20"/>
              </w:rPr>
              <w:t>, w Gostwicy, w Stadłach, w Rogach, w Olszanie i w Olszance zyskało nowe place zabaw.</w:t>
            </w:r>
          </w:p>
          <w:p w:rsidR="00936038" w:rsidRPr="00AF3AF7" w:rsidRDefault="00936038" w:rsidP="00936038">
            <w:pPr>
              <w:pStyle w:val="Akapitzlist"/>
              <w:numPr>
                <w:ilvl w:val="0"/>
                <w:numId w:val="44"/>
              </w:numPr>
              <w:ind w:left="284" w:hanging="227"/>
              <w:rPr>
                <w:sz w:val="20"/>
                <w:szCs w:val="20"/>
              </w:rPr>
            </w:pPr>
            <w:r w:rsidRPr="00AF3AF7">
              <w:rPr>
                <w:sz w:val="20"/>
                <w:szCs w:val="20"/>
              </w:rPr>
              <w:t xml:space="preserve">Dostosowanie pomieszczeń – w 3 oddziałach przedszkolnych przy Szkołach Podstawowych w Stadłach, Olszanie i Olszance dostosowano pomieszczenia do potrzeb dzieci młodszych, </w:t>
            </w:r>
            <w:r>
              <w:rPr>
                <w:sz w:val="20"/>
                <w:szCs w:val="20"/>
              </w:rPr>
              <w:br/>
            </w:r>
            <w:r w:rsidRPr="00AF3AF7">
              <w:rPr>
                <w:sz w:val="20"/>
                <w:szCs w:val="20"/>
              </w:rPr>
              <w:t>tj. 3 - 4 latków.</w:t>
            </w:r>
          </w:p>
          <w:p w:rsidR="00936038" w:rsidRPr="00AF3AF7" w:rsidRDefault="00936038" w:rsidP="00A12BC0">
            <w:pPr>
              <w:pStyle w:val="Akapitzlist"/>
              <w:ind w:left="284" w:firstLine="0"/>
              <w:rPr>
                <w:sz w:val="20"/>
                <w:szCs w:val="20"/>
              </w:rPr>
            </w:pPr>
          </w:p>
          <w:p w:rsidR="00936038" w:rsidRPr="00AF3AF7" w:rsidRDefault="00936038" w:rsidP="00936038">
            <w:pPr>
              <w:pStyle w:val="Akapitzlist"/>
              <w:numPr>
                <w:ilvl w:val="0"/>
                <w:numId w:val="44"/>
              </w:numPr>
              <w:ind w:left="284" w:hanging="227"/>
              <w:rPr>
                <w:sz w:val="20"/>
                <w:szCs w:val="20"/>
              </w:rPr>
            </w:pPr>
            <w:r w:rsidRPr="00AF3AF7">
              <w:rPr>
                <w:sz w:val="20"/>
                <w:szCs w:val="20"/>
              </w:rPr>
              <w:t xml:space="preserve">Wyposażenie – dla 4 oddziałów przedszkolnych przy Szkołach Podstawowych w Długołęce – Świerki, w Stadłach, w Olszanie i Olszance zakupione zostały meble i wyposażenie, rolety okienne, artykuły wypoczynkowe, meble szatniowe, zabawki </w:t>
            </w:r>
            <w:r>
              <w:rPr>
                <w:sz w:val="20"/>
                <w:szCs w:val="20"/>
              </w:rPr>
              <w:br/>
            </w:r>
            <w:r w:rsidRPr="00AF3AF7">
              <w:rPr>
                <w:sz w:val="20"/>
                <w:szCs w:val="20"/>
              </w:rPr>
              <w:t xml:space="preserve">i pomoce dydaktyczne, artykuły plastyczne, komplet wyposażenia zapewniającego bezpieczne warunki opieki nad dziećmi, sprzęt ICT i audiowizualny, np. laptopy, projektory, </w:t>
            </w:r>
            <w:r w:rsidRPr="00AF3AF7">
              <w:rPr>
                <w:sz w:val="20"/>
                <w:szCs w:val="20"/>
              </w:rPr>
              <w:lastRenderedPageBreak/>
              <w:t>ekrany projekcyjne, telewizory, odtwarzacze DVD, tablice interaktywne oprogramowaniem, kserokopiarki, drukarki. Grzejniki zabezpieczono zabudową w celu uniknięcia oparzenia oraz urazów głowy.</w:t>
            </w:r>
          </w:p>
        </w:tc>
        <w:tc>
          <w:tcPr>
            <w:tcW w:w="0" w:type="auto"/>
          </w:tcPr>
          <w:p w:rsidR="00936038" w:rsidRPr="00AF3AF7" w:rsidRDefault="00936038" w:rsidP="00A12BC0">
            <w:pPr>
              <w:ind w:firstLine="0"/>
              <w:jc w:val="center"/>
              <w:rPr>
                <w:sz w:val="20"/>
                <w:szCs w:val="20"/>
              </w:rPr>
            </w:pPr>
            <w:r w:rsidRPr="00AF3AF7">
              <w:rPr>
                <w:sz w:val="20"/>
                <w:szCs w:val="20"/>
              </w:rPr>
              <w:lastRenderedPageBreak/>
              <w:t>02.06.2014 - 31.12.2014</w:t>
            </w:r>
          </w:p>
        </w:tc>
        <w:tc>
          <w:tcPr>
            <w:tcW w:w="0" w:type="auto"/>
          </w:tcPr>
          <w:p w:rsidR="00936038" w:rsidRPr="00AF3AF7" w:rsidRDefault="00936038" w:rsidP="00A12BC0">
            <w:pPr>
              <w:ind w:firstLine="0"/>
              <w:jc w:val="center"/>
              <w:rPr>
                <w:sz w:val="20"/>
                <w:szCs w:val="20"/>
              </w:rPr>
            </w:pPr>
            <w:r w:rsidRPr="00AF3AF7">
              <w:rPr>
                <w:sz w:val="20"/>
                <w:szCs w:val="20"/>
              </w:rPr>
              <w:t>Gmina Podegrodzie</w:t>
            </w:r>
          </w:p>
        </w:tc>
        <w:tc>
          <w:tcPr>
            <w:tcW w:w="0" w:type="auto"/>
          </w:tcPr>
          <w:p w:rsidR="00936038" w:rsidRPr="00501B85" w:rsidRDefault="00936038" w:rsidP="00A12BC0">
            <w:pPr>
              <w:ind w:firstLine="0"/>
              <w:jc w:val="center"/>
              <w:rPr>
                <w:sz w:val="20"/>
                <w:szCs w:val="20"/>
              </w:rPr>
            </w:pPr>
            <w:r w:rsidRPr="00501B85">
              <w:rPr>
                <w:sz w:val="20"/>
                <w:szCs w:val="20"/>
              </w:rPr>
              <w:t>664 778,45</w:t>
            </w:r>
          </w:p>
          <w:p w:rsidR="00936038" w:rsidRPr="00AF3AF7" w:rsidRDefault="00936038" w:rsidP="00A12BC0">
            <w:pPr>
              <w:ind w:firstLine="0"/>
              <w:jc w:val="center"/>
              <w:rPr>
                <w:sz w:val="20"/>
                <w:szCs w:val="20"/>
              </w:rPr>
            </w:pPr>
            <w:r w:rsidRPr="00AF3AF7">
              <w:rPr>
                <w:sz w:val="20"/>
                <w:szCs w:val="20"/>
              </w:rPr>
              <w:t xml:space="preserve"> (</w:t>
            </w:r>
            <w:r>
              <w:rPr>
                <w:sz w:val="20"/>
                <w:szCs w:val="20"/>
              </w:rPr>
              <w:t>664 778,45</w:t>
            </w:r>
            <w:r w:rsidRPr="00AF3AF7">
              <w:rPr>
                <w:sz w:val="20"/>
                <w:szCs w:val="20"/>
              </w:rPr>
              <w:t xml:space="preserve"> zł)</w:t>
            </w:r>
          </w:p>
        </w:tc>
        <w:tc>
          <w:tcPr>
            <w:tcW w:w="0" w:type="auto"/>
          </w:tcPr>
          <w:p w:rsidR="00936038" w:rsidRPr="00AF3AF7" w:rsidRDefault="00936038" w:rsidP="00A12BC0">
            <w:pPr>
              <w:ind w:firstLine="0"/>
              <w:jc w:val="left"/>
              <w:rPr>
                <w:sz w:val="20"/>
                <w:szCs w:val="20"/>
              </w:rPr>
            </w:pPr>
            <w:r w:rsidRPr="00AF3AF7">
              <w:rPr>
                <w:sz w:val="20"/>
                <w:szCs w:val="20"/>
              </w:rPr>
              <w:t>EFS POKL</w:t>
            </w:r>
          </w:p>
          <w:p w:rsidR="00936038" w:rsidRPr="00AF3AF7" w:rsidRDefault="00936038" w:rsidP="00A12BC0">
            <w:pPr>
              <w:ind w:firstLine="0"/>
              <w:jc w:val="left"/>
              <w:rPr>
                <w:sz w:val="20"/>
                <w:szCs w:val="20"/>
              </w:rPr>
            </w:pPr>
            <w:r w:rsidRPr="00AF3AF7">
              <w:rPr>
                <w:sz w:val="20"/>
                <w:szCs w:val="20"/>
              </w:rPr>
              <w:t>Priorytet IX.</w:t>
            </w:r>
          </w:p>
          <w:p w:rsidR="00936038" w:rsidRPr="00AF3AF7" w:rsidRDefault="00936038" w:rsidP="00A12BC0">
            <w:pPr>
              <w:ind w:firstLine="0"/>
              <w:jc w:val="left"/>
              <w:rPr>
                <w:sz w:val="20"/>
                <w:szCs w:val="20"/>
              </w:rPr>
            </w:pPr>
            <w:r w:rsidRPr="00AF3AF7">
              <w:rPr>
                <w:sz w:val="20"/>
                <w:szCs w:val="20"/>
              </w:rPr>
              <w:t>Działanie 9.1.</w:t>
            </w:r>
          </w:p>
          <w:p w:rsidR="00936038" w:rsidRPr="00AF3AF7" w:rsidRDefault="00936038" w:rsidP="00A12BC0">
            <w:pPr>
              <w:ind w:firstLine="0"/>
              <w:jc w:val="left"/>
              <w:rPr>
                <w:sz w:val="20"/>
                <w:szCs w:val="20"/>
              </w:rPr>
            </w:pPr>
            <w:r w:rsidRPr="00AF3AF7">
              <w:rPr>
                <w:sz w:val="20"/>
                <w:szCs w:val="20"/>
              </w:rPr>
              <w:t>Poddziałanie 9.1.1.</w:t>
            </w:r>
          </w:p>
        </w:tc>
      </w:tr>
      <w:tr w:rsidR="00936038" w:rsidRPr="00AF3AF7" w:rsidTr="00A12BC0">
        <w:trPr>
          <w:jc w:val="center"/>
        </w:trPr>
        <w:tc>
          <w:tcPr>
            <w:tcW w:w="0" w:type="auto"/>
          </w:tcPr>
          <w:p w:rsidR="00936038" w:rsidRPr="00AF3AF7" w:rsidRDefault="00936038" w:rsidP="00A12BC0">
            <w:pPr>
              <w:ind w:firstLine="0"/>
              <w:rPr>
                <w:sz w:val="20"/>
                <w:szCs w:val="20"/>
              </w:rPr>
            </w:pPr>
            <w:r w:rsidRPr="00AF3AF7">
              <w:rPr>
                <w:sz w:val="20"/>
                <w:szCs w:val="20"/>
              </w:rPr>
              <w:lastRenderedPageBreak/>
              <w:t>3.</w:t>
            </w:r>
          </w:p>
        </w:tc>
        <w:tc>
          <w:tcPr>
            <w:tcW w:w="0" w:type="auto"/>
          </w:tcPr>
          <w:p w:rsidR="00936038" w:rsidRPr="00AF3AF7" w:rsidRDefault="00936038" w:rsidP="00A12BC0">
            <w:pPr>
              <w:ind w:firstLine="0"/>
              <w:jc w:val="left"/>
              <w:rPr>
                <w:sz w:val="20"/>
                <w:szCs w:val="20"/>
              </w:rPr>
            </w:pPr>
            <w:r w:rsidRPr="00AF3AF7">
              <w:rPr>
                <w:sz w:val="20"/>
                <w:szCs w:val="20"/>
              </w:rPr>
              <w:t>Rozbudowa kanalizacji sanitarnej wraz z przyłączami w miejscowości Stadła i części miejscowości Brzezna, Gostwica i Podegrodzie w Gminie Podegrodzie. Etap I – Brzezna, Stadła – kolektor A</w:t>
            </w:r>
          </w:p>
        </w:tc>
        <w:tc>
          <w:tcPr>
            <w:tcW w:w="5541" w:type="dxa"/>
          </w:tcPr>
          <w:p w:rsidR="00936038" w:rsidRPr="00AF3AF7" w:rsidRDefault="00936038" w:rsidP="00A12BC0">
            <w:pPr>
              <w:ind w:firstLine="0"/>
              <w:rPr>
                <w:sz w:val="20"/>
                <w:szCs w:val="20"/>
              </w:rPr>
            </w:pPr>
            <w:r w:rsidRPr="00AF3AF7">
              <w:rPr>
                <w:sz w:val="20"/>
                <w:szCs w:val="20"/>
              </w:rPr>
              <w:t>Celem operacji jest poprawa warunków życia mieszkańców miejscowości Stadła i Brzezna poprzez rozbudowę kanalizacji wraz z przyłączami.</w:t>
            </w:r>
          </w:p>
        </w:tc>
        <w:tc>
          <w:tcPr>
            <w:tcW w:w="0" w:type="auto"/>
          </w:tcPr>
          <w:p w:rsidR="00936038" w:rsidRPr="00501B85" w:rsidRDefault="00936038" w:rsidP="00A12BC0">
            <w:pPr>
              <w:ind w:firstLine="0"/>
              <w:jc w:val="center"/>
              <w:rPr>
                <w:sz w:val="20"/>
                <w:szCs w:val="20"/>
              </w:rPr>
            </w:pPr>
            <w:r w:rsidRPr="00501B85">
              <w:rPr>
                <w:sz w:val="20"/>
                <w:szCs w:val="20"/>
              </w:rPr>
              <w:t>14.10.2011-15.04.2014</w:t>
            </w:r>
          </w:p>
        </w:tc>
        <w:tc>
          <w:tcPr>
            <w:tcW w:w="0" w:type="auto"/>
          </w:tcPr>
          <w:p w:rsidR="00936038" w:rsidRPr="00501B85" w:rsidRDefault="00936038" w:rsidP="00A12BC0">
            <w:pPr>
              <w:ind w:firstLine="0"/>
              <w:jc w:val="center"/>
              <w:rPr>
                <w:sz w:val="20"/>
                <w:szCs w:val="20"/>
              </w:rPr>
            </w:pPr>
            <w:r w:rsidRPr="00501B85">
              <w:rPr>
                <w:sz w:val="20"/>
                <w:szCs w:val="20"/>
              </w:rPr>
              <w:t>Stadła, Brzezna</w:t>
            </w:r>
          </w:p>
        </w:tc>
        <w:tc>
          <w:tcPr>
            <w:tcW w:w="0" w:type="auto"/>
          </w:tcPr>
          <w:p w:rsidR="00936038" w:rsidRPr="00501B85" w:rsidRDefault="00936038" w:rsidP="00A12BC0">
            <w:pPr>
              <w:ind w:firstLine="0"/>
              <w:jc w:val="center"/>
              <w:rPr>
                <w:sz w:val="20"/>
                <w:szCs w:val="20"/>
              </w:rPr>
            </w:pPr>
            <w:r w:rsidRPr="00501B85">
              <w:rPr>
                <w:sz w:val="20"/>
                <w:szCs w:val="20"/>
              </w:rPr>
              <w:t>1 300 565,37 zł (520 104,00 zł)</w:t>
            </w:r>
          </w:p>
        </w:tc>
        <w:tc>
          <w:tcPr>
            <w:tcW w:w="0" w:type="auto"/>
          </w:tcPr>
          <w:p w:rsidR="00936038" w:rsidRPr="00AF3AF7" w:rsidRDefault="00936038" w:rsidP="00A12BC0">
            <w:pPr>
              <w:ind w:firstLine="0"/>
              <w:jc w:val="left"/>
              <w:rPr>
                <w:sz w:val="20"/>
                <w:szCs w:val="20"/>
              </w:rPr>
            </w:pPr>
            <w:r w:rsidRPr="00AF3AF7">
              <w:rPr>
                <w:sz w:val="20"/>
                <w:szCs w:val="20"/>
              </w:rPr>
              <w:t>Europejski Fundusz Rolny na rzecz Rozwoju Obszarów Wiejskich</w:t>
            </w:r>
          </w:p>
          <w:p w:rsidR="00936038" w:rsidRPr="00AF3AF7" w:rsidRDefault="00936038" w:rsidP="00A12BC0">
            <w:pPr>
              <w:ind w:firstLine="0"/>
              <w:jc w:val="left"/>
              <w:rPr>
                <w:sz w:val="20"/>
                <w:szCs w:val="20"/>
              </w:rPr>
            </w:pPr>
            <w:r w:rsidRPr="00AF3AF7">
              <w:rPr>
                <w:sz w:val="20"/>
                <w:szCs w:val="20"/>
              </w:rPr>
              <w:t>Działanie 321</w:t>
            </w:r>
          </w:p>
        </w:tc>
      </w:tr>
      <w:tr w:rsidR="00936038" w:rsidRPr="00AF3AF7" w:rsidTr="00A12BC0">
        <w:trPr>
          <w:jc w:val="center"/>
        </w:trPr>
        <w:tc>
          <w:tcPr>
            <w:tcW w:w="0" w:type="auto"/>
          </w:tcPr>
          <w:p w:rsidR="00936038" w:rsidRPr="00AF3AF7" w:rsidRDefault="00936038" w:rsidP="00A12BC0">
            <w:pPr>
              <w:ind w:firstLine="0"/>
              <w:rPr>
                <w:sz w:val="20"/>
                <w:szCs w:val="20"/>
              </w:rPr>
            </w:pPr>
            <w:r w:rsidRPr="00AF3AF7">
              <w:rPr>
                <w:sz w:val="20"/>
                <w:szCs w:val="20"/>
              </w:rPr>
              <w:t>4.</w:t>
            </w:r>
          </w:p>
        </w:tc>
        <w:tc>
          <w:tcPr>
            <w:tcW w:w="0" w:type="auto"/>
          </w:tcPr>
          <w:p w:rsidR="00936038" w:rsidRPr="00AF3AF7" w:rsidRDefault="00936038" w:rsidP="00A12BC0">
            <w:pPr>
              <w:ind w:firstLine="0"/>
              <w:jc w:val="left"/>
              <w:rPr>
                <w:sz w:val="20"/>
                <w:szCs w:val="20"/>
              </w:rPr>
            </w:pPr>
            <w:r w:rsidRPr="00AF3AF7">
              <w:rPr>
                <w:sz w:val="20"/>
                <w:szCs w:val="20"/>
              </w:rPr>
              <w:t>Przeciwdziałanie wykluczeniu cyfrowemu mieszkańców Gminy Podegrodzie</w:t>
            </w:r>
          </w:p>
        </w:tc>
        <w:tc>
          <w:tcPr>
            <w:tcW w:w="5541" w:type="dxa"/>
          </w:tcPr>
          <w:p w:rsidR="00936038" w:rsidRPr="00AF3AF7" w:rsidRDefault="00936038" w:rsidP="00A12BC0">
            <w:pPr>
              <w:ind w:firstLine="0"/>
              <w:rPr>
                <w:sz w:val="20"/>
                <w:szCs w:val="20"/>
              </w:rPr>
            </w:pPr>
            <w:r w:rsidRPr="00AF3AF7">
              <w:rPr>
                <w:sz w:val="20"/>
                <w:szCs w:val="20"/>
              </w:rPr>
              <w:t xml:space="preserve">Celem projektu jest „Zapewnienie dostępu do sieci internetowej dla 150 gospodarstw domowych na terenie Gminy Podegrodzie”. Główny cel spełnia założenia działania 8.3 </w:t>
            </w:r>
            <w:proofErr w:type="gramStart"/>
            <w:r w:rsidRPr="00AF3AF7">
              <w:rPr>
                <w:sz w:val="20"/>
                <w:szCs w:val="20"/>
              </w:rPr>
              <w:t>poprzez</w:t>
            </w:r>
            <w:proofErr w:type="gramEnd"/>
            <w:r w:rsidRPr="00AF3AF7">
              <w:rPr>
                <w:sz w:val="20"/>
                <w:szCs w:val="20"/>
              </w:rPr>
              <w:t xml:space="preserve"> zapewnienie dostępu do Internetu dla osób zagrożonych wykluczeniem cyfrowym z powodu trudnej sytuacji materialnej lub niepełnosprawności. Zostanie on osiągnięty dzięki utworzeniu optymalnych warunków do korzystania z sieci internetowej oraz dostępu do sprzętu komputerowego dla 150 gospodarstw </w:t>
            </w:r>
            <w:r>
              <w:rPr>
                <w:sz w:val="20"/>
                <w:szCs w:val="20"/>
              </w:rPr>
              <w:br/>
            </w:r>
            <w:r w:rsidRPr="00AF3AF7">
              <w:rPr>
                <w:sz w:val="20"/>
                <w:szCs w:val="20"/>
              </w:rPr>
              <w:t>z terenu Gminy Podegrodzie.</w:t>
            </w:r>
          </w:p>
        </w:tc>
        <w:tc>
          <w:tcPr>
            <w:tcW w:w="0" w:type="auto"/>
          </w:tcPr>
          <w:p w:rsidR="00936038" w:rsidRPr="00501B85" w:rsidRDefault="00936038" w:rsidP="00A12BC0">
            <w:pPr>
              <w:ind w:firstLine="0"/>
              <w:jc w:val="center"/>
              <w:rPr>
                <w:sz w:val="20"/>
                <w:szCs w:val="20"/>
              </w:rPr>
            </w:pPr>
            <w:r w:rsidRPr="00501B85">
              <w:rPr>
                <w:sz w:val="20"/>
                <w:szCs w:val="20"/>
              </w:rPr>
              <w:t>01.06.2012 -30.06.2015</w:t>
            </w:r>
          </w:p>
        </w:tc>
        <w:tc>
          <w:tcPr>
            <w:tcW w:w="0" w:type="auto"/>
          </w:tcPr>
          <w:p w:rsidR="00936038" w:rsidRPr="00501B85" w:rsidRDefault="00936038" w:rsidP="00A12BC0">
            <w:pPr>
              <w:ind w:firstLine="0"/>
              <w:jc w:val="center"/>
              <w:rPr>
                <w:sz w:val="20"/>
                <w:szCs w:val="20"/>
              </w:rPr>
            </w:pPr>
            <w:r w:rsidRPr="00501B85">
              <w:rPr>
                <w:sz w:val="20"/>
                <w:szCs w:val="20"/>
              </w:rPr>
              <w:t>Gmina Podegrodzie</w:t>
            </w:r>
          </w:p>
        </w:tc>
        <w:tc>
          <w:tcPr>
            <w:tcW w:w="0" w:type="auto"/>
          </w:tcPr>
          <w:p w:rsidR="00936038" w:rsidRPr="00501B85" w:rsidRDefault="00936038" w:rsidP="00A12BC0">
            <w:pPr>
              <w:ind w:firstLine="0"/>
              <w:jc w:val="center"/>
              <w:rPr>
                <w:sz w:val="20"/>
                <w:szCs w:val="20"/>
              </w:rPr>
            </w:pPr>
            <w:r w:rsidRPr="00501B85">
              <w:rPr>
                <w:sz w:val="20"/>
                <w:szCs w:val="20"/>
              </w:rPr>
              <w:t xml:space="preserve">1 183 471,74 </w:t>
            </w:r>
          </w:p>
          <w:p w:rsidR="00936038" w:rsidRPr="00501B85" w:rsidRDefault="00936038" w:rsidP="00A12BC0">
            <w:pPr>
              <w:ind w:firstLine="0"/>
              <w:jc w:val="center"/>
              <w:rPr>
                <w:sz w:val="20"/>
                <w:szCs w:val="20"/>
              </w:rPr>
            </w:pPr>
            <w:r w:rsidRPr="00501B85">
              <w:rPr>
                <w:sz w:val="20"/>
                <w:szCs w:val="20"/>
              </w:rPr>
              <w:t>(1 183 471,74)</w:t>
            </w:r>
          </w:p>
        </w:tc>
        <w:tc>
          <w:tcPr>
            <w:tcW w:w="0" w:type="auto"/>
          </w:tcPr>
          <w:p w:rsidR="00936038" w:rsidRPr="00AF3AF7" w:rsidRDefault="00936038" w:rsidP="00A12BC0">
            <w:pPr>
              <w:ind w:firstLine="0"/>
              <w:jc w:val="left"/>
              <w:rPr>
                <w:sz w:val="20"/>
                <w:szCs w:val="20"/>
              </w:rPr>
            </w:pPr>
            <w:r w:rsidRPr="00AF3AF7">
              <w:rPr>
                <w:sz w:val="20"/>
                <w:szCs w:val="20"/>
              </w:rPr>
              <w:t>EFRR</w:t>
            </w:r>
          </w:p>
          <w:p w:rsidR="00936038" w:rsidRPr="00AF3AF7" w:rsidRDefault="00936038" w:rsidP="00A12BC0">
            <w:pPr>
              <w:ind w:firstLine="0"/>
              <w:jc w:val="left"/>
              <w:rPr>
                <w:sz w:val="20"/>
                <w:szCs w:val="20"/>
              </w:rPr>
            </w:pPr>
            <w:r w:rsidRPr="00AF3AF7">
              <w:rPr>
                <w:sz w:val="20"/>
                <w:szCs w:val="20"/>
              </w:rPr>
              <w:t>Działanie 8.3.</w:t>
            </w:r>
          </w:p>
        </w:tc>
      </w:tr>
      <w:tr w:rsidR="00936038" w:rsidRPr="00AF3AF7" w:rsidTr="00A12BC0">
        <w:trPr>
          <w:cantSplit/>
          <w:jc w:val="center"/>
        </w:trPr>
        <w:tc>
          <w:tcPr>
            <w:tcW w:w="0" w:type="auto"/>
          </w:tcPr>
          <w:p w:rsidR="00936038" w:rsidRPr="00AF3AF7" w:rsidRDefault="00936038" w:rsidP="00A12BC0">
            <w:pPr>
              <w:ind w:firstLine="0"/>
              <w:rPr>
                <w:sz w:val="20"/>
                <w:szCs w:val="20"/>
              </w:rPr>
            </w:pPr>
            <w:r w:rsidRPr="00AF3AF7">
              <w:rPr>
                <w:sz w:val="20"/>
                <w:szCs w:val="20"/>
              </w:rPr>
              <w:t>5.</w:t>
            </w:r>
          </w:p>
        </w:tc>
        <w:tc>
          <w:tcPr>
            <w:tcW w:w="0" w:type="auto"/>
          </w:tcPr>
          <w:p w:rsidR="00936038" w:rsidRPr="00AF3AF7" w:rsidRDefault="00936038" w:rsidP="00A12BC0">
            <w:pPr>
              <w:ind w:firstLine="0"/>
              <w:jc w:val="left"/>
              <w:rPr>
                <w:sz w:val="20"/>
                <w:szCs w:val="20"/>
              </w:rPr>
            </w:pPr>
            <w:r w:rsidRPr="00AF3AF7">
              <w:rPr>
                <w:sz w:val="20"/>
                <w:szCs w:val="20"/>
              </w:rPr>
              <w:t>Remont Gminnego Ośrodka Kultury w Podegrodziu</w:t>
            </w:r>
          </w:p>
        </w:tc>
        <w:tc>
          <w:tcPr>
            <w:tcW w:w="5541" w:type="dxa"/>
          </w:tcPr>
          <w:p w:rsidR="00936038" w:rsidRPr="00AF3AF7" w:rsidRDefault="00936038" w:rsidP="00A12BC0">
            <w:pPr>
              <w:ind w:firstLine="0"/>
              <w:rPr>
                <w:sz w:val="20"/>
                <w:szCs w:val="20"/>
              </w:rPr>
            </w:pPr>
            <w:r w:rsidRPr="00AF3AF7">
              <w:rPr>
                <w:sz w:val="20"/>
                <w:szCs w:val="20"/>
              </w:rPr>
              <w:t xml:space="preserve">Głównym celem projektu była poprawa warunków życia mieszkańców oraz wzrost atrakcyjności turystycznej regionu poprzez odnowienie budynku Gminnego Ośrodka Kultury. </w:t>
            </w:r>
            <w:r>
              <w:rPr>
                <w:sz w:val="20"/>
                <w:szCs w:val="20"/>
              </w:rPr>
              <w:br/>
            </w:r>
            <w:r w:rsidRPr="00AF3AF7">
              <w:rPr>
                <w:sz w:val="20"/>
                <w:szCs w:val="20"/>
              </w:rPr>
              <w:t xml:space="preserve">W obrębie inwestycji nowego oblicza nabrała sala główna ze sceną i balkonem, która przeszła kompleksową modernizację. Ponadto wyremontowano </w:t>
            </w:r>
            <w:proofErr w:type="spellStart"/>
            <w:r w:rsidRPr="00AF3AF7">
              <w:rPr>
                <w:sz w:val="20"/>
                <w:szCs w:val="20"/>
              </w:rPr>
              <w:t>holl</w:t>
            </w:r>
            <w:proofErr w:type="spellEnd"/>
            <w:r w:rsidRPr="00AF3AF7">
              <w:rPr>
                <w:sz w:val="20"/>
                <w:szCs w:val="20"/>
              </w:rPr>
              <w:t xml:space="preserve">, korytarz oraz zaplecze obiektu. Odnowiona została również wewnętrzna instalacja elektryczna, wewnętrzna instalacja </w:t>
            </w:r>
            <w:proofErr w:type="spellStart"/>
            <w:r w:rsidRPr="00AF3AF7">
              <w:rPr>
                <w:sz w:val="20"/>
                <w:szCs w:val="20"/>
              </w:rPr>
              <w:t>wod-kan</w:t>
            </w:r>
            <w:proofErr w:type="spellEnd"/>
            <w:r w:rsidRPr="00AF3AF7">
              <w:rPr>
                <w:sz w:val="20"/>
                <w:szCs w:val="20"/>
              </w:rPr>
              <w:t xml:space="preserve"> i co oraz klimatyzacja.</w:t>
            </w:r>
          </w:p>
        </w:tc>
        <w:tc>
          <w:tcPr>
            <w:tcW w:w="0" w:type="auto"/>
          </w:tcPr>
          <w:p w:rsidR="00936038" w:rsidRPr="00501B85" w:rsidRDefault="00936038" w:rsidP="00A12BC0">
            <w:pPr>
              <w:ind w:firstLine="0"/>
              <w:jc w:val="center"/>
              <w:rPr>
                <w:sz w:val="20"/>
                <w:szCs w:val="20"/>
              </w:rPr>
            </w:pPr>
            <w:r w:rsidRPr="00501B85">
              <w:rPr>
                <w:sz w:val="20"/>
                <w:szCs w:val="20"/>
              </w:rPr>
              <w:t>19.08.2011 – 20.02.2013</w:t>
            </w:r>
          </w:p>
        </w:tc>
        <w:tc>
          <w:tcPr>
            <w:tcW w:w="0" w:type="auto"/>
          </w:tcPr>
          <w:p w:rsidR="00936038" w:rsidRPr="00501B85" w:rsidRDefault="00936038" w:rsidP="00A12BC0">
            <w:pPr>
              <w:ind w:firstLine="0"/>
              <w:jc w:val="center"/>
              <w:rPr>
                <w:sz w:val="20"/>
                <w:szCs w:val="20"/>
              </w:rPr>
            </w:pPr>
            <w:r w:rsidRPr="00501B85">
              <w:rPr>
                <w:sz w:val="20"/>
                <w:szCs w:val="20"/>
              </w:rPr>
              <w:t>Podegrodzie</w:t>
            </w:r>
          </w:p>
        </w:tc>
        <w:tc>
          <w:tcPr>
            <w:tcW w:w="0" w:type="auto"/>
          </w:tcPr>
          <w:p w:rsidR="00936038" w:rsidRPr="00501B85" w:rsidRDefault="00936038" w:rsidP="00A12BC0">
            <w:pPr>
              <w:ind w:firstLine="0"/>
              <w:jc w:val="center"/>
              <w:rPr>
                <w:sz w:val="20"/>
                <w:szCs w:val="20"/>
              </w:rPr>
            </w:pPr>
            <w:r w:rsidRPr="00501B85">
              <w:rPr>
                <w:sz w:val="20"/>
                <w:szCs w:val="20"/>
              </w:rPr>
              <w:t xml:space="preserve">672 100,38 zł </w:t>
            </w:r>
          </w:p>
          <w:p w:rsidR="00936038" w:rsidRPr="00501B85" w:rsidRDefault="00936038" w:rsidP="00A12BC0">
            <w:pPr>
              <w:ind w:firstLine="0"/>
              <w:jc w:val="center"/>
              <w:rPr>
                <w:sz w:val="20"/>
                <w:szCs w:val="20"/>
              </w:rPr>
            </w:pPr>
            <w:r w:rsidRPr="00501B85">
              <w:rPr>
                <w:sz w:val="20"/>
                <w:szCs w:val="20"/>
              </w:rPr>
              <w:t>(199 082 zł)</w:t>
            </w:r>
          </w:p>
        </w:tc>
        <w:tc>
          <w:tcPr>
            <w:tcW w:w="0" w:type="auto"/>
          </w:tcPr>
          <w:p w:rsidR="00936038" w:rsidRPr="00AF3AF7" w:rsidRDefault="00936038" w:rsidP="00A12BC0">
            <w:pPr>
              <w:ind w:firstLine="0"/>
              <w:jc w:val="left"/>
              <w:rPr>
                <w:sz w:val="20"/>
                <w:szCs w:val="20"/>
              </w:rPr>
            </w:pPr>
            <w:r w:rsidRPr="00AF3AF7">
              <w:rPr>
                <w:sz w:val="20"/>
                <w:szCs w:val="20"/>
              </w:rPr>
              <w:t>Europejski Fundusz Rolny na rzecz Rozwoju Obszarów Wiejskich</w:t>
            </w:r>
          </w:p>
          <w:p w:rsidR="00936038" w:rsidRPr="00AF3AF7" w:rsidRDefault="00936038" w:rsidP="00A12BC0">
            <w:pPr>
              <w:ind w:firstLine="0"/>
              <w:jc w:val="left"/>
              <w:rPr>
                <w:sz w:val="20"/>
                <w:szCs w:val="20"/>
              </w:rPr>
            </w:pPr>
            <w:r w:rsidRPr="00AF3AF7">
              <w:rPr>
                <w:sz w:val="20"/>
                <w:szCs w:val="20"/>
              </w:rPr>
              <w:t>Działanie 413</w:t>
            </w:r>
          </w:p>
        </w:tc>
      </w:tr>
      <w:tr w:rsidR="00936038" w:rsidRPr="00AF3AF7" w:rsidTr="00A12BC0">
        <w:trPr>
          <w:jc w:val="center"/>
        </w:trPr>
        <w:tc>
          <w:tcPr>
            <w:tcW w:w="0" w:type="auto"/>
          </w:tcPr>
          <w:p w:rsidR="00936038" w:rsidRPr="00AF3AF7" w:rsidRDefault="00936038" w:rsidP="00A12BC0">
            <w:pPr>
              <w:ind w:firstLine="0"/>
              <w:rPr>
                <w:sz w:val="20"/>
                <w:szCs w:val="20"/>
              </w:rPr>
            </w:pPr>
            <w:r w:rsidRPr="00AF3AF7">
              <w:rPr>
                <w:sz w:val="20"/>
                <w:szCs w:val="20"/>
              </w:rPr>
              <w:t>6.</w:t>
            </w:r>
          </w:p>
        </w:tc>
        <w:tc>
          <w:tcPr>
            <w:tcW w:w="0" w:type="auto"/>
          </w:tcPr>
          <w:p w:rsidR="00936038" w:rsidRPr="00AF3AF7" w:rsidRDefault="00936038" w:rsidP="00A12BC0">
            <w:pPr>
              <w:ind w:firstLine="0"/>
              <w:jc w:val="left"/>
              <w:rPr>
                <w:sz w:val="20"/>
                <w:szCs w:val="20"/>
              </w:rPr>
            </w:pPr>
            <w:r w:rsidRPr="00AF3AF7">
              <w:rPr>
                <w:sz w:val="20"/>
                <w:szCs w:val="20"/>
              </w:rPr>
              <w:t>Wczesnoszkolny uczeń dziś, kompetentny pracownik jutro – indywidualizacja nauczania szansą na rozwój Gminy Podegrodzie</w:t>
            </w:r>
          </w:p>
        </w:tc>
        <w:tc>
          <w:tcPr>
            <w:tcW w:w="5541" w:type="dxa"/>
          </w:tcPr>
          <w:p w:rsidR="00936038" w:rsidRPr="00AF3AF7" w:rsidRDefault="00936038" w:rsidP="00A12BC0">
            <w:pPr>
              <w:ind w:firstLine="0"/>
              <w:rPr>
                <w:sz w:val="20"/>
                <w:szCs w:val="20"/>
              </w:rPr>
            </w:pPr>
            <w:r w:rsidRPr="00AF3AF7">
              <w:rPr>
                <w:sz w:val="20"/>
                <w:szCs w:val="20"/>
              </w:rPr>
              <w:t>Głównym celem projektu jest wyrównanie szans edukacyjnych uczniów klas I – III z 10 szkół podstawowych z terenu Gminy Podegrodzie poprzez indywidualizacje procesu ich kształcenia.</w:t>
            </w:r>
          </w:p>
          <w:p w:rsidR="00936038" w:rsidRPr="00AF3AF7" w:rsidRDefault="00936038" w:rsidP="00A12BC0">
            <w:pPr>
              <w:ind w:firstLine="0"/>
              <w:rPr>
                <w:sz w:val="20"/>
                <w:szCs w:val="20"/>
              </w:rPr>
            </w:pPr>
            <w:r w:rsidRPr="00AF3AF7">
              <w:rPr>
                <w:sz w:val="20"/>
                <w:szCs w:val="20"/>
              </w:rPr>
              <w:t>Łącznie projektem objętych zostało 284 uczniów, w tym 127 dziewczynek i 157 chłopców.</w:t>
            </w:r>
          </w:p>
        </w:tc>
        <w:tc>
          <w:tcPr>
            <w:tcW w:w="0" w:type="auto"/>
          </w:tcPr>
          <w:p w:rsidR="00936038" w:rsidRPr="00501B85" w:rsidRDefault="00936038" w:rsidP="00A12BC0">
            <w:pPr>
              <w:ind w:firstLine="0"/>
              <w:jc w:val="center"/>
              <w:rPr>
                <w:sz w:val="20"/>
                <w:szCs w:val="20"/>
              </w:rPr>
            </w:pPr>
            <w:r w:rsidRPr="00501B85">
              <w:rPr>
                <w:sz w:val="20"/>
                <w:szCs w:val="20"/>
              </w:rPr>
              <w:t>01.02.2012 - 31.01.2013</w:t>
            </w:r>
          </w:p>
        </w:tc>
        <w:tc>
          <w:tcPr>
            <w:tcW w:w="0" w:type="auto"/>
          </w:tcPr>
          <w:p w:rsidR="00936038" w:rsidRPr="00501B85" w:rsidRDefault="00936038" w:rsidP="00A12BC0">
            <w:pPr>
              <w:ind w:firstLine="0"/>
              <w:jc w:val="center"/>
              <w:rPr>
                <w:sz w:val="20"/>
                <w:szCs w:val="20"/>
              </w:rPr>
            </w:pPr>
            <w:r w:rsidRPr="00501B85">
              <w:rPr>
                <w:sz w:val="20"/>
                <w:szCs w:val="20"/>
              </w:rPr>
              <w:t>Gmina Podegrodzie</w:t>
            </w:r>
          </w:p>
        </w:tc>
        <w:tc>
          <w:tcPr>
            <w:tcW w:w="0" w:type="auto"/>
          </w:tcPr>
          <w:p w:rsidR="00936038" w:rsidRPr="00501B85" w:rsidRDefault="00936038" w:rsidP="00A12BC0">
            <w:pPr>
              <w:ind w:firstLine="0"/>
              <w:jc w:val="center"/>
              <w:rPr>
                <w:sz w:val="20"/>
                <w:szCs w:val="20"/>
              </w:rPr>
            </w:pPr>
            <w:r w:rsidRPr="00501B85">
              <w:rPr>
                <w:sz w:val="20"/>
                <w:szCs w:val="20"/>
              </w:rPr>
              <w:t>331 113,30 zł</w:t>
            </w:r>
          </w:p>
          <w:p w:rsidR="00936038" w:rsidRPr="00501B85" w:rsidRDefault="00936038" w:rsidP="00A12BC0">
            <w:pPr>
              <w:ind w:firstLine="0"/>
              <w:jc w:val="center"/>
              <w:rPr>
                <w:sz w:val="20"/>
                <w:szCs w:val="20"/>
              </w:rPr>
            </w:pPr>
            <w:r w:rsidRPr="00501B85">
              <w:rPr>
                <w:sz w:val="20"/>
                <w:szCs w:val="20"/>
              </w:rPr>
              <w:t>(331 113,30)</w:t>
            </w:r>
          </w:p>
        </w:tc>
        <w:tc>
          <w:tcPr>
            <w:tcW w:w="0" w:type="auto"/>
          </w:tcPr>
          <w:p w:rsidR="00936038" w:rsidRPr="00AF3AF7" w:rsidRDefault="00936038" w:rsidP="00A12BC0">
            <w:pPr>
              <w:ind w:firstLine="0"/>
              <w:jc w:val="left"/>
              <w:rPr>
                <w:sz w:val="20"/>
                <w:szCs w:val="20"/>
              </w:rPr>
            </w:pPr>
            <w:r w:rsidRPr="00AF3AF7">
              <w:rPr>
                <w:sz w:val="20"/>
                <w:szCs w:val="20"/>
              </w:rPr>
              <w:t>EFS POKL</w:t>
            </w:r>
          </w:p>
          <w:p w:rsidR="00936038" w:rsidRPr="00AF3AF7" w:rsidRDefault="00936038" w:rsidP="00A12BC0">
            <w:pPr>
              <w:ind w:firstLine="0"/>
              <w:jc w:val="left"/>
              <w:rPr>
                <w:sz w:val="20"/>
                <w:szCs w:val="20"/>
              </w:rPr>
            </w:pPr>
            <w:r w:rsidRPr="00AF3AF7">
              <w:rPr>
                <w:sz w:val="20"/>
                <w:szCs w:val="20"/>
              </w:rPr>
              <w:t>Priorytet IX. Działanie 9.1</w:t>
            </w:r>
          </w:p>
          <w:p w:rsidR="00936038" w:rsidRPr="00AF3AF7" w:rsidRDefault="00936038" w:rsidP="00A12BC0">
            <w:pPr>
              <w:ind w:firstLine="0"/>
              <w:jc w:val="left"/>
              <w:rPr>
                <w:sz w:val="20"/>
                <w:szCs w:val="20"/>
              </w:rPr>
            </w:pPr>
            <w:r w:rsidRPr="00AF3AF7">
              <w:rPr>
                <w:sz w:val="20"/>
                <w:szCs w:val="20"/>
              </w:rPr>
              <w:t>Poddziałanie</w:t>
            </w:r>
          </w:p>
          <w:p w:rsidR="00936038" w:rsidRPr="00AF3AF7" w:rsidRDefault="00936038" w:rsidP="00A12BC0">
            <w:pPr>
              <w:ind w:firstLine="0"/>
              <w:jc w:val="left"/>
              <w:rPr>
                <w:sz w:val="20"/>
                <w:szCs w:val="20"/>
              </w:rPr>
            </w:pPr>
            <w:r w:rsidRPr="00AF3AF7">
              <w:rPr>
                <w:sz w:val="20"/>
                <w:szCs w:val="20"/>
              </w:rPr>
              <w:t>9.1.2</w:t>
            </w:r>
          </w:p>
        </w:tc>
      </w:tr>
    </w:tbl>
    <w:p w:rsidR="00EC0F7F" w:rsidRPr="00540726" w:rsidRDefault="00540726" w:rsidP="00540726">
      <w:pPr>
        <w:ind w:firstLine="0"/>
        <w:jc w:val="center"/>
        <w:rPr>
          <w:i/>
          <w:sz w:val="20"/>
          <w:szCs w:val="20"/>
        </w:rPr>
      </w:pPr>
      <w:bookmarkStart w:id="163" w:name="_GoBack"/>
      <w:bookmarkEnd w:id="163"/>
      <w:r w:rsidRPr="00540726">
        <w:rPr>
          <w:i/>
          <w:sz w:val="20"/>
          <w:szCs w:val="20"/>
        </w:rPr>
        <w:t>Źródło: Opracowanie własne na podstawie www.</w:t>
      </w:r>
      <w:proofErr w:type="gramStart"/>
      <w:r w:rsidRPr="00540726">
        <w:rPr>
          <w:i/>
          <w:sz w:val="20"/>
          <w:szCs w:val="20"/>
        </w:rPr>
        <w:t>podegrodzie</w:t>
      </w:r>
      <w:proofErr w:type="gramEnd"/>
      <w:r w:rsidRPr="00540726">
        <w:rPr>
          <w:i/>
          <w:sz w:val="20"/>
          <w:szCs w:val="20"/>
        </w:rPr>
        <w:t>.</w:t>
      </w:r>
      <w:proofErr w:type="gramStart"/>
      <w:r w:rsidRPr="00540726">
        <w:rPr>
          <w:i/>
          <w:sz w:val="20"/>
          <w:szCs w:val="20"/>
        </w:rPr>
        <w:t>pl</w:t>
      </w:r>
      <w:proofErr w:type="gramEnd"/>
      <w:r w:rsidRPr="00540726">
        <w:rPr>
          <w:i/>
          <w:sz w:val="20"/>
          <w:szCs w:val="20"/>
        </w:rPr>
        <w:t xml:space="preserve">, dnia 08.05.2017 </w:t>
      </w:r>
      <w:proofErr w:type="gramStart"/>
      <w:r w:rsidRPr="00540726">
        <w:rPr>
          <w:i/>
          <w:sz w:val="20"/>
          <w:szCs w:val="20"/>
        </w:rPr>
        <w:t>r</w:t>
      </w:r>
      <w:proofErr w:type="gramEnd"/>
      <w:r w:rsidRPr="00540726">
        <w:rPr>
          <w:i/>
          <w:sz w:val="20"/>
          <w:szCs w:val="20"/>
        </w:rPr>
        <w:t>.</w:t>
      </w:r>
    </w:p>
    <w:p w:rsidR="00EC0F7F" w:rsidRDefault="00EC0F7F" w:rsidP="005A7FA0">
      <w:pPr>
        <w:rPr>
          <w:color w:val="FF0000"/>
        </w:rPr>
        <w:sectPr w:rsidR="00EC0F7F" w:rsidSect="00EC0F7F">
          <w:pgSz w:w="16838" w:h="11906" w:orient="landscape"/>
          <w:pgMar w:top="1417" w:right="1417" w:bottom="1417" w:left="1417" w:header="708" w:footer="708" w:gutter="0"/>
          <w:cols w:space="708"/>
          <w:docGrid w:linePitch="360"/>
        </w:sectPr>
      </w:pPr>
    </w:p>
    <w:p w:rsidR="004269C6" w:rsidRPr="007A65D4" w:rsidRDefault="004269C6" w:rsidP="004269C6">
      <w:pPr>
        <w:pStyle w:val="Nagwek1"/>
      </w:pPr>
      <w:bookmarkStart w:id="164" w:name="_Toc461711144"/>
      <w:bookmarkStart w:id="165" w:name="_Toc461711333"/>
      <w:bookmarkStart w:id="166" w:name="_Toc462040750"/>
      <w:bookmarkStart w:id="167" w:name="_Toc462132116"/>
      <w:bookmarkStart w:id="168" w:name="_Toc462297061"/>
      <w:bookmarkStart w:id="169" w:name="_Toc482008806"/>
      <w:bookmarkEnd w:id="124"/>
      <w:bookmarkEnd w:id="125"/>
      <w:bookmarkEnd w:id="126"/>
      <w:bookmarkEnd w:id="127"/>
      <w:bookmarkEnd w:id="128"/>
      <w:bookmarkEnd w:id="129"/>
      <w:r w:rsidRPr="007A65D4">
        <w:lastRenderedPageBreak/>
        <w:t>1</w:t>
      </w:r>
      <w:r w:rsidR="00B34416">
        <w:t>0</w:t>
      </w:r>
      <w:r w:rsidRPr="007A65D4">
        <w:t>. System wdrażania i monitoringu</w:t>
      </w:r>
      <w:bookmarkEnd w:id="164"/>
      <w:bookmarkEnd w:id="165"/>
      <w:bookmarkEnd w:id="166"/>
      <w:bookmarkEnd w:id="167"/>
      <w:bookmarkEnd w:id="168"/>
      <w:bookmarkEnd w:id="169"/>
    </w:p>
    <w:p w:rsidR="00823B71" w:rsidRDefault="004269C6" w:rsidP="00823B71">
      <w:r w:rsidRPr="007A65D4">
        <w:t xml:space="preserve">Realizację Gminnego Programu Rewitalizacji </w:t>
      </w:r>
      <w:r w:rsidR="007A65D4" w:rsidRPr="007A65D4">
        <w:t xml:space="preserve">dla </w:t>
      </w:r>
      <w:r w:rsidRPr="007A65D4">
        <w:t xml:space="preserve">Gminy </w:t>
      </w:r>
      <w:r w:rsidR="007A65D4" w:rsidRPr="007A65D4">
        <w:t>Podegrodzie</w:t>
      </w:r>
      <w:r w:rsidRPr="007A65D4">
        <w:t xml:space="preserve"> powierza się Wójtowi Gminy poprzez </w:t>
      </w:r>
      <w:r w:rsidR="00823B71" w:rsidRPr="00823B71">
        <w:t>istniejące struktury</w:t>
      </w:r>
      <w:r w:rsidR="00823B71">
        <w:t xml:space="preserve"> Urzędu</w:t>
      </w:r>
      <w:r w:rsidRPr="007A65D4">
        <w:t xml:space="preserve"> Gminy. Wójt Gminy spośród etatowych pracowników Urzędu powołuje </w:t>
      </w:r>
      <w:r w:rsidR="007A65D4" w:rsidRPr="007A65D4">
        <w:t xml:space="preserve">Jednostkę Koordynującą ds. </w:t>
      </w:r>
      <w:r w:rsidR="007A65D4" w:rsidRPr="00823B71">
        <w:t>Rewitalizacji</w:t>
      </w:r>
      <w:r w:rsidRPr="00823B71">
        <w:t xml:space="preserve">. </w:t>
      </w:r>
      <w:r w:rsidR="00823B71" w:rsidRPr="00823B71">
        <w:t>Celem sprawnego zarządzania większymi zadaniami inwestycyjnymi, Jednostka Koordynująca ds. Rewitalizacji może wezwać do współpracy także innych pracowników Urzędu, w celu właściwego przygotowanie projektu od strony technicznej, w tym pozyskanie danych niezbędnych do przygotowania specyfikacji istotnych warunków zamówienia, realizację, kontrolę i nadzór nad robotami, zarządzanie przepływem dotacji, sprawozdawczość i monitoring oraz ostateczne rozliczenie otrzymanej pomocy.</w:t>
      </w:r>
    </w:p>
    <w:p w:rsidR="00E17568" w:rsidRPr="004269C6" w:rsidRDefault="00E17568" w:rsidP="00823B71">
      <w:pPr>
        <w:rPr>
          <w:color w:val="FF0000"/>
        </w:rPr>
      </w:pPr>
      <w:r w:rsidRPr="00823B71">
        <w:t>Jednostka Koordynująca ds. Rewitalizacji</w:t>
      </w:r>
      <w:r>
        <w:t xml:space="preserve"> ściśle współpracuje z partnerami rewitalizacji, którzy zobowiązani są do przekazywania informacji o postępie prowadzonych prac, napotkanych przeszkodach i ewentualnych opóźnieniach w realizacji. Partnerzy przekazują także dane do opracowania sprawozdań i raportu końcowego, w </w:t>
      </w:r>
      <w:proofErr w:type="gramStart"/>
      <w:r>
        <w:t>zakresie jakim</w:t>
      </w:r>
      <w:proofErr w:type="gramEnd"/>
      <w:r>
        <w:t xml:space="preserve"> zostaną wezwani przez Jednostkę Koordynującą ds. Rewitalizacji.</w:t>
      </w:r>
    </w:p>
    <w:p w:rsidR="004269C6" w:rsidRPr="00823B71" w:rsidRDefault="00823B71" w:rsidP="00823B71">
      <w:r w:rsidRPr="00823B71">
        <w:t xml:space="preserve"> Powołany zostanie także Komitet Rewitalizacji, który będzie pełnić rolę opiniodawczą </w:t>
      </w:r>
      <w:r>
        <w:br/>
      </w:r>
      <w:r w:rsidRPr="00823B71">
        <w:t>i doradczą Wójta w sprawie realizacji Programu Rewitalizacji. Jednostka Koordynująca ds.</w:t>
      </w:r>
      <w:r w:rsidR="004269C6" w:rsidRPr="00823B71">
        <w:t xml:space="preserve"> Rewitalizacji pełni swoje obowiązki w ścisłej współpracy z Komitetem Rewitalizacji. Komitet Rewitalizacji powoływany jest w drodze zarządzenia przez Wójta Gminy na zasadach określonych </w:t>
      </w:r>
      <w:r>
        <w:br/>
      </w:r>
      <w:r w:rsidR="004269C6" w:rsidRPr="00823B71">
        <w:t>w uchwale Rady Gminy.</w:t>
      </w:r>
    </w:p>
    <w:p w:rsidR="004269C6" w:rsidRPr="00823B71" w:rsidRDefault="004269C6" w:rsidP="004269C6">
      <w:r w:rsidRPr="00823B71">
        <w:t xml:space="preserve">Zarządzanie </w:t>
      </w:r>
      <w:r w:rsidR="00823B71">
        <w:t>i monitoring realizacji Gminnego Programu</w:t>
      </w:r>
      <w:r w:rsidRPr="00823B71">
        <w:t xml:space="preserve"> Rewitalizacji będzie </w:t>
      </w:r>
      <w:proofErr w:type="gramStart"/>
      <w:r w:rsidR="00823B71" w:rsidRPr="00823B71">
        <w:t>się zatem</w:t>
      </w:r>
      <w:proofErr w:type="gramEnd"/>
      <w:r w:rsidR="00823B71" w:rsidRPr="00823B71">
        <w:t xml:space="preserve"> </w:t>
      </w:r>
      <w:r w:rsidRPr="00823B71">
        <w:t xml:space="preserve">odbywać w ramach istniejących struktur Urzędu Gminy, przez co nie przewiduje się dodatkowych kosztów </w:t>
      </w:r>
      <w:r w:rsidR="00E17568">
        <w:br/>
      </w:r>
      <w:r w:rsidR="00823B71">
        <w:t xml:space="preserve">z tym </w:t>
      </w:r>
      <w:r w:rsidRPr="00823B71">
        <w:t>związanych.</w:t>
      </w:r>
    </w:p>
    <w:p w:rsidR="004269C6" w:rsidRPr="00823B71" w:rsidRDefault="004269C6" w:rsidP="004269C6">
      <w:r w:rsidRPr="00823B71">
        <w:t>Wszystkie projekty będą realizowane zgodnie z uchwalonym przez Radę Gminy Wieloletnią Prognozą Finansową oraz budżetami rocznymi.</w:t>
      </w:r>
      <w:r w:rsidR="00823B71" w:rsidRPr="00823B71">
        <w:t xml:space="preserve"> Spójność niniejszego Programu </w:t>
      </w:r>
      <w:r w:rsidRPr="00823B71">
        <w:t>z WPF zapewnić ma efektywną realizację zaplanowanych</w:t>
      </w:r>
      <w:r w:rsidR="00823B71" w:rsidRPr="00823B71">
        <w:t xml:space="preserve">, zhierarchizowanych i ujętych </w:t>
      </w:r>
      <w:r w:rsidRPr="00823B71">
        <w:t xml:space="preserve">w ww. planach programów </w:t>
      </w:r>
      <w:r w:rsidR="00823B71" w:rsidRPr="00823B71">
        <w:br/>
      </w:r>
      <w:r w:rsidRPr="00823B71">
        <w:t>i projektów inwestycyjnych.</w:t>
      </w:r>
    </w:p>
    <w:p w:rsidR="004269C6" w:rsidRPr="004269C6" w:rsidRDefault="004269C6" w:rsidP="004269C6">
      <w:pPr>
        <w:ind w:firstLine="0"/>
        <w:rPr>
          <w:b/>
          <w:i/>
          <w:color w:val="FF0000"/>
        </w:rPr>
      </w:pPr>
    </w:p>
    <w:p w:rsidR="004269C6" w:rsidRPr="00823B71" w:rsidRDefault="004269C6" w:rsidP="00823B71">
      <w:pPr>
        <w:pStyle w:val="Podtytu"/>
        <w:ind w:firstLine="0"/>
      </w:pPr>
      <w:r w:rsidRPr="00823B71">
        <w:t>Komitet Rewitalizacji</w:t>
      </w:r>
    </w:p>
    <w:p w:rsidR="004269C6" w:rsidRPr="00823B71" w:rsidRDefault="004269C6" w:rsidP="004269C6">
      <w:r w:rsidRPr="00823B71">
        <w:t xml:space="preserve">Komitet Rewitalizacji będzie forum współpracy i dialogu interesariuszy z organami Gminy </w:t>
      </w:r>
      <w:r w:rsidR="00823B71" w:rsidRPr="00823B71">
        <w:t>Podegrodzie</w:t>
      </w:r>
      <w:r w:rsidRPr="00823B71">
        <w:t xml:space="preserve"> w sprawach dotyczących przygotowania, prowadzenia i oceny rewitalizacji. Pełnić będzie również funkcję opiniodawczo-doradczą Wójta</w:t>
      </w:r>
      <w:r w:rsidR="00823B71" w:rsidRPr="00823B71">
        <w:t xml:space="preserve"> i Jednostki Koordynującej ds. Rewitalizacji</w:t>
      </w:r>
      <w:r w:rsidRPr="00823B71">
        <w:t>. Zasady wyznaczania składu oraz zasady działania Komitetu Rewitalizacji zapewniające wyłanianie przez interesariuszy ich przedstawicieli, określi w drodze uchwały Rada Gminy w terminie nie dłuższym niż 3 miesiące, licząc od dnia uchwalenia Gminnego Programu Rewitalizacji. Podjęcie przedmiotowej uchwały poprzedzone zostanie konsultacjami społecznymi. Po przyjęciu uchwały, poszczególni członkowie Komitetu Rewitalizacji niezwłocznie zostaną powołani przez Wójta Gminy. W skład Komitetu Rewitalizacji mogą zostać powołani</w:t>
      </w:r>
      <w:r w:rsidR="00E17568">
        <w:t>,</w:t>
      </w:r>
      <w:r w:rsidRPr="00823B71">
        <w:t xml:space="preserve"> m.in.:</w:t>
      </w:r>
    </w:p>
    <w:p w:rsidR="004269C6" w:rsidRPr="00823B71" w:rsidRDefault="004269C6" w:rsidP="00B34416">
      <w:pPr>
        <w:pStyle w:val="Akapitzlist"/>
        <w:numPr>
          <w:ilvl w:val="0"/>
          <w:numId w:val="24"/>
        </w:numPr>
        <w:ind w:left="568" w:hanging="284"/>
      </w:pPr>
      <w:proofErr w:type="gramStart"/>
      <w:r w:rsidRPr="00823B71">
        <w:t>reprezentant</w:t>
      </w:r>
      <w:proofErr w:type="gramEnd"/>
      <w:r w:rsidRPr="00823B71">
        <w:t xml:space="preserve"> Wójta Gminy,</w:t>
      </w:r>
    </w:p>
    <w:p w:rsidR="004269C6" w:rsidRPr="00823B71" w:rsidRDefault="004269C6" w:rsidP="00B34416">
      <w:pPr>
        <w:pStyle w:val="Akapitzlist"/>
        <w:numPr>
          <w:ilvl w:val="0"/>
          <w:numId w:val="24"/>
        </w:numPr>
        <w:ind w:left="568" w:hanging="284"/>
      </w:pPr>
      <w:proofErr w:type="gramStart"/>
      <w:r w:rsidRPr="00823B71">
        <w:t>reprezentanci</w:t>
      </w:r>
      <w:proofErr w:type="gramEnd"/>
      <w:r w:rsidRPr="00823B71">
        <w:t xml:space="preserve"> Rady Gminy, wyłonieni w drodze konsultacji z Radnymi,</w:t>
      </w:r>
    </w:p>
    <w:p w:rsidR="004269C6" w:rsidRPr="00823B71" w:rsidRDefault="004269C6" w:rsidP="00B34416">
      <w:pPr>
        <w:pStyle w:val="Akapitzlist"/>
        <w:numPr>
          <w:ilvl w:val="0"/>
          <w:numId w:val="24"/>
        </w:numPr>
        <w:ind w:left="568" w:hanging="284"/>
      </w:pPr>
      <w:proofErr w:type="gramStart"/>
      <w:r w:rsidRPr="00823B71">
        <w:t>reprezentanci</w:t>
      </w:r>
      <w:proofErr w:type="gramEnd"/>
      <w:r w:rsidRPr="00823B71">
        <w:t xml:space="preserve"> Urzędu Gminy,</w:t>
      </w:r>
    </w:p>
    <w:p w:rsidR="004269C6" w:rsidRPr="00E17568" w:rsidRDefault="004269C6" w:rsidP="00B34416">
      <w:pPr>
        <w:pStyle w:val="Akapitzlist"/>
        <w:numPr>
          <w:ilvl w:val="0"/>
          <w:numId w:val="24"/>
        </w:numPr>
        <w:ind w:left="568" w:hanging="284"/>
      </w:pPr>
      <w:proofErr w:type="gramStart"/>
      <w:r w:rsidRPr="00E17568">
        <w:t>reprezentant</w:t>
      </w:r>
      <w:proofErr w:type="gramEnd"/>
      <w:r w:rsidRPr="00E17568">
        <w:t xml:space="preserve"> organizacji społecznych (lokalnych stowarzyszeń, OSP, klubów sportowych) wyłoniony w drodze konsultacji z tymi organizacjami,</w:t>
      </w:r>
    </w:p>
    <w:p w:rsidR="004269C6" w:rsidRPr="00E17568" w:rsidRDefault="004269C6" w:rsidP="00B34416">
      <w:pPr>
        <w:pStyle w:val="Akapitzlist"/>
        <w:numPr>
          <w:ilvl w:val="0"/>
          <w:numId w:val="24"/>
        </w:numPr>
        <w:ind w:left="568" w:hanging="284"/>
      </w:pPr>
      <w:proofErr w:type="gramStart"/>
      <w:r w:rsidRPr="00E17568">
        <w:t>reprezentant</w:t>
      </w:r>
      <w:proofErr w:type="gramEnd"/>
      <w:r w:rsidRPr="00E17568">
        <w:t xml:space="preserve"> lokalnych przedsiębiorców wyłoniony w drodze konsultacji z tym środowiskiem.</w:t>
      </w:r>
    </w:p>
    <w:p w:rsidR="004269C6" w:rsidRPr="00E17568" w:rsidRDefault="004269C6" w:rsidP="00482877">
      <w:pPr>
        <w:ind w:firstLine="0"/>
      </w:pPr>
      <w:r w:rsidRPr="00E17568">
        <w:lastRenderedPageBreak/>
        <w:t>Zadania Komitetu Rewitalizacji obejmować będą</w:t>
      </w:r>
      <w:r w:rsidR="00E17568">
        <w:t xml:space="preserve"> w szczególności</w:t>
      </w:r>
      <w:r w:rsidRPr="00E17568">
        <w:t>:</w:t>
      </w:r>
    </w:p>
    <w:p w:rsidR="004269C6" w:rsidRPr="00E17568" w:rsidRDefault="004269C6" w:rsidP="00B34416">
      <w:pPr>
        <w:pStyle w:val="Akapitzlist"/>
        <w:numPr>
          <w:ilvl w:val="0"/>
          <w:numId w:val="25"/>
        </w:numPr>
        <w:ind w:left="568" w:hanging="284"/>
      </w:pPr>
      <w:proofErr w:type="gramStart"/>
      <w:r w:rsidRPr="00E17568">
        <w:t>opiniowanie</w:t>
      </w:r>
      <w:proofErr w:type="gramEnd"/>
      <w:r w:rsidRPr="00E17568">
        <w:t xml:space="preserve"> propozycji zmian przedstawianych przez Wójta Radzie Gminy w zakresie Gminnego Programu Rewitalizacji,</w:t>
      </w:r>
    </w:p>
    <w:p w:rsidR="004269C6" w:rsidRPr="00E17568" w:rsidRDefault="004269C6" w:rsidP="00B34416">
      <w:pPr>
        <w:pStyle w:val="Akapitzlist"/>
        <w:numPr>
          <w:ilvl w:val="0"/>
          <w:numId w:val="25"/>
        </w:numPr>
        <w:ind w:left="568" w:hanging="284"/>
      </w:pPr>
      <w:proofErr w:type="gramStart"/>
      <w:r w:rsidRPr="00E17568">
        <w:t>planowanie</w:t>
      </w:r>
      <w:proofErr w:type="gramEnd"/>
      <w:r w:rsidRPr="00E17568">
        <w:t xml:space="preserve"> zmian w oparciu o elastyczność Programu oraz możliwość pojawienia się nowych partnerów zainteresowanych nowymi projektami rewitalizacyjnymi,</w:t>
      </w:r>
    </w:p>
    <w:p w:rsidR="004269C6" w:rsidRPr="00E17568" w:rsidRDefault="004269C6" w:rsidP="00B34416">
      <w:pPr>
        <w:pStyle w:val="Akapitzlist"/>
        <w:numPr>
          <w:ilvl w:val="0"/>
          <w:numId w:val="25"/>
        </w:numPr>
        <w:ind w:left="568" w:hanging="284"/>
      </w:pPr>
      <w:proofErr w:type="gramStart"/>
      <w:r w:rsidRPr="00E17568">
        <w:t>opiniowanie</w:t>
      </w:r>
      <w:proofErr w:type="gramEnd"/>
      <w:r w:rsidRPr="00E17568">
        <w:t xml:space="preserve"> wniosków przedkładanych przez partnerów </w:t>
      </w:r>
      <w:r w:rsidR="00E17568" w:rsidRPr="00E17568">
        <w:t xml:space="preserve">rewitalizacji </w:t>
      </w:r>
      <w:r w:rsidRPr="00E17568">
        <w:t>realizujących określone projekty rewitalizacyjne,</w:t>
      </w:r>
    </w:p>
    <w:p w:rsidR="00E17568" w:rsidRPr="00E17568" w:rsidRDefault="004269C6" w:rsidP="00E17568">
      <w:pPr>
        <w:pStyle w:val="Akapitzlist"/>
        <w:numPr>
          <w:ilvl w:val="0"/>
          <w:numId w:val="25"/>
        </w:numPr>
        <w:ind w:left="568" w:hanging="284"/>
      </w:pPr>
      <w:proofErr w:type="gramStart"/>
      <w:r w:rsidRPr="00E17568">
        <w:t>promowanie</w:t>
      </w:r>
      <w:proofErr w:type="gramEnd"/>
      <w:r w:rsidRPr="00E17568">
        <w:t xml:space="preserve"> działań rewitalizacyjnych i roz</w:t>
      </w:r>
      <w:r w:rsidR="00E17568" w:rsidRPr="00E17568">
        <w:t xml:space="preserve">wijanie komunikacji społecznej </w:t>
      </w:r>
      <w:r w:rsidRPr="00E17568">
        <w:t>w sektorach: publicznym, społecznym i gospodarczym, celem rozszerzania partnerstwa i partycypacji społecznej,</w:t>
      </w:r>
    </w:p>
    <w:p w:rsidR="00E17568" w:rsidRPr="00E17568" w:rsidRDefault="004269C6" w:rsidP="00E17568">
      <w:pPr>
        <w:pStyle w:val="Akapitzlist"/>
        <w:numPr>
          <w:ilvl w:val="0"/>
          <w:numId w:val="25"/>
        </w:numPr>
        <w:ind w:left="568" w:hanging="284"/>
      </w:pPr>
      <w:proofErr w:type="gramStart"/>
      <w:r w:rsidRPr="00E17568">
        <w:t>współpraca</w:t>
      </w:r>
      <w:proofErr w:type="gramEnd"/>
      <w:r w:rsidRPr="00E17568">
        <w:t xml:space="preserve"> z </w:t>
      </w:r>
      <w:r w:rsidR="00E17568" w:rsidRPr="00E17568">
        <w:t>Jednostką Koordynującą ds. Rewitalizacji</w:t>
      </w:r>
      <w:r w:rsidRPr="00E17568">
        <w:t xml:space="preserve"> </w:t>
      </w:r>
      <w:r w:rsidR="00E17568" w:rsidRPr="00E17568">
        <w:t xml:space="preserve">w zakresie monitoringu Gminnego </w:t>
      </w:r>
      <w:r w:rsidRPr="00E17568">
        <w:t>Programu Rewitalizacji.</w:t>
      </w:r>
    </w:p>
    <w:p w:rsidR="004269C6" w:rsidRPr="00E17568" w:rsidRDefault="004269C6" w:rsidP="00E17568">
      <w:pPr>
        <w:pStyle w:val="Akapitzlist"/>
        <w:ind w:left="0" w:firstLine="0"/>
      </w:pPr>
      <w:r w:rsidRPr="00E17568">
        <w:t>Zadania poszczególnych reprezentantów określać będzie uchwała Rady Gminy określająca zasady działania Komitetu.</w:t>
      </w:r>
    </w:p>
    <w:p w:rsidR="004269C6" w:rsidRPr="00872EFC" w:rsidRDefault="004269C6" w:rsidP="004269C6">
      <w:pPr>
        <w:pStyle w:val="Nagwek2"/>
      </w:pPr>
      <w:bookmarkStart w:id="170" w:name="_Toc461711335"/>
      <w:bookmarkStart w:id="171" w:name="_Toc462040752"/>
      <w:bookmarkStart w:id="172" w:name="_Toc462132118"/>
      <w:bookmarkStart w:id="173" w:name="_Toc462297063"/>
      <w:bookmarkStart w:id="174" w:name="_Toc482008807"/>
      <w:r w:rsidRPr="00872EFC">
        <w:t>1</w:t>
      </w:r>
      <w:r w:rsidR="00B34416" w:rsidRPr="00872EFC">
        <w:t>0</w:t>
      </w:r>
      <w:r w:rsidRPr="00872EFC">
        <w:t>.</w:t>
      </w:r>
      <w:r w:rsidR="00B34416" w:rsidRPr="00872EFC">
        <w:t>1</w:t>
      </w:r>
      <w:r w:rsidRPr="00872EFC">
        <w:t>. Procedura prowadzenia monitoringu i ewaluacji</w:t>
      </w:r>
      <w:bookmarkEnd w:id="170"/>
      <w:bookmarkEnd w:id="171"/>
      <w:bookmarkEnd w:id="172"/>
      <w:bookmarkEnd w:id="173"/>
      <w:bookmarkEnd w:id="174"/>
    </w:p>
    <w:p w:rsidR="004269C6" w:rsidRPr="00B81DB6" w:rsidRDefault="004269C6" w:rsidP="004269C6">
      <w:r w:rsidRPr="00872EFC">
        <w:t>Podstawowym celem monitoringu jest weryfikacj</w:t>
      </w:r>
      <w:r w:rsidR="00E17568" w:rsidRPr="00872EFC">
        <w:t xml:space="preserve">a skuteczności działań ujętych </w:t>
      </w:r>
      <w:r w:rsidRPr="00872EFC">
        <w:t xml:space="preserve">w dokumencie. </w:t>
      </w:r>
      <w:r w:rsidR="00872EFC" w:rsidRPr="00872EFC">
        <w:t xml:space="preserve">Opracowany system monitorowania ocenia postępy prowadzonych działań oraz skuteczność osiągania założonych celów programu rewitalizacji. W związku z tym przyjęty monitoring </w:t>
      </w:r>
      <w:r w:rsidR="00872EFC" w:rsidRPr="00B81DB6">
        <w:t>koncentrować się będzie na analizie wskaźników realizacji poszczególnych celów, które zostały przedstawione w tab. 7</w:t>
      </w:r>
      <w:r w:rsidRPr="00B81DB6">
        <w:t>.</w:t>
      </w:r>
    </w:p>
    <w:p w:rsidR="00872EFC" w:rsidRPr="00B81DB6" w:rsidRDefault="00872EFC" w:rsidP="004269C6">
      <w:r w:rsidRPr="00B81DB6">
        <w:t>Wskaźniki monitoringu realizacji poszczególnych zadań zostały określone w kartach zadań poszczególnych przedsięwzięć.</w:t>
      </w:r>
    </w:p>
    <w:p w:rsidR="00872EFC" w:rsidRPr="00B81DB6" w:rsidRDefault="00872EFC" w:rsidP="004269C6"/>
    <w:p w:rsidR="00872EFC" w:rsidRPr="004269C6" w:rsidRDefault="00872EFC" w:rsidP="00872EFC">
      <w:pPr>
        <w:pStyle w:val="Legenda"/>
        <w:keepNext/>
        <w:rPr>
          <w:color w:val="FF0000"/>
        </w:rPr>
      </w:pPr>
      <w:bookmarkStart w:id="175" w:name="_Toc457557141"/>
      <w:bookmarkStart w:id="176" w:name="_Toc462132495"/>
      <w:bookmarkStart w:id="177" w:name="_Toc482008729"/>
      <w:r w:rsidRPr="00B81DB6">
        <w:t xml:space="preserve">Tabela </w:t>
      </w:r>
      <w:fldSimple w:instr=" SEQ Tabela \* ARABIC ">
        <w:r w:rsidRPr="00B81DB6">
          <w:rPr>
            <w:noProof/>
          </w:rPr>
          <w:t>7</w:t>
        </w:r>
      </w:fldSimple>
      <w:r w:rsidRPr="00B81DB6">
        <w:t xml:space="preserve">. Wskaźniki monitorowania </w:t>
      </w:r>
      <w:r w:rsidRPr="00872EFC">
        <w:t xml:space="preserve">realizacji celów </w:t>
      </w:r>
      <w:bookmarkEnd w:id="175"/>
      <w:bookmarkEnd w:id="176"/>
      <w:r w:rsidRPr="00872EFC">
        <w:t>rewitalizacji</w:t>
      </w:r>
      <w:bookmarkEnd w:id="177"/>
    </w:p>
    <w:tbl>
      <w:tblPr>
        <w:tblStyle w:val="Jasnalistaakcent3"/>
        <w:tblW w:w="0" w:type="auto"/>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321"/>
        <w:gridCol w:w="2822"/>
        <w:gridCol w:w="1835"/>
        <w:gridCol w:w="1310"/>
      </w:tblGrid>
      <w:tr w:rsidR="005433EA" w:rsidRPr="00872EFC" w:rsidTr="002A66DF">
        <w:trPr>
          <w:cnfStyle w:val="100000000000" w:firstRow="1" w:lastRow="0" w:firstColumn="0" w:lastColumn="0" w:oddVBand="0" w:evenVBand="0" w:oddHBand="0" w:evenHBand="0" w:firstRowFirstColumn="0" w:firstRowLastColumn="0" w:lastRowFirstColumn="0" w:lastRowLastColumn="0"/>
          <w:trHeight w:val="795"/>
          <w:tblHeader/>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BFBFBF" w:themeFill="background1" w:themeFillShade="BF"/>
          </w:tcPr>
          <w:p w:rsidR="00872EFC" w:rsidRPr="00872EFC" w:rsidRDefault="00872EFC" w:rsidP="004F3896">
            <w:pPr>
              <w:ind w:firstLine="0"/>
              <w:jc w:val="center"/>
              <w:rPr>
                <w:rFonts w:cstheme="minorHAnsi"/>
                <w:color w:val="auto"/>
                <w:sz w:val="20"/>
                <w:szCs w:val="20"/>
              </w:rPr>
            </w:pPr>
            <w:r w:rsidRPr="00872EFC">
              <w:rPr>
                <w:rFonts w:cstheme="minorHAnsi"/>
                <w:color w:val="auto"/>
                <w:sz w:val="20"/>
                <w:szCs w:val="20"/>
              </w:rPr>
              <w:t>Cel strategiczny</w:t>
            </w:r>
          </w:p>
        </w:tc>
        <w:tc>
          <w:tcPr>
            <w:tcW w:w="0" w:type="auto"/>
            <w:shd w:val="clear" w:color="auto" w:fill="BFBFBF" w:themeFill="background1" w:themeFillShade="BF"/>
          </w:tcPr>
          <w:p w:rsidR="00872EFC" w:rsidRPr="00872EFC" w:rsidRDefault="00872EFC" w:rsidP="004F3896">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872EFC">
              <w:rPr>
                <w:rFonts w:cstheme="minorHAnsi"/>
                <w:color w:val="auto"/>
                <w:sz w:val="20"/>
                <w:szCs w:val="20"/>
              </w:rPr>
              <w:t>Nazwa wskaźnika</w:t>
            </w:r>
          </w:p>
        </w:tc>
        <w:tc>
          <w:tcPr>
            <w:tcW w:w="0" w:type="auto"/>
            <w:shd w:val="clear" w:color="auto" w:fill="BFBFBF" w:themeFill="background1" w:themeFillShade="BF"/>
          </w:tcPr>
          <w:p w:rsidR="00872EFC" w:rsidRPr="00872EFC" w:rsidRDefault="00872EFC" w:rsidP="004F3896">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872EFC">
              <w:rPr>
                <w:rFonts w:cstheme="minorHAnsi"/>
                <w:color w:val="auto"/>
                <w:sz w:val="20"/>
                <w:szCs w:val="20"/>
              </w:rPr>
              <w:t>Źródło</w:t>
            </w:r>
          </w:p>
        </w:tc>
        <w:tc>
          <w:tcPr>
            <w:tcW w:w="0" w:type="auto"/>
            <w:shd w:val="clear" w:color="auto" w:fill="BFBFBF" w:themeFill="background1" w:themeFillShade="BF"/>
          </w:tcPr>
          <w:p w:rsidR="00872EFC" w:rsidRPr="00872EFC" w:rsidRDefault="00872EFC" w:rsidP="004F3896">
            <w:pPr>
              <w:ind w:firstLine="0"/>
              <w:jc w:val="center"/>
              <w:cnfStyle w:val="100000000000" w:firstRow="1" w:lastRow="0" w:firstColumn="0" w:lastColumn="0" w:oddVBand="0" w:evenVBand="0" w:oddHBand="0" w:evenHBand="0" w:firstRowFirstColumn="0" w:firstRowLastColumn="0" w:lastRowFirstColumn="0" w:lastRowLastColumn="0"/>
              <w:rPr>
                <w:rFonts w:cstheme="minorHAnsi"/>
                <w:color w:val="auto"/>
                <w:sz w:val="20"/>
                <w:szCs w:val="20"/>
              </w:rPr>
            </w:pPr>
            <w:r w:rsidRPr="00872EFC">
              <w:rPr>
                <w:rFonts w:cstheme="minorHAnsi"/>
                <w:color w:val="auto"/>
                <w:sz w:val="20"/>
                <w:szCs w:val="20"/>
              </w:rPr>
              <w:t>Oczekiwana tendencja</w:t>
            </w:r>
          </w:p>
        </w:tc>
      </w:tr>
      <w:tr w:rsidR="002A66DF" w:rsidRPr="00872EFC" w:rsidTr="002A66D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Borders>
              <w:top w:val="none" w:sz="0" w:space="0" w:color="auto"/>
              <w:left w:val="none" w:sz="0" w:space="0" w:color="auto"/>
              <w:bottom w:val="none" w:sz="0" w:space="0" w:color="auto"/>
            </w:tcBorders>
          </w:tcPr>
          <w:p w:rsidR="00872EFC" w:rsidRPr="00872EFC" w:rsidRDefault="00872EFC" w:rsidP="004F3896">
            <w:pPr>
              <w:ind w:firstLine="0"/>
              <w:jc w:val="left"/>
              <w:rPr>
                <w:rFonts w:cstheme="minorHAnsi"/>
                <w:b w:val="0"/>
                <w:color w:val="FF0000"/>
                <w:sz w:val="20"/>
                <w:szCs w:val="20"/>
              </w:rPr>
            </w:pPr>
            <w:r w:rsidRPr="002A66DF">
              <w:rPr>
                <w:rFonts w:cstheme="minorHAnsi"/>
                <w:b w:val="0"/>
                <w:sz w:val="20"/>
                <w:szCs w:val="20"/>
              </w:rPr>
              <w:t xml:space="preserve">Cel główny: </w:t>
            </w:r>
            <w:r w:rsidR="005433EA" w:rsidRPr="002A66DF">
              <w:rPr>
                <w:rFonts w:cstheme="minorHAnsi"/>
                <w:b w:val="0"/>
                <w:sz w:val="20"/>
                <w:szCs w:val="20"/>
              </w:rPr>
              <w:t xml:space="preserve">Zrównoważony rozwój społeczny, gospodarczy i przestrzenny, nastawiony na potrzeby mieszkańców, prowadzący do integracji i wzmacniania więzi społecznych, zapewniający </w:t>
            </w:r>
            <w:proofErr w:type="gramStart"/>
            <w:r w:rsidR="005433EA" w:rsidRPr="002A66DF">
              <w:rPr>
                <w:rFonts w:cstheme="minorHAnsi"/>
                <w:b w:val="0"/>
                <w:sz w:val="20"/>
                <w:szCs w:val="20"/>
              </w:rPr>
              <w:t>wysoką jakość</w:t>
            </w:r>
            <w:proofErr w:type="gramEnd"/>
            <w:r w:rsidR="005433EA" w:rsidRPr="002A66DF">
              <w:rPr>
                <w:rFonts w:cstheme="minorHAnsi"/>
                <w:b w:val="0"/>
                <w:sz w:val="20"/>
                <w:szCs w:val="20"/>
              </w:rPr>
              <w:t xml:space="preserve"> przestrzeni i środowiska</w:t>
            </w:r>
          </w:p>
        </w:tc>
        <w:tc>
          <w:tcPr>
            <w:tcW w:w="0" w:type="auto"/>
            <w:tcBorders>
              <w:top w:val="none" w:sz="0" w:space="0" w:color="auto"/>
              <w:bottom w:val="none" w:sz="0" w:space="0" w:color="auto"/>
            </w:tcBorders>
          </w:tcPr>
          <w:p w:rsidR="00872EFC" w:rsidRPr="002A66DF" w:rsidRDefault="00872EFC" w:rsidP="004F3896">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Wskaźnik degradacji dla zjawisk społecznych</w:t>
            </w:r>
          </w:p>
        </w:tc>
        <w:tc>
          <w:tcPr>
            <w:tcW w:w="0" w:type="auto"/>
            <w:tcBorders>
              <w:top w:val="none" w:sz="0" w:space="0" w:color="auto"/>
              <w:bottom w:val="none" w:sz="0" w:space="0" w:color="auto"/>
            </w:tcBorders>
          </w:tcPr>
          <w:p w:rsidR="00872EFC" w:rsidRPr="002A66DF" w:rsidRDefault="00872EFC" w:rsidP="004F3896">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 xml:space="preserve">Obliczenia zgodnie z metodyką przedstawioną w </w:t>
            </w:r>
            <w:r w:rsidRPr="002A66DF">
              <w:rPr>
                <w:rFonts w:cstheme="minorHAnsi"/>
                <w:i/>
                <w:sz w:val="20"/>
                <w:szCs w:val="20"/>
              </w:rPr>
              <w:t>„Diagnozie…”</w:t>
            </w:r>
          </w:p>
        </w:tc>
        <w:tc>
          <w:tcPr>
            <w:tcW w:w="0" w:type="auto"/>
            <w:tcBorders>
              <w:top w:val="none" w:sz="0" w:space="0" w:color="auto"/>
              <w:bottom w:val="none" w:sz="0" w:space="0" w:color="auto"/>
              <w:right w:val="none" w:sz="0" w:space="0" w:color="auto"/>
            </w:tcBorders>
          </w:tcPr>
          <w:p w:rsidR="00872EFC" w:rsidRPr="002A66DF" w:rsidRDefault="00872EFC" w:rsidP="004F3896">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Malejąca ↘</w:t>
            </w:r>
          </w:p>
        </w:tc>
      </w:tr>
      <w:tr w:rsidR="002A66DF" w:rsidRPr="00872EFC" w:rsidTr="00872EFC">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tcPr>
          <w:p w:rsidR="00872EFC" w:rsidRPr="00A61A6B" w:rsidRDefault="00872EFC" w:rsidP="004F3896">
            <w:pPr>
              <w:ind w:firstLine="0"/>
              <w:jc w:val="left"/>
              <w:rPr>
                <w:rFonts w:cstheme="minorHAnsi"/>
                <w:b w:val="0"/>
                <w:sz w:val="20"/>
                <w:szCs w:val="20"/>
              </w:rPr>
            </w:pPr>
            <w:r w:rsidRPr="00A61A6B">
              <w:rPr>
                <w:rFonts w:cstheme="minorHAnsi"/>
                <w:b w:val="0"/>
                <w:sz w:val="20"/>
                <w:szCs w:val="20"/>
              </w:rPr>
              <w:t xml:space="preserve">Cel strategiczny 1. </w:t>
            </w:r>
            <w:r w:rsidR="00A61A6B" w:rsidRPr="00A61A6B">
              <w:rPr>
                <w:rFonts w:cstheme="minorHAnsi"/>
                <w:b w:val="0"/>
                <w:sz w:val="20"/>
                <w:szCs w:val="20"/>
              </w:rPr>
              <w:t>Wzmocnienie potencjału gminy po</w:t>
            </w:r>
            <w:r w:rsidR="002A66DF">
              <w:rPr>
                <w:rFonts w:cstheme="minorHAnsi"/>
                <w:b w:val="0"/>
                <w:sz w:val="20"/>
                <w:szCs w:val="20"/>
              </w:rPr>
              <w:t>przez przygotowanie atrakcyjnej</w:t>
            </w:r>
            <w:r w:rsidR="00A61A6B" w:rsidRPr="00A61A6B">
              <w:rPr>
                <w:rFonts w:cstheme="minorHAnsi"/>
                <w:b w:val="0"/>
                <w:sz w:val="20"/>
                <w:szCs w:val="20"/>
              </w:rPr>
              <w:t xml:space="preserve"> przestrzeni publicznej, dostosowanej do potrzeb społeczno-gospodarczych</w:t>
            </w:r>
          </w:p>
        </w:tc>
        <w:tc>
          <w:tcPr>
            <w:tcW w:w="0" w:type="auto"/>
          </w:tcPr>
          <w:p w:rsidR="00872EFC" w:rsidRPr="002A66DF" w:rsidRDefault="00872EFC" w:rsidP="004F3896">
            <w:pPr>
              <w:ind w:firstLine="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Suma środków publicznych przeznaczonych</w:t>
            </w:r>
            <w:r w:rsidR="002A66DF" w:rsidRPr="002A66DF">
              <w:rPr>
                <w:rFonts w:cstheme="minorHAnsi"/>
                <w:sz w:val="20"/>
                <w:szCs w:val="20"/>
              </w:rPr>
              <w:t xml:space="preserve"> </w:t>
            </w:r>
            <w:r w:rsidRPr="002A66DF">
              <w:rPr>
                <w:rFonts w:cstheme="minorHAnsi"/>
                <w:sz w:val="20"/>
                <w:szCs w:val="20"/>
              </w:rPr>
              <w:t>na rozwój infrastruktury kulturalnej i</w:t>
            </w:r>
          </w:p>
          <w:p w:rsidR="00872EFC" w:rsidRPr="002A66DF" w:rsidRDefault="00872EFC" w:rsidP="004F3896">
            <w:pPr>
              <w:ind w:firstLine="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proofErr w:type="gramStart"/>
            <w:r w:rsidRPr="002A66DF">
              <w:rPr>
                <w:rFonts w:cstheme="minorHAnsi"/>
                <w:sz w:val="20"/>
                <w:szCs w:val="20"/>
              </w:rPr>
              <w:t>rekreacyjno-sportowej</w:t>
            </w:r>
            <w:proofErr w:type="gramEnd"/>
          </w:p>
        </w:tc>
        <w:tc>
          <w:tcPr>
            <w:tcW w:w="0" w:type="auto"/>
          </w:tcPr>
          <w:p w:rsidR="00872EFC" w:rsidRPr="002A66DF" w:rsidRDefault="00872EFC" w:rsidP="00872EFC">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UG Podegrodzie</w:t>
            </w:r>
          </w:p>
        </w:tc>
        <w:tc>
          <w:tcPr>
            <w:tcW w:w="0" w:type="auto"/>
          </w:tcPr>
          <w:p w:rsidR="00872EFC" w:rsidRPr="002A66DF" w:rsidRDefault="00872EFC"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2A66D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tcPr>
          <w:p w:rsidR="00872EFC" w:rsidRPr="00A61A6B" w:rsidRDefault="00872EFC" w:rsidP="004F3896">
            <w:pPr>
              <w:ind w:firstLine="0"/>
              <w:jc w:val="left"/>
              <w:rPr>
                <w:rFonts w:cstheme="minorHAnsi"/>
                <w:b w:val="0"/>
                <w:sz w:val="20"/>
                <w:szCs w:val="20"/>
              </w:rPr>
            </w:pPr>
          </w:p>
        </w:tc>
        <w:tc>
          <w:tcPr>
            <w:tcW w:w="0" w:type="auto"/>
            <w:tcBorders>
              <w:top w:val="none" w:sz="0" w:space="0" w:color="auto"/>
              <w:bottom w:val="none" w:sz="0" w:space="0" w:color="auto"/>
            </w:tcBorders>
          </w:tcPr>
          <w:p w:rsidR="00872EFC" w:rsidRPr="002A66DF" w:rsidRDefault="00872EFC" w:rsidP="004F3896">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Liczba imprez kulturalnych i sportowych organizowanych na terenie gminy</w:t>
            </w:r>
          </w:p>
        </w:tc>
        <w:tc>
          <w:tcPr>
            <w:tcW w:w="0" w:type="auto"/>
            <w:tcBorders>
              <w:top w:val="none" w:sz="0" w:space="0" w:color="auto"/>
              <w:bottom w:val="none" w:sz="0" w:space="0" w:color="auto"/>
            </w:tcBorders>
          </w:tcPr>
          <w:p w:rsidR="00872EFC" w:rsidRPr="002A66DF" w:rsidRDefault="00872EFC"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UG Podegrodzie</w:t>
            </w:r>
          </w:p>
        </w:tc>
        <w:tc>
          <w:tcPr>
            <w:tcW w:w="0" w:type="auto"/>
            <w:tcBorders>
              <w:top w:val="none" w:sz="0" w:space="0" w:color="auto"/>
              <w:bottom w:val="none" w:sz="0" w:space="0" w:color="auto"/>
              <w:right w:val="none" w:sz="0" w:space="0" w:color="auto"/>
            </w:tcBorders>
          </w:tcPr>
          <w:p w:rsidR="00872EFC" w:rsidRPr="002A66DF" w:rsidRDefault="00872EFC"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872EFC">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2A66DF" w:rsidRPr="00A61A6B" w:rsidRDefault="002A66DF" w:rsidP="004F3896">
            <w:pPr>
              <w:ind w:firstLine="0"/>
              <w:jc w:val="left"/>
              <w:rPr>
                <w:rFonts w:cstheme="minorHAnsi"/>
                <w:b w:val="0"/>
                <w:sz w:val="20"/>
                <w:szCs w:val="20"/>
              </w:rPr>
            </w:pPr>
          </w:p>
        </w:tc>
        <w:tc>
          <w:tcPr>
            <w:tcW w:w="0" w:type="auto"/>
          </w:tcPr>
          <w:p w:rsidR="002A66DF" w:rsidRPr="002A66DF" w:rsidRDefault="002A66DF" w:rsidP="004F3896">
            <w:pPr>
              <w:ind w:firstLine="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Powierzchnia zagospodarowanych przestrzeni publicznych</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UG Podegrodzie</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2A66D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tcPr>
          <w:p w:rsidR="002A66DF" w:rsidRPr="00A61A6B" w:rsidRDefault="002A66DF" w:rsidP="004F3896">
            <w:pPr>
              <w:ind w:firstLine="0"/>
              <w:jc w:val="left"/>
              <w:rPr>
                <w:rFonts w:cstheme="minorHAnsi"/>
                <w:b w:val="0"/>
                <w:sz w:val="20"/>
                <w:szCs w:val="20"/>
              </w:rPr>
            </w:pPr>
          </w:p>
        </w:tc>
        <w:tc>
          <w:tcPr>
            <w:tcW w:w="0" w:type="auto"/>
            <w:tcBorders>
              <w:top w:val="none" w:sz="0" w:space="0" w:color="auto"/>
              <w:bottom w:val="none" w:sz="0" w:space="0" w:color="auto"/>
            </w:tcBorders>
          </w:tcPr>
          <w:p w:rsidR="002A66DF" w:rsidRPr="002A66DF" w:rsidRDefault="002A66DF" w:rsidP="004F3896">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Liczba zmodernizowanych budynków</w:t>
            </w:r>
          </w:p>
        </w:tc>
        <w:tc>
          <w:tcPr>
            <w:tcW w:w="0" w:type="auto"/>
            <w:tcBorders>
              <w:top w:val="none" w:sz="0" w:space="0" w:color="auto"/>
              <w:bottom w:val="none" w:sz="0" w:space="0" w:color="auto"/>
            </w:tcBorders>
          </w:tcPr>
          <w:p w:rsidR="002A66DF" w:rsidRPr="002A66DF" w:rsidRDefault="002A66DF"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UG Podegrodzie</w:t>
            </w:r>
          </w:p>
        </w:tc>
        <w:tc>
          <w:tcPr>
            <w:tcW w:w="0" w:type="auto"/>
            <w:tcBorders>
              <w:top w:val="none" w:sz="0" w:space="0" w:color="auto"/>
              <w:bottom w:val="none" w:sz="0" w:space="0" w:color="auto"/>
              <w:right w:val="none" w:sz="0" w:space="0" w:color="auto"/>
            </w:tcBorders>
          </w:tcPr>
          <w:p w:rsidR="002A66DF" w:rsidRPr="002A66DF" w:rsidRDefault="002A66DF"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872EFC">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2A66DF" w:rsidRPr="00A61A6B" w:rsidRDefault="002A66DF" w:rsidP="004F3896">
            <w:pPr>
              <w:ind w:firstLine="0"/>
              <w:jc w:val="left"/>
              <w:rPr>
                <w:rFonts w:cstheme="minorHAnsi"/>
                <w:b w:val="0"/>
                <w:sz w:val="20"/>
                <w:szCs w:val="20"/>
              </w:rPr>
            </w:pPr>
          </w:p>
        </w:tc>
        <w:tc>
          <w:tcPr>
            <w:tcW w:w="0" w:type="auto"/>
          </w:tcPr>
          <w:p w:rsidR="002A66DF" w:rsidRDefault="002A66DF" w:rsidP="004F3896">
            <w:pPr>
              <w:ind w:firstLine="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Stopa bezrobocia</w:t>
            </w:r>
          </w:p>
          <w:p w:rsidR="002A66DF" w:rsidRPr="002A66DF" w:rsidRDefault="002A66DF" w:rsidP="004F3896">
            <w:pPr>
              <w:ind w:firstLine="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PUP</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Malejąca ↘</w:t>
            </w:r>
          </w:p>
        </w:tc>
      </w:tr>
      <w:tr w:rsidR="002A66DF" w:rsidRPr="00872EFC" w:rsidTr="002A66D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tcBorders>
              <w:top w:val="none" w:sz="0" w:space="0" w:color="auto"/>
              <w:left w:val="none" w:sz="0" w:space="0" w:color="auto"/>
              <w:bottom w:val="none" w:sz="0" w:space="0" w:color="auto"/>
            </w:tcBorders>
          </w:tcPr>
          <w:p w:rsidR="002A66DF" w:rsidRPr="00A61A6B" w:rsidRDefault="002A66DF" w:rsidP="004F3896">
            <w:pPr>
              <w:ind w:firstLine="0"/>
              <w:jc w:val="left"/>
              <w:rPr>
                <w:rFonts w:cstheme="minorHAnsi"/>
                <w:b w:val="0"/>
                <w:sz w:val="20"/>
                <w:szCs w:val="20"/>
              </w:rPr>
            </w:pPr>
            <w:r w:rsidRPr="00A61A6B">
              <w:rPr>
                <w:rFonts w:cstheme="minorHAnsi"/>
                <w:b w:val="0"/>
                <w:sz w:val="20"/>
                <w:szCs w:val="20"/>
              </w:rPr>
              <w:lastRenderedPageBreak/>
              <w:t>Cel strategiczny 2. Umocnienie więzi społecznych i świadomości mieszkańców</w:t>
            </w:r>
          </w:p>
        </w:tc>
        <w:tc>
          <w:tcPr>
            <w:tcW w:w="0" w:type="auto"/>
            <w:tcBorders>
              <w:top w:val="none" w:sz="0" w:space="0" w:color="auto"/>
              <w:bottom w:val="none" w:sz="0" w:space="0" w:color="auto"/>
            </w:tcBorders>
          </w:tcPr>
          <w:p w:rsidR="002A66DF" w:rsidRPr="002A66DF" w:rsidRDefault="002A66DF" w:rsidP="004F3896">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Liczba NGO na 1000 mieszkańców</w:t>
            </w:r>
          </w:p>
        </w:tc>
        <w:tc>
          <w:tcPr>
            <w:tcW w:w="0" w:type="auto"/>
            <w:tcBorders>
              <w:top w:val="none" w:sz="0" w:space="0" w:color="auto"/>
              <w:bottom w:val="none" w:sz="0" w:space="0" w:color="auto"/>
            </w:tcBorders>
          </w:tcPr>
          <w:p w:rsidR="002A66DF" w:rsidRPr="002A66DF" w:rsidRDefault="002A66DF"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UG Podegrodzie</w:t>
            </w:r>
          </w:p>
        </w:tc>
        <w:tc>
          <w:tcPr>
            <w:tcW w:w="0" w:type="auto"/>
            <w:tcBorders>
              <w:top w:val="none" w:sz="0" w:space="0" w:color="auto"/>
              <w:bottom w:val="none" w:sz="0" w:space="0" w:color="auto"/>
              <w:right w:val="none" w:sz="0" w:space="0" w:color="auto"/>
            </w:tcBorders>
          </w:tcPr>
          <w:p w:rsidR="002A66DF" w:rsidRPr="002A66DF" w:rsidRDefault="002A66DF"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2A66DF">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2A66DF" w:rsidRPr="00A61A6B" w:rsidRDefault="002A66DF" w:rsidP="004F3896">
            <w:pPr>
              <w:ind w:firstLine="0"/>
              <w:jc w:val="left"/>
              <w:rPr>
                <w:rFonts w:cstheme="minorHAnsi"/>
                <w:b w:val="0"/>
                <w:sz w:val="20"/>
                <w:szCs w:val="20"/>
              </w:rPr>
            </w:pPr>
          </w:p>
        </w:tc>
        <w:tc>
          <w:tcPr>
            <w:tcW w:w="0" w:type="auto"/>
          </w:tcPr>
          <w:p w:rsidR="002A66DF" w:rsidRPr="002A66DF" w:rsidRDefault="002A66DF" w:rsidP="004F3896">
            <w:pPr>
              <w:ind w:firstLine="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Frekwencja wyborcza</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PKW</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2A66D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tcPr>
          <w:p w:rsidR="002A66DF" w:rsidRPr="00A61A6B" w:rsidRDefault="002A66DF" w:rsidP="004F3896">
            <w:pPr>
              <w:ind w:firstLine="0"/>
              <w:jc w:val="left"/>
              <w:rPr>
                <w:rFonts w:cstheme="minorHAnsi"/>
                <w:b w:val="0"/>
                <w:sz w:val="20"/>
                <w:szCs w:val="20"/>
              </w:rPr>
            </w:pPr>
          </w:p>
        </w:tc>
        <w:tc>
          <w:tcPr>
            <w:tcW w:w="0" w:type="auto"/>
            <w:tcBorders>
              <w:top w:val="none" w:sz="0" w:space="0" w:color="auto"/>
              <w:bottom w:val="none" w:sz="0" w:space="0" w:color="auto"/>
            </w:tcBorders>
          </w:tcPr>
          <w:p w:rsidR="002A66DF" w:rsidRPr="002A66DF" w:rsidRDefault="002A66DF" w:rsidP="004F3896">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Liczba spotkań organizowanych w świetlicach</w:t>
            </w:r>
          </w:p>
        </w:tc>
        <w:tc>
          <w:tcPr>
            <w:tcW w:w="0" w:type="auto"/>
            <w:tcBorders>
              <w:top w:val="none" w:sz="0" w:space="0" w:color="auto"/>
              <w:bottom w:val="none" w:sz="0" w:space="0" w:color="auto"/>
            </w:tcBorders>
          </w:tcPr>
          <w:p w:rsidR="002A66DF" w:rsidRPr="002A66DF" w:rsidRDefault="002A66DF"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UG Podegrodzie</w:t>
            </w:r>
          </w:p>
        </w:tc>
        <w:tc>
          <w:tcPr>
            <w:tcW w:w="0" w:type="auto"/>
            <w:tcBorders>
              <w:top w:val="none" w:sz="0" w:space="0" w:color="auto"/>
              <w:bottom w:val="none" w:sz="0" w:space="0" w:color="auto"/>
              <w:right w:val="none" w:sz="0" w:space="0" w:color="auto"/>
            </w:tcBorders>
          </w:tcPr>
          <w:p w:rsidR="002A66DF" w:rsidRPr="002A66DF" w:rsidRDefault="002A66DF"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2A66DF">
        <w:trPr>
          <w:jc w:val="center"/>
        </w:trPr>
        <w:tc>
          <w:tcPr>
            <w:cnfStyle w:val="001000000000" w:firstRow="0" w:lastRow="0" w:firstColumn="1" w:lastColumn="0" w:oddVBand="0" w:evenVBand="0" w:oddHBand="0" w:evenHBand="0" w:firstRowFirstColumn="0" w:firstRowLastColumn="0" w:lastRowFirstColumn="0" w:lastRowLastColumn="0"/>
            <w:tcW w:w="0" w:type="auto"/>
            <w:vMerge/>
          </w:tcPr>
          <w:p w:rsidR="002A66DF" w:rsidRPr="00A61A6B" w:rsidRDefault="002A66DF" w:rsidP="004F3896">
            <w:pPr>
              <w:ind w:firstLine="0"/>
              <w:jc w:val="left"/>
              <w:rPr>
                <w:rFonts w:cstheme="minorHAnsi"/>
                <w:b w:val="0"/>
                <w:sz w:val="20"/>
                <w:szCs w:val="20"/>
              </w:rPr>
            </w:pPr>
          </w:p>
        </w:tc>
        <w:tc>
          <w:tcPr>
            <w:tcW w:w="0" w:type="auto"/>
          </w:tcPr>
          <w:p w:rsidR="002A66DF" w:rsidRPr="002A66DF" w:rsidRDefault="002A66DF" w:rsidP="004F3896">
            <w:pPr>
              <w:ind w:firstLine="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Liczba realizowanych społecznych projektów rewitalizacyjnych</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UG Podegrodzie, Partnerzy Rewitalizacji</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2A66D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tcBorders>
              <w:top w:val="none" w:sz="0" w:space="0" w:color="auto"/>
              <w:left w:val="none" w:sz="0" w:space="0" w:color="auto"/>
              <w:bottom w:val="none" w:sz="0" w:space="0" w:color="auto"/>
            </w:tcBorders>
          </w:tcPr>
          <w:p w:rsidR="002A66DF" w:rsidRPr="00A61A6B" w:rsidRDefault="002A66DF" w:rsidP="004F3896">
            <w:pPr>
              <w:ind w:firstLine="0"/>
              <w:jc w:val="left"/>
              <w:rPr>
                <w:rFonts w:cstheme="minorHAnsi"/>
                <w:b w:val="0"/>
                <w:sz w:val="20"/>
                <w:szCs w:val="20"/>
              </w:rPr>
            </w:pPr>
          </w:p>
        </w:tc>
        <w:tc>
          <w:tcPr>
            <w:tcW w:w="0" w:type="auto"/>
            <w:tcBorders>
              <w:top w:val="none" w:sz="0" w:space="0" w:color="auto"/>
              <w:bottom w:val="none" w:sz="0" w:space="0" w:color="auto"/>
            </w:tcBorders>
          </w:tcPr>
          <w:p w:rsidR="002A66DF" w:rsidRPr="002A66DF" w:rsidRDefault="002A66DF" w:rsidP="004F3896">
            <w:pPr>
              <w:ind w:firstLine="0"/>
              <w:jc w:val="left"/>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Liczba osób biorących udział w społecznych projektach rewitalizacyjnych</w:t>
            </w:r>
          </w:p>
        </w:tc>
        <w:tc>
          <w:tcPr>
            <w:tcW w:w="0" w:type="auto"/>
            <w:tcBorders>
              <w:top w:val="none" w:sz="0" w:space="0" w:color="auto"/>
              <w:bottom w:val="none" w:sz="0" w:space="0" w:color="auto"/>
            </w:tcBorders>
          </w:tcPr>
          <w:p w:rsidR="002A66DF" w:rsidRPr="002A66DF" w:rsidRDefault="002A66DF"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UG Podegrodzie, Partnerzy Rewitalizacji</w:t>
            </w:r>
          </w:p>
        </w:tc>
        <w:tc>
          <w:tcPr>
            <w:tcW w:w="0" w:type="auto"/>
            <w:tcBorders>
              <w:top w:val="none" w:sz="0" w:space="0" w:color="auto"/>
              <w:bottom w:val="none" w:sz="0" w:space="0" w:color="auto"/>
              <w:right w:val="none" w:sz="0" w:space="0" w:color="auto"/>
            </w:tcBorders>
          </w:tcPr>
          <w:p w:rsidR="002A66DF" w:rsidRPr="002A66DF" w:rsidRDefault="002A66DF" w:rsidP="004F3896">
            <w:pPr>
              <w:ind w:firstLine="0"/>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A66DF">
              <w:rPr>
                <w:rFonts w:cstheme="minorHAnsi"/>
                <w:sz w:val="20"/>
                <w:szCs w:val="20"/>
              </w:rPr>
              <w:t>Rosnąca ↗</w:t>
            </w:r>
          </w:p>
        </w:tc>
      </w:tr>
      <w:tr w:rsidR="002A66DF" w:rsidRPr="00872EFC" w:rsidTr="002A66DF">
        <w:trPr>
          <w:jc w:val="center"/>
        </w:trPr>
        <w:tc>
          <w:tcPr>
            <w:cnfStyle w:val="001000000000" w:firstRow="0" w:lastRow="0" w:firstColumn="1" w:lastColumn="0" w:oddVBand="0" w:evenVBand="0" w:oddHBand="0" w:evenHBand="0" w:firstRowFirstColumn="0" w:firstRowLastColumn="0" w:lastRowFirstColumn="0" w:lastRowLastColumn="0"/>
            <w:tcW w:w="0" w:type="auto"/>
          </w:tcPr>
          <w:p w:rsidR="002A66DF" w:rsidRPr="00A61A6B" w:rsidRDefault="002A66DF" w:rsidP="004F3896">
            <w:pPr>
              <w:ind w:firstLine="0"/>
              <w:jc w:val="left"/>
              <w:rPr>
                <w:rFonts w:cstheme="minorHAnsi"/>
                <w:b w:val="0"/>
                <w:sz w:val="20"/>
                <w:szCs w:val="20"/>
              </w:rPr>
            </w:pPr>
            <w:r w:rsidRPr="00A61A6B">
              <w:rPr>
                <w:rFonts w:cstheme="minorHAnsi"/>
                <w:b w:val="0"/>
                <w:sz w:val="20"/>
                <w:szCs w:val="20"/>
              </w:rPr>
              <w:t>Cel strategiczny 3. Poprawa warunków bytowych mieszkańców obszarów rewitalizacji i jakości środowiska naturalnego</w:t>
            </w:r>
          </w:p>
        </w:tc>
        <w:tc>
          <w:tcPr>
            <w:tcW w:w="0" w:type="auto"/>
          </w:tcPr>
          <w:p w:rsidR="002A66DF" w:rsidRPr="002A66DF" w:rsidRDefault="002A66DF" w:rsidP="004F3896">
            <w:pPr>
              <w:ind w:firstLine="0"/>
              <w:jc w:val="lef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 xml:space="preserve">Klasyfikacja powietrza atmosferycznego ze względu na substancje: </w:t>
            </w:r>
            <w:proofErr w:type="spellStart"/>
            <w:r w:rsidRPr="002A66DF">
              <w:rPr>
                <w:rFonts w:cstheme="minorHAnsi"/>
                <w:sz w:val="20"/>
                <w:szCs w:val="20"/>
              </w:rPr>
              <w:t>benzo</w:t>
            </w:r>
            <w:proofErr w:type="spellEnd"/>
            <w:proofErr w:type="gramStart"/>
            <w:r w:rsidRPr="002A66DF">
              <w:rPr>
                <w:rFonts w:cstheme="minorHAnsi"/>
                <w:sz w:val="20"/>
                <w:szCs w:val="20"/>
              </w:rPr>
              <w:t>(α)</w:t>
            </w:r>
            <w:proofErr w:type="spellStart"/>
            <w:r w:rsidRPr="002A66DF">
              <w:rPr>
                <w:rFonts w:cstheme="minorHAnsi"/>
                <w:sz w:val="20"/>
                <w:szCs w:val="20"/>
              </w:rPr>
              <w:t>piren</w:t>
            </w:r>
            <w:proofErr w:type="spellEnd"/>
            <w:proofErr w:type="gramEnd"/>
            <w:r w:rsidRPr="002A66DF">
              <w:rPr>
                <w:rFonts w:cstheme="minorHAnsi"/>
                <w:sz w:val="20"/>
                <w:szCs w:val="20"/>
              </w:rPr>
              <w:t xml:space="preserve">, pył zawieszony PM2.5, </w:t>
            </w:r>
            <w:proofErr w:type="gramStart"/>
            <w:r w:rsidRPr="002A66DF">
              <w:rPr>
                <w:rFonts w:cstheme="minorHAnsi"/>
                <w:sz w:val="20"/>
                <w:szCs w:val="20"/>
              </w:rPr>
              <w:t>pył</w:t>
            </w:r>
            <w:proofErr w:type="gramEnd"/>
            <w:r w:rsidRPr="002A66DF">
              <w:rPr>
                <w:rFonts w:cstheme="minorHAnsi"/>
                <w:sz w:val="20"/>
                <w:szCs w:val="20"/>
              </w:rPr>
              <w:t xml:space="preserve"> zawieszony PM10</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WIOŚ</w:t>
            </w:r>
          </w:p>
        </w:tc>
        <w:tc>
          <w:tcPr>
            <w:tcW w:w="0" w:type="auto"/>
          </w:tcPr>
          <w:p w:rsidR="002A66DF" w:rsidRPr="002A66DF" w:rsidRDefault="002A66DF" w:rsidP="004F3896">
            <w:pPr>
              <w:ind w:firstLine="0"/>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A66DF">
              <w:rPr>
                <w:rFonts w:cstheme="minorHAnsi"/>
                <w:sz w:val="20"/>
                <w:szCs w:val="20"/>
              </w:rPr>
              <w:t>Malejąca ↘</w:t>
            </w:r>
          </w:p>
        </w:tc>
      </w:tr>
    </w:tbl>
    <w:p w:rsidR="00872EFC" w:rsidRPr="00872EFC" w:rsidRDefault="00872EFC" w:rsidP="00872EFC">
      <w:pPr>
        <w:jc w:val="center"/>
        <w:rPr>
          <w:i/>
        </w:rPr>
      </w:pPr>
      <w:r w:rsidRPr="00872EFC">
        <w:rPr>
          <w:i/>
          <w:sz w:val="20"/>
          <w:szCs w:val="20"/>
        </w:rPr>
        <w:t>Źródło: Opracowanie własne</w:t>
      </w:r>
    </w:p>
    <w:p w:rsidR="004269C6" w:rsidRPr="004269C6" w:rsidRDefault="004269C6" w:rsidP="00872EFC">
      <w:pPr>
        <w:pStyle w:val="Podtytu"/>
        <w:spacing w:before="120"/>
        <w:ind w:firstLine="0"/>
      </w:pPr>
      <w:bookmarkStart w:id="178" w:name="_Toc454958435"/>
      <w:bookmarkStart w:id="179" w:name="_Toc461711336"/>
      <w:bookmarkStart w:id="180" w:name="_Toc462040753"/>
      <w:bookmarkStart w:id="181" w:name="_Toc481750574"/>
      <w:r w:rsidRPr="004269C6">
        <w:t xml:space="preserve">Procedura </w:t>
      </w:r>
      <w:r w:rsidR="00823B71">
        <w:t>ciągłego</w:t>
      </w:r>
      <w:r w:rsidRPr="004269C6">
        <w:t xml:space="preserve"> monitorowania</w:t>
      </w:r>
      <w:bookmarkEnd w:id="178"/>
      <w:bookmarkEnd w:id="179"/>
      <w:bookmarkEnd w:id="180"/>
      <w:bookmarkEnd w:id="181"/>
    </w:p>
    <w:p w:rsidR="002A66DF" w:rsidRPr="00CE0DCC" w:rsidRDefault="004269C6" w:rsidP="002A66DF">
      <w:r w:rsidRPr="00CE0DCC">
        <w:t>Sprawozdania z postępów w realizacji zadań uwzględnionych w Gminnym Programie Rewitalizacji przygotowywane są raz na dwa lata</w:t>
      </w:r>
      <w:r w:rsidR="002A66DF" w:rsidRPr="00CE0DCC">
        <w:t xml:space="preserve">. </w:t>
      </w:r>
      <w:r w:rsidRPr="00CE0DCC">
        <w:t xml:space="preserve">Koordynator Rewitalizacji pozyskuje informacje na </w:t>
      </w:r>
      <w:r w:rsidR="002A66DF" w:rsidRPr="00CE0DCC">
        <w:t xml:space="preserve">temat zrealizowanych projektów </w:t>
      </w:r>
      <w:r w:rsidRPr="00CE0DCC">
        <w:t>w danym roku kalendarzowym od Jednostek odpowiedzialnych za ich realizację</w:t>
      </w:r>
      <w:r w:rsidR="00CE0DCC">
        <w:t xml:space="preserve"> (w tym od partnerów rewitalizacji)</w:t>
      </w:r>
      <w:r w:rsidRPr="00CE0DCC">
        <w:t>. Dane zawierają informacje takie jak: harmonogram, osiągnięte efekty (wskaźniki), napotkane lub potencjalne trudności i probl</w:t>
      </w:r>
      <w:r w:rsidR="002A66DF" w:rsidRPr="00CE0DCC">
        <w:t>emy</w:t>
      </w:r>
      <w:r w:rsidRPr="00CE0DCC">
        <w:t>, a także listę proponowanych działań do realizacji na kolejny rok. Dane gromadzone są do 30 marca za poprzednie dwa lata.</w:t>
      </w:r>
    </w:p>
    <w:p w:rsidR="004269C6" w:rsidRPr="00CE0DCC" w:rsidRDefault="00CE0DCC" w:rsidP="002A66DF">
      <w:r w:rsidRPr="00CE0DCC">
        <w:t>Na podstawie danych zebranych Jednostka Koordynująca ds.</w:t>
      </w:r>
      <w:r w:rsidR="004269C6" w:rsidRPr="00CE0DCC">
        <w:t xml:space="preserve"> Rewit</w:t>
      </w:r>
      <w:r w:rsidR="002A66DF" w:rsidRPr="00CE0DCC">
        <w:t>alizacji opracowuje całościowe s</w:t>
      </w:r>
      <w:r w:rsidR="004269C6" w:rsidRPr="00CE0DCC">
        <w:t>prawozdanie, które zawiera:</w:t>
      </w:r>
    </w:p>
    <w:p w:rsidR="004269C6" w:rsidRPr="00CE0DCC" w:rsidRDefault="004269C6" w:rsidP="00CE0DCC">
      <w:pPr>
        <w:pStyle w:val="Akapitzlist"/>
        <w:numPr>
          <w:ilvl w:val="0"/>
          <w:numId w:val="19"/>
        </w:numPr>
        <w:ind w:left="568" w:hanging="284"/>
      </w:pPr>
      <w:proofErr w:type="gramStart"/>
      <w:r w:rsidRPr="00CE0DCC">
        <w:t>wyniki</w:t>
      </w:r>
      <w:proofErr w:type="gramEnd"/>
      <w:r w:rsidRPr="00CE0DCC">
        <w:t xml:space="preserve"> działań związanych z pozyskiwaniem funduszy zewnętrznych na realizację działań zapisanych w Gminnym Programie Rewitalizacji (ile</w:t>
      </w:r>
      <w:r w:rsidR="00CE0DCC" w:rsidRPr="00CE0DCC">
        <w:t xml:space="preserve"> i jakie wnioski </w:t>
      </w:r>
      <w:r w:rsidRPr="00CE0DCC">
        <w:t>o dofinansowanie zostały złożone w okresie sprawozdawczym, na jakie działania udało się pozyskać środki, w jakiej wysokości, jakie działania nie otrzymały wsparcia finansowego),</w:t>
      </w:r>
    </w:p>
    <w:p w:rsidR="004269C6" w:rsidRPr="00CE0DCC" w:rsidRDefault="004269C6" w:rsidP="00CE0DCC">
      <w:pPr>
        <w:pStyle w:val="Akapitzlist"/>
        <w:numPr>
          <w:ilvl w:val="0"/>
          <w:numId w:val="19"/>
        </w:numPr>
        <w:ind w:left="568" w:hanging="284"/>
      </w:pPr>
      <w:proofErr w:type="gramStart"/>
      <w:r w:rsidRPr="00CE0DCC">
        <w:t>prezentację</w:t>
      </w:r>
      <w:proofErr w:type="gramEnd"/>
      <w:r w:rsidRPr="00CE0DCC">
        <w:t xml:space="preserve"> przebiegu realizacji projektów, które otrzymały </w:t>
      </w:r>
      <w:r w:rsidR="00CE0DCC" w:rsidRPr="00CE0DCC">
        <w:t xml:space="preserve">dofinansowanie </w:t>
      </w:r>
      <w:r w:rsidRPr="00CE0DCC">
        <w:t>z funduszy zewnętrznych,</w:t>
      </w:r>
    </w:p>
    <w:p w:rsidR="004269C6" w:rsidRPr="00CE0DCC" w:rsidRDefault="004269C6" w:rsidP="00CE0DCC">
      <w:pPr>
        <w:pStyle w:val="Akapitzlist"/>
        <w:numPr>
          <w:ilvl w:val="0"/>
          <w:numId w:val="19"/>
        </w:numPr>
        <w:ind w:left="568" w:hanging="284"/>
      </w:pPr>
      <w:proofErr w:type="gramStart"/>
      <w:r w:rsidRPr="00CE0DCC">
        <w:t>analizę</w:t>
      </w:r>
      <w:proofErr w:type="gramEnd"/>
      <w:r w:rsidRPr="00CE0DCC">
        <w:t xml:space="preserve"> przyczyn niezrealizowania projektów zapisanych w Gminnym Programie Rewitalizacji </w:t>
      </w:r>
      <w:r w:rsidR="00CE0DCC" w:rsidRPr="00CE0DCC">
        <w:br/>
      </w:r>
      <w:r w:rsidRPr="00CE0DCC">
        <w:t>w czasie sprawozdawczym lub szerszym,</w:t>
      </w:r>
    </w:p>
    <w:p w:rsidR="004269C6" w:rsidRPr="00CE0DCC" w:rsidRDefault="004269C6" w:rsidP="00CE0DCC">
      <w:pPr>
        <w:pStyle w:val="Akapitzlist"/>
        <w:numPr>
          <w:ilvl w:val="0"/>
          <w:numId w:val="19"/>
        </w:numPr>
        <w:ind w:left="568" w:hanging="284"/>
      </w:pPr>
      <w:proofErr w:type="gramStart"/>
      <w:r w:rsidRPr="00CE0DCC">
        <w:t>stan</w:t>
      </w:r>
      <w:proofErr w:type="gramEnd"/>
      <w:r w:rsidRPr="00CE0DCC">
        <w:t xml:space="preserve"> przygotowań i wdrażania projektów wpisanych do realizacji w ramach Gminnego Programu Rewitalizacji.</w:t>
      </w:r>
    </w:p>
    <w:p w:rsidR="002A66DF" w:rsidRPr="00CE0DCC" w:rsidRDefault="004269C6" w:rsidP="002A66DF">
      <w:r w:rsidRPr="00CE0DCC">
        <w:t>Sprawozdania</w:t>
      </w:r>
      <w:r w:rsidR="008E097B">
        <w:t xml:space="preserve"> powstają do 30 czerwca i</w:t>
      </w:r>
      <w:r w:rsidRPr="00CE0DCC">
        <w:t xml:space="preserve"> przekazywane s</w:t>
      </w:r>
      <w:r w:rsidR="002A66DF" w:rsidRPr="00CE0DCC">
        <w:t xml:space="preserve">ą </w:t>
      </w:r>
      <w:r w:rsidR="008E097B">
        <w:t xml:space="preserve">pod obrady Komitetu Rewitalizacji, który </w:t>
      </w:r>
      <w:r w:rsidRPr="00CE0DCC">
        <w:t>konsultuje ujęte w sprawozdaniu wyniki monitoringu, rekomendacje oraz listę zadań planowanych do realizacji w kolejnym roku budżetowym.</w:t>
      </w:r>
      <w:r w:rsidR="002A66DF" w:rsidRPr="00CE0DCC">
        <w:t xml:space="preserve"> </w:t>
      </w:r>
      <w:r w:rsidR="00CE0DCC" w:rsidRPr="00CE0DCC">
        <w:t xml:space="preserve">Komitet Rewitalizacji wydaje opinię o przedstawionym sprawozdaniu wraz z wskazaniem własnych wniosków i rekomendacji. </w:t>
      </w:r>
      <w:r w:rsidRPr="00CE0DCC">
        <w:t xml:space="preserve">Wójt przedstawia </w:t>
      </w:r>
      <w:r w:rsidR="002A66DF" w:rsidRPr="00CE0DCC">
        <w:t xml:space="preserve">na sesji Rady Gminy </w:t>
      </w:r>
      <w:r w:rsidRPr="00CE0DCC">
        <w:t>wyniki sprawozdania z realizacji GPR</w:t>
      </w:r>
      <w:r w:rsidR="00CE0DCC" w:rsidRPr="00CE0DCC">
        <w:t xml:space="preserve"> wraz z opinią Komitetu </w:t>
      </w:r>
      <w:proofErr w:type="gramStart"/>
      <w:r w:rsidR="00CE0DCC" w:rsidRPr="00CE0DCC">
        <w:t>Rewitalizacji  oraz</w:t>
      </w:r>
      <w:proofErr w:type="gramEnd"/>
      <w:r w:rsidRPr="00CE0DCC">
        <w:t xml:space="preserve"> listą zadań proponowanych do uwzględnienia w bud</w:t>
      </w:r>
      <w:r w:rsidR="00CE0DCC" w:rsidRPr="00CE0DCC">
        <w:t>żecie g</w:t>
      </w:r>
      <w:r w:rsidRPr="00CE0DCC">
        <w:t xml:space="preserve">miny na kolejny rok. </w:t>
      </w:r>
    </w:p>
    <w:p w:rsidR="004269C6" w:rsidRPr="00CE0DCC" w:rsidRDefault="00CE0DCC" w:rsidP="00482877">
      <w:r w:rsidRPr="00CE0DCC">
        <w:t>Sprawozdanie wraz z opinią Komitetu Rewitalizacji p</w:t>
      </w:r>
      <w:r w:rsidR="004269C6" w:rsidRPr="00CE0DCC">
        <w:t>owinny być także podane do publicznej wiadomości poprzez zamieszczenie na st</w:t>
      </w:r>
      <w:r w:rsidRPr="00CE0DCC">
        <w:t>ronie internetowej Urzędu Gminy</w:t>
      </w:r>
      <w:r w:rsidR="004269C6" w:rsidRPr="00CE0DCC">
        <w:t>.</w:t>
      </w:r>
    </w:p>
    <w:p w:rsidR="004269C6" w:rsidRPr="004269C6" w:rsidRDefault="00872EFC" w:rsidP="00872EFC">
      <w:pPr>
        <w:pStyle w:val="Podtytu"/>
        <w:spacing w:before="120"/>
        <w:ind w:firstLine="0"/>
      </w:pPr>
      <w:bookmarkStart w:id="182" w:name="_Toc454958436"/>
      <w:bookmarkStart w:id="183" w:name="_Toc461711337"/>
      <w:bookmarkStart w:id="184" w:name="_Toc462040754"/>
      <w:bookmarkStart w:id="185" w:name="_Toc481750575"/>
      <w:r>
        <w:lastRenderedPageBreak/>
        <w:t>Procedura e</w:t>
      </w:r>
      <w:r w:rsidR="004269C6" w:rsidRPr="004269C6">
        <w:t>waluacj</w:t>
      </w:r>
      <w:bookmarkEnd w:id="182"/>
      <w:bookmarkEnd w:id="183"/>
      <w:bookmarkEnd w:id="184"/>
      <w:bookmarkEnd w:id="185"/>
      <w:r>
        <w:t>i</w:t>
      </w:r>
    </w:p>
    <w:p w:rsidR="004269C6" w:rsidRPr="008E097B" w:rsidRDefault="004269C6" w:rsidP="004269C6">
      <w:r w:rsidRPr="008E097B">
        <w:t xml:space="preserve">Ewaluacja posłuży do </w:t>
      </w:r>
      <w:r w:rsidR="00CE0DCC" w:rsidRPr="008E097B">
        <w:t xml:space="preserve">końcowego </w:t>
      </w:r>
      <w:r w:rsidRPr="008E097B">
        <w:t>rozliczenia wyników prac związanych z Gminnym Programem Rewitalizacji. Za wy</w:t>
      </w:r>
      <w:r w:rsidR="00CE0DCC" w:rsidRPr="008E097B">
        <w:t>konanie ewaluacji odpowiedzialna</w:t>
      </w:r>
      <w:r w:rsidRPr="008E097B">
        <w:t xml:space="preserve"> będzie</w:t>
      </w:r>
      <w:r w:rsidR="00CE0DCC" w:rsidRPr="008E097B">
        <w:t xml:space="preserve"> Jednostka Koordynująca ds.</w:t>
      </w:r>
      <w:r w:rsidRPr="008E097B">
        <w:t xml:space="preserve"> Rewitalizacji, a przyjmie ona formę raportu </w:t>
      </w:r>
      <w:r w:rsidR="00CE0DCC" w:rsidRPr="008E097B">
        <w:t>finalnego</w:t>
      </w:r>
      <w:r w:rsidRPr="008E097B">
        <w:t xml:space="preserve">. Raport ten powinien zawierać zestawienie najważniejszych wniosków ze sprawozdań prowadzonych przez cały okres obowiązywania </w:t>
      </w:r>
      <w:r w:rsidR="00CE0DCC" w:rsidRPr="008E097B">
        <w:t>Gminnego Programu Rewitalizacji</w:t>
      </w:r>
      <w:r w:rsidRPr="008E097B">
        <w:t>. Dodatkowo ewaluacja powinna obejmować badania społeczno-ekonomiczne, które będą stanowiły odpowiedź</w:t>
      </w:r>
      <w:r w:rsidR="00CE0DCC" w:rsidRPr="008E097B">
        <w:t>,</w:t>
      </w:r>
      <w:r w:rsidRPr="008E097B">
        <w:t xml:space="preserve"> w jakim stopniu wyeliminowano zdiagnozowane problemy. Raport </w:t>
      </w:r>
      <w:proofErr w:type="gramStart"/>
      <w:r w:rsidRPr="008E097B">
        <w:t>powinien zatem</w:t>
      </w:r>
      <w:proofErr w:type="gramEnd"/>
      <w:r w:rsidRPr="008E097B">
        <w:t xml:space="preserve"> odnosić się do wskaźników zawartych w dokumencie pn.: „</w:t>
      </w:r>
      <w:r w:rsidRPr="008E097B">
        <w:rPr>
          <w:rFonts w:cs="Times New Roman"/>
          <w:i/>
          <w:szCs w:val="24"/>
        </w:rPr>
        <w:t>Diagnoza na potrzeby wyznaczenia obszaru zdegradowanego oraz obszaru rewitalizacji</w:t>
      </w:r>
      <w:r w:rsidRPr="008E097B">
        <w:t>”</w:t>
      </w:r>
      <w:r w:rsidR="008E097B">
        <w:t xml:space="preserve"> oraz zawierać </w:t>
      </w:r>
      <w:r w:rsidR="00CE0DCC" w:rsidRPr="008E097B">
        <w:t xml:space="preserve">ponowne obliczenie wskaźników degradacji dla zjawisk </w:t>
      </w:r>
      <w:r w:rsidR="008E097B" w:rsidRPr="008E097B">
        <w:t>społecznych</w:t>
      </w:r>
      <w:r w:rsidR="00CE0DCC" w:rsidRPr="008E097B">
        <w:t xml:space="preserve"> dla poszczególnych podobszarów </w:t>
      </w:r>
      <w:r w:rsidR="008E097B" w:rsidRPr="008E097B">
        <w:t>rewitalizacji</w:t>
      </w:r>
      <w:r w:rsidR="008E097B">
        <w:t xml:space="preserve"> (zgodnie z metodyką „</w:t>
      </w:r>
      <w:r w:rsidR="008E097B" w:rsidRPr="008E097B">
        <w:rPr>
          <w:i/>
        </w:rPr>
        <w:t>Diagnozy</w:t>
      </w:r>
      <w:r w:rsidR="008E097B">
        <w:t>”)</w:t>
      </w:r>
      <w:r w:rsidRPr="008E097B">
        <w:t>. Takie zestawienie pozwoli na wykazanie efektów, które zostały osiągnięte dzięki podjętej interwencji.</w:t>
      </w:r>
    </w:p>
    <w:p w:rsidR="004269C6" w:rsidRPr="008E097B" w:rsidRDefault="008E097B" w:rsidP="008E097B">
      <w:r w:rsidRPr="008E097B">
        <w:t>Raport, podobnie jak sprawozdania przekazywany będzie pod obrady Komitetu Rewitalizacji, który wydaje opinię o wraz z wskazaniem własnych wniosków i rekomendacji. Wójt przedstawia na sesji Rady Gminy wyniki ewaluacji GPR. Raport</w:t>
      </w:r>
      <w:r w:rsidR="004269C6" w:rsidRPr="008E097B">
        <w:t xml:space="preserve"> podany </w:t>
      </w:r>
      <w:r w:rsidRPr="008E097B">
        <w:t xml:space="preserve">będzie także </w:t>
      </w:r>
      <w:r w:rsidR="004269C6" w:rsidRPr="008E097B">
        <w:t>do publicznej wiadomości poprzez zamieszczenie na stronie internetowej Urzędu Gminy.</w:t>
      </w:r>
    </w:p>
    <w:p w:rsidR="004269C6" w:rsidRPr="008E097B" w:rsidRDefault="004269C6" w:rsidP="00172016">
      <w:pPr>
        <w:pStyle w:val="Podtytu"/>
        <w:spacing w:before="120"/>
        <w:ind w:firstLine="0"/>
      </w:pPr>
      <w:bookmarkStart w:id="186" w:name="_Toc456181841"/>
      <w:bookmarkStart w:id="187" w:name="_Toc462297064"/>
      <w:bookmarkStart w:id="188" w:name="_Toc482008808"/>
      <w:bookmarkStart w:id="189" w:name="_Toc461711338"/>
      <w:bookmarkStart w:id="190" w:name="_Toc462040755"/>
      <w:r w:rsidRPr="008E097B">
        <w:t>Procedura aktualizacji</w:t>
      </w:r>
      <w:bookmarkEnd w:id="186"/>
      <w:bookmarkEnd w:id="187"/>
      <w:bookmarkEnd w:id="188"/>
    </w:p>
    <w:p w:rsidR="00E17568" w:rsidRPr="002462F9" w:rsidRDefault="00E17568" w:rsidP="00482877">
      <w:r w:rsidRPr="00E17568">
        <w:t xml:space="preserve">W przypadku konieczności zmiany Gminnego Programu Rewitalizacji stosuje się art. 23 ustawy o </w:t>
      </w:r>
      <w:r w:rsidRPr="002462F9">
        <w:t>rewitalizacji.</w:t>
      </w:r>
    </w:p>
    <w:p w:rsidR="004269C6" w:rsidRPr="002462F9" w:rsidRDefault="004269C6" w:rsidP="00482877">
      <w:r w:rsidRPr="002462F9">
        <w:t>Gminny Program Rewitalizacji, jako dokument żywy i nastawiony na pozyskiwanie nowych partnerów</w:t>
      </w:r>
      <w:r w:rsidR="008E097B" w:rsidRPr="002462F9">
        <w:t>,</w:t>
      </w:r>
      <w:r w:rsidRPr="002462F9">
        <w:t xml:space="preserve"> także w trakcie jego realizacji, podlega aktualizacji w przypadku stwierdzenia następujących zjawisk:</w:t>
      </w:r>
    </w:p>
    <w:p w:rsidR="004269C6" w:rsidRPr="002462F9" w:rsidRDefault="004269C6" w:rsidP="00B34416">
      <w:pPr>
        <w:pStyle w:val="Akapitzlist"/>
        <w:numPr>
          <w:ilvl w:val="0"/>
          <w:numId w:val="27"/>
        </w:numPr>
        <w:ind w:left="568" w:hanging="284"/>
      </w:pPr>
      <w:r w:rsidRPr="002462F9">
        <w:t>Gmina pozyska nowego partnera rewitalizacji,</w:t>
      </w:r>
    </w:p>
    <w:p w:rsidR="004269C6" w:rsidRPr="002462F9" w:rsidRDefault="004269C6" w:rsidP="00B34416">
      <w:pPr>
        <w:pStyle w:val="Akapitzlist"/>
        <w:numPr>
          <w:ilvl w:val="0"/>
          <w:numId w:val="27"/>
        </w:numPr>
        <w:ind w:left="568" w:hanging="284"/>
      </w:pPr>
      <w:r w:rsidRPr="002462F9">
        <w:t>Partner rewitalizacji wyjdzie z propozycją dodatkowego zadania,</w:t>
      </w:r>
    </w:p>
    <w:p w:rsidR="004269C6" w:rsidRPr="002462F9" w:rsidRDefault="004269C6" w:rsidP="00B34416">
      <w:pPr>
        <w:pStyle w:val="Akapitzlist"/>
        <w:numPr>
          <w:ilvl w:val="0"/>
          <w:numId w:val="27"/>
        </w:numPr>
        <w:ind w:left="568" w:hanging="284"/>
      </w:pPr>
      <w:r w:rsidRPr="002462F9">
        <w:t>Partycypacja społeczna dostarczy informacji o nowych potrzebach lokalnej społeczności,</w:t>
      </w:r>
    </w:p>
    <w:p w:rsidR="004269C6" w:rsidRPr="002462F9" w:rsidRDefault="008E097B" w:rsidP="008E097B">
      <w:pPr>
        <w:pStyle w:val="Akapitzlist"/>
        <w:numPr>
          <w:ilvl w:val="0"/>
          <w:numId w:val="27"/>
        </w:numPr>
        <w:ind w:left="568" w:hanging="284"/>
      </w:pPr>
      <w:r w:rsidRPr="002462F9">
        <w:t>Na podstawie sprawozdań można przypuszczać</w:t>
      </w:r>
      <w:r w:rsidR="004269C6" w:rsidRPr="002462F9">
        <w:t xml:space="preserve"> o niewystarczającym stopniu osiągnięci</w:t>
      </w:r>
      <w:r w:rsidRPr="002462F9">
        <w:t>a celów rewitalizacji</w:t>
      </w:r>
      <w:r w:rsidR="004269C6" w:rsidRPr="002462F9">
        <w:t>.</w:t>
      </w:r>
    </w:p>
    <w:p w:rsidR="004269C6" w:rsidRPr="002462F9" w:rsidRDefault="004269C6" w:rsidP="00482877">
      <w:r w:rsidRPr="002462F9">
        <w:t xml:space="preserve">Za przeprowadzanie aktualizacji odpowiada </w:t>
      </w:r>
      <w:r w:rsidR="008E097B" w:rsidRPr="002462F9">
        <w:t>Jednostka Koordynująca ds.</w:t>
      </w:r>
      <w:r w:rsidRPr="002462F9">
        <w:t xml:space="preserve"> Rewitalizacji. Procedura powinna obejmować:</w:t>
      </w:r>
    </w:p>
    <w:p w:rsidR="004269C6" w:rsidRPr="002462F9" w:rsidRDefault="004269C6" w:rsidP="00B34416">
      <w:pPr>
        <w:pStyle w:val="Akapitzlist"/>
        <w:numPr>
          <w:ilvl w:val="0"/>
          <w:numId w:val="28"/>
        </w:numPr>
        <w:ind w:left="568" w:hanging="284"/>
      </w:pPr>
      <w:r w:rsidRPr="002462F9">
        <w:t>Przeprowadzenie ponownej pogłębionej diagnozy opartej na metodach partycypacyjnych,</w:t>
      </w:r>
    </w:p>
    <w:p w:rsidR="004269C6" w:rsidRPr="002462F9" w:rsidRDefault="004269C6" w:rsidP="00B34416">
      <w:pPr>
        <w:pStyle w:val="Akapitzlist"/>
        <w:numPr>
          <w:ilvl w:val="0"/>
          <w:numId w:val="28"/>
        </w:numPr>
        <w:ind w:left="568" w:hanging="284"/>
      </w:pPr>
      <w:r w:rsidRPr="002462F9">
        <w:t>Zaproponowanie nowych projektów rewitalizacyjnych i poddanie projektu dokumentu konsultacjom społecznym,</w:t>
      </w:r>
    </w:p>
    <w:p w:rsidR="004269C6" w:rsidRPr="002462F9" w:rsidRDefault="004269C6" w:rsidP="00B34416">
      <w:pPr>
        <w:pStyle w:val="Akapitzlist"/>
        <w:numPr>
          <w:ilvl w:val="0"/>
          <w:numId w:val="28"/>
        </w:numPr>
        <w:ind w:left="568" w:hanging="284"/>
      </w:pPr>
      <w:r w:rsidRPr="002462F9">
        <w:t>Podjęcie uchwały Rady Gminy.</w:t>
      </w:r>
    </w:p>
    <w:p w:rsidR="004269C6" w:rsidRPr="002462F9" w:rsidRDefault="004269C6" w:rsidP="00172016">
      <w:pPr>
        <w:pStyle w:val="Podtytu"/>
        <w:spacing w:before="120"/>
        <w:ind w:firstLine="0"/>
      </w:pPr>
      <w:bookmarkStart w:id="191" w:name="_Toc462297065"/>
      <w:bookmarkStart w:id="192" w:name="_Toc482008809"/>
      <w:r w:rsidRPr="002462F9">
        <w:t>Mechanizmy szczegółowe</w:t>
      </w:r>
      <w:bookmarkEnd w:id="191"/>
      <w:bookmarkEnd w:id="192"/>
    </w:p>
    <w:p w:rsidR="004269C6" w:rsidRPr="002462F9" w:rsidRDefault="004269C6" w:rsidP="004269C6">
      <w:r w:rsidRPr="002462F9">
        <w:t>Wójt Gminy w trakcie realizacji Gminnego Programu Rewitalizacji musi zapewnić następujące mechanizmy wynikające z zapewnienia komplementarności przestrzennej rewitalizacji:</w:t>
      </w:r>
    </w:p>
    <w:p w:rsidR="004269C6" w:rsidRPr="002462F9" w:rsidRDefault="004269C6" w:rsidP="002462F9">
      <w:pPr>
        <w:pStyle w:val="Akapitzlist"/>
        <w:numPr>
          <w:ilvl w:val="0"/>
          <w:numId w:val="26"/>
        </w:numPr>
        <w:ind w:left="568" w:hanging="284"/>
      </w:pPr>
      <w:proofErr w:type="gramStart"/>
      <w:r w:rsidRPr="002462F9">
        <w:t>zapobiegania</w:t>
      </w:r>
      <w:proofErr w:type="gramEnd"/>
      <w:r w:rsidRPr="002462F9">
        <w:t xml:space="preserve"> niepożądanym efektom społecznym oraz przenoszeniu problemów na inne obszary,</w:t>
      </w:r>
    </w:p>
    <w:p w:rsidR="004269C6" w:rsidRPr="002462F9" w:rsidRDefault="004269C6" w:rsidP="002462F9">
      <w:pPr>
        <w:pStyle w:val="Akapitzlist"/>
        <w:numPr>
          <w:ilvl w:val="0"/>
          <w:numId w:val="26"/>
        </w:numPr>
        <w:ind w:left="568" w:hanging="284"/>
      </w:pPr>
      <w:proofErr w:type="gramStart"/>
      <w:r w:rsidRPr="002462F9">
        <w:t>analizy</w:t>
      </w:r>
      <w:proofErr w:type="gramEnd"/>
      <w:r w:rsidRPr="002462F9">
        <w:t xml:space="preserve"> następstw decyzji przestrzennych dla skuteczności Programu.</w:t>
      </w:r>
    </w:p>
    <w:p w:rsidR="004269C6" w:rsidRPr="002462F9" w:rsidRDefault="004269C6" w:rsidP="002462F9">
      <w:r w:rsidRPr="002462F9">
        <w:t>Celem zapewnienia komplementarności przestrzennej interwencji jest to, by prowadzone działania nie skutkowały przenoszeniem problemów na inne obszary lub nie prowadziły do niepożądanych efektów społecznych t</w:t>
      </w:r>
      <w:r w:rsidR="002462F9" w:rsidRPr="002462F9">
        <w:t xml:space="preserve">akich jak segregacja społeczna </w:t>
      </w:r>
      <w:r w:rsidRPr="002462F9">
        <w:t xml:space="preserve">i wykluczenie. Na etapie programowania rewitalizacji dokonano analiz, czy zaplanowane do realizacji zadania mogłyby przynieść takie skutki (rozdz. 9.1. Komplementarność przestrzenna). Na etapie wdrażania Programu </w:t>
      </w:r>
      <w:r w:rsidRPr="002462F9">
        <w:lastRenderedPageBreak/>
        <w:t>konieczne jes</w:t>
      </w:r>
      <w:r w:rsidR="002462F9">
        <w:t xml:space="preserve">t prowadzenie dalszych analiz. </w:t>
      </w:r>
      <w:r w:rsidRPr="002462F9">
        <w:t>Komplementarność przestrzenna skutkuje także</w:t>
      </w:r>
      <w:r w:rsidR="002462F9" w:rsidRPr="002462F9">
        <w:t xml:space="preserve"> koniecznością ciągłej analizy</w:t>
      </w:r>
      <w:r w:rsidRPr="002462F9">
        <w:t xml:space="preserve"> następstw decyzji przestrzennych w skali całej gminy dla skuteczności programu rewitalizacji.</w:t>
      </w:r>
    </w:p>
    <w:p w:rsidR="004269C6" w:rsidRPr="002462F9" w:rsidRDefault="004269C6" w:rsidP="004269C6">
      <w:r w:rsidRPr="002462F9">
        <w:t xml:space="preserve">Jednostką odpowiedzialną za zapewnienie przedmiotowych mechanizmów będzie Wójt Gminy poprzez </w:t>
      </w:r>
      <w:r w:rsidR="002462F9" w:rsidRPr="002462F9">
        <w:t>Jednostkę Koordynującą ds.</w:t>
      </w:r>
      <w:r w:rsidRPr="002462F9">
        <w:t xml:space="preserve"> Rewitalizacji. Metodologia polegać będzie na obserwacji społeczeństwa, stosowaniu przemyślanych rozwiązań oraz jak najszerszej </w:t>
      </w:r>
      <w:r w:rsidR="000850E5" w:rsidRPr="002462F9">
        <w:t>partycypacji społecznej. Istotna</w:t>
      </w:r>
      <w:r w:rsidRPr="002462F9">
        <w:t xml:space="preserve"> będzie </w:t>
      </w:r>
      <w:r w:rsidR="002462F9" w:rsidRPr="002462F9">
        <w:t xml:space="preserve">także </w:t>
      </w:r>
      <w:r w:rsidRPr="002462F9">
        <w:t xml:space="preserve">opinia Komitetu Rewitalizacji, który jako przedstawicielstwo interesantów </w:t>
      </w:r>
      <w:r w:rsidR="002462F9" w:rsidRPr="002462F9">
        <w:br/>
      </w:r>
      <w:r w:rsidRPr="002462F9">
        <w:t>z różnych środowisk, stanowić będzie źródło cennych informacji i wniosków.</w:t>
      </w:r>
    </w:p>
    <w:p w:rsidR="004269C6" w:rsidRPr="002462F9" w:rsidRDefault="004269C6" w:rsidP="004269C6">
      <w:r w:rsidRPr="002462F9">
        <w:t xml:space="preserve">Analizę przeprowadzić należy w przypadku każdorazowej modyfikacji zadań oraz w przypadku wprowadzania nowego zadania. Powinna </w:t>
      </w:r>
      <w:proofErr w:type="gramStart"/>
      <w:r w:rsidRPr="002462F9">
        <w:t>być zatem</w:t>
      </w:r>
      <w:proofErr w:type="gramEnd"/>
      <w:r w:rsidRPr="002462F9">
        <w:t xml:space="preserve"> elementem stałego monitoringu w formie odrębnego rozdziału w sprawozdaniach okresowych oraz elementem procesu aktualizacji Programu. Odniesienie do przeprowadzonych analiz powi</w:t>
      </w:r>
      <w:r w:rsidR="007A65D4" w:rsidRPr="002462F9">
        <w:t>nno zostać</w:t>
      </w:r>
      <w:r w:rsidRPr="002462F9">
        <w:t xml:space="preserve"> zawarte w raporcie </w:t>
      </w:r>
      <w:r w:rsidR="002462F9" w:rsidRPr="002462F9">
        <w:t>finalnym</w:t>
      </w:r>
      <w:r w:rsidRPr="002462F9">
        <w:t>.</w:t>
      </w:r>
    </w:p>
    <w:p w:rsidR="004269C6" w:rsidRPr="004269C6" w:rsidRDefault="004269C6" w:rsidP="004269C6">
      <w:pPr>
        <w:spacing w:after="200"/>
        <w:ind w:firstLine="0"/>
        <w:jc w:val="left"/>
        <w:rPr>
          <w:rFonts w:asciiTheme="majorHAnsi" w:eastAsiaTheme="majorEastAsia" w:hAnsiTheme="majorHAnsi" w:cstheme="majorBidi"/>
          <w:b/>
          <w:bCs/>
          <w:color w:val="FF0000"/>
          <w:sz w:val="28"/>
          <w:szCs w:val="28"/>
        </w:rPr>
      </w:pPr>
      <w:bookmarkStart w:id="193" w:name="_Toc462132119"/>
      <w:r w:rsidRPr="004269C6">
        <w:rPr>
          <w:color w:val="FF0000"/>
        </w:rPr>
        <w:br w:type="page"/>
      </w:r>
    </w:p>
    <w:p w:rsidR="00B34416" w:rsidRPr="00482877" w:rsidRDefault="00B34416" w:rsidP="00B34416">
      <w:pPr>
        <w:pStyle w:val="Nagwek1"/>
      </w:pPr>
      <w:bookmarkStart w:id="194" w:name="_Toc482008810"/>
      <w:bookmarkEnd w:id="189"/>
      <w:bookmarkEnd w:id="190"/>
      <w:bookmarkEnd w:id="193"/>
      <w:r w:rsidRPr="00482877">
        <w:lastRenderedPageBreak/>
        <w:t>1</w:t>
      </w:r>
      <w:r>
        <w:t>1</w:t>
      </w:r>
      <w:r w:rsidRPr="00482877">
        <w:t>. Mechanizmy włączenia interesantów w proces rewitalizacji</w:t>
      </w:r>
      <w:bookmarkEnd w:id="194"/>
    </w:p>
    <w:p w:rsidR="00B34416" w:rsidRDefault="00B34416" w:rsidP="00B34416">
      <w:r w:rsidRPr="00C64790">
        <w:t xml:space="preserve">Partycypacja społeczna obejmuje przygotowanie, prowadzenie i ocenę rewitalizacji w sposób zapewniający aktywny udział interesariuszy. </w:t>
      </w:r>
    </w:p>
    <w:p w:rsidR="00B34416" w:rsidRDefault="00B34416" w:rsidP="00B34416">
      <w:pPr>
        <w:pStyle w:val="Nagwek2"/>
      </w:pPr>
      <w:bookmarkStart w:id="195" w:name="_Toc482008811"/>
      <w:r>
        <w:t>11.1. Etap przygotowania rewitalizacji</w:t>
      </w:r>
      <w:bookmarkEnd w:id="195"/>
      <w:r w:rsidR="00FD6A39">
        <w:rPr>
          <w:rStyle w:val="Odwoanieprzypisudolnego"/>
        </w:rPr>
        <w:footnoteReference w:id="2"/>
      </w:r>
    </w:p>
    <w:p w:rsidR="00B34416" w:rsidRPr="00C64790" w:rsidRDefault="00B34416" w:rsidP="00B34416">
      <w:r w:rsidRPr="00C64790">
        <w:t>Gminny Program Rewitalizacji</w:t>
      </w:r>
      <w:r>
        <w:t xml:space="preserve"> dla</w:t>
      </w:r>
      <w:r w:rsidRPr="00C64790">
        <w:t xml:space="preserve"> Gminy </w:t>
      </w:r>
      <w:r>
        <w:t>Podegrodzie</w:t>
      </w:r>
      <w:r w:rsidRPr="00C64790">
        <w:t xml:space="preserve"> został przygotowany w procesie szerokiej partycypacji społecznej. Zaangażowanie lokalnej społeczności jest o tyle ważne, że pozwala na prawidłowe zidentyfikowanie występujących problemów, wskazaniu potrzeb i opracowania konkretnych przedsięwzięć rewitalizacyjnych. Właściwe metody włączania interesariuszy powinny sprzyjać budowaniu poczucia współodpowiedzialności za proces rewitalizacji.</w:t>
      </w:r>
    </w:p>
    <w:p w:rsidR="00B34416" w:rsidRDefault="00B34416" w:rsidP="00B34416">
      <w:r w:rsidRPr="006302E2">
        <w:t>We wstępnej fazie pracy nad programem została przeprowadzona ankieta (</w:t>
      </w:r>
      <w:r w:rsidRPr="00320351">
        <w:t>próba n=</w:t>
      </w:r>
      <w:r w:rsidR="00320351" w:rsidRPr="00320351">
        <w:t>573</w:t>
      </w:r>
      <w:r w:rsidRPr="006302E2">
        <w:t>) wśród mieszkańców (</w:t>
      </w:r>
      <w:r>
        <w:t>22</w:t>
      </w:r>
      <w:r w:rsidRPr="006302E2">
        <w:t xml:space="preserve"> </w:t>
      </w:r>
      <w:r>
        <w:t>marca</w:t>
      </w:r>
      <w:r w:rsidRPr="006302E2">
        <w:t xml:space="preserve"> 201</w:t>
      </w:r>
      <w:r>
        <w:t xml:space="preserve">7 r. - 14 kwietnia 2017 </w:t>
      </w:r>
      <w:r w:rsidRPr="006302E2">
        <w:t>r</w:t>
      </w:r>
      <w:r>
        <w:t>.) na temat wyznaczenia kierunku rewitalizacji w G</w:t>
      </w:r>
      <w:r w:rsidRPr="006302E2">
        <w:t xml:space="preserve">minie </w:t>
      </w:r>
      <w:r>
        <w:t>Podegrodzie</w:t>
      </w:r>
      <w:r w:rsidRPr="006302E2">
        <w:t xml:space="preserve">. Celem ankiety było wskazanie </w:t>
      </w:r>
      <w:r>
        <w:t>potencjałów i negatywnych zjawisk</w:t>
      </w:r>
      <w:r w:rsidRPr="006302E2">
        <w:t xml:space="preserve"> w </w:t>
      </w:r>
      <w:r>
        <w:t>Podegrodziu</w:t>
      </w:r>
      <w:r w:rsidRPr="006302E2">
        <w:t xml:space="preserve"> w opinii mieszkańców. Pytania ankietowe dotyczyły wskazania najważniejszych problemów w sferze: społecznej, gospodarczej, środowiskowej, </w:t>
      </w:r>
      <w:r>
        <w:t>technicznej oraz funkcjonalno-</w:t>
      </w:r>
      <w:r w:rsidRPr="006302E2">
        <w:t xml:space="preserve">przestrzennej. W </w:t>
      </w:r>
      <w:r>
        <w:t>ankiecie</w:t>
      </w:r>
      <w:r w:rsidRPr="006302E2">
        <w:t xml:space="preserve"> umożliwiono respondentom wskazanie działań, które przyniosłyby największe efekty w procesie rewitalizacji.</w:t>
      </w:r>
      <w:r>
        <w:t xml:space="preserve"> </w:t>
      </w:r>
    </w:p>
    <w:p w:rsidR="00B34416" w:rsidRPr="00C20A2F" w:rsidRDefault="00B34416" w:rsidP="00B34416">
      <w:r w:rsidRPr="00C20A2F">
        <w:t>Dodatkowo w etap diagnostyczny (wyznaczenie obszaru zdegradowanego oraz obszaru rewitalizacji) włączono liderów społecznych poprzez wywiady pog</w:t>
      </w:r>
      <w:r>
        <w:t xml:space="preserve">łębione z lokalnymi ekspertami </w:t>
      </w:r>
      <w:r>
        <w:br/>
        <w:t>i</w:t>
      </w:r>
      <w:r w:rsidRPr="00C20A2F">
        <w:t xml:space="preserve"> osobami odpowiedzialnymi za rozwój gminy w aspektach społecznym, gospodarczym, oraz przestrzennym. </w:t>
      </w:r>
      <w:r>
        <w:t xml:space="preserve">Osoby te uczestniczyły w spotkaniu, na którym zostały przekazane podstawowe informacje dotyczące możliwości, jakie daje gminie podjęcie rewitalizacji i sposobu ich wykorzystania. </w:t>
      </w:r>
      <w:r w:rsidRPr="00C20A2F">
        <w:t xml:space="preserve">Zebrane informacje i opinie posłużyły do opracowania „Diagnozy na potrzeby wyznaczenia obszaru zdegradowanego oraz obszaru rewitalizacji”.  </w:t>
      </w:r>
    </w:p>
    <w:p w:rsidR="00B34416" w:rsidRPr="00C20A2F" w:rsidRDefault="00B34416" w:rsidP="00B34416">
      <w:pPr>
        <w:rPr>
          <w:color w:val="FF0000"/>
        </w:rPr>
      </w:pPr>
      <w:r w:rsidRPr="00C20A2F">
        <w:t>Następnie, zgodnie z ustawą o rewitalizacji, projekt uchwały w sprawie wyznaczenia obszaru zdegradowanego i obszaru rewitalizacji (wraz z „Diagnozą” oraz mapą o tr</w:t>
      </w:r>
      <w:r w:rsidR="00320351">
        <w:t xml:space="preserve">eści mapy zasadniczej </w:t>
      </w:r>
      <w:r w:rsidR="00320351">
        <w:br/>
        <w:t>w skali</w:t>
      </w:r>
      <w:proofErr w:type="gramStart"/>
      <w:r w:rsidR="00320351">
        <w:t xml:space="preserve"> 1</w:t>
      </w:r>
      <w:r w:rsidRPr="00C20A2F">
        <w:t>:5000 z</w:t>
      </w:r>
      <w:proofErr w:type="gramEnd"/>
      <w:r w:rsidRPr="00C20A2F">
        <w:t xml:space="preserve"> zaznaczonym obszarem zdegradowanym i obszarem rewitalizacji) został poddany konsultacjom społecznym. Konsultacje społeczne projektu uchwały pozwoliły na zweryfikowanie na ile rekomendacje zgłaszane we wcześniejszych etapach przez stronę społeczną oraz przedstawicieli samorządów odpowiadają na potrzeby mieszkańców. Konsultacje odbyły w dniach 22 marca - 14 kwietnia 2017 roku w następujących formach:</w:t>
      </w:r>
    </w:p>
    <w:p w:rsidR="00B34416" w:rsidRPr="000D65B2" w:rsidRDefault="00B34416" w:rsidP="00B34416">
      <w:pPr>
        <w:pStyle w:val="Akapitzlist"/>
        <w:numPr>
          <w:ilvl w:val="0"/>
          <w:numId w:val="16"/>
        </w:numPr>
        <w:ind w:left="568" w:hanging="284"/>
      </w:pPr>
      <w:proofErr w:type="gramStart"/>
      <w:r w:rsidRPr="000D65B2">
        <w:t>spotkania</w:t>
      </w:r>
      <w:proofErr w:type="gramEnd"/>
      <w:r w:rsidRPr="000D65B2">
        <w:t xml:space="preserve"> otwartego z interesariuszami re</w:t>
      </w:r>
      <w:r>
        <w:t>witalizacji, w formie warsztatu, umożliwiające</w:t>
      </w:r>
      <w:r w:rsidRPr="000D65B2">
        <w:t xml:space="preserve"> omówienie i ocenę propozycji wyznaczenia obszaru zdegradowanego i obszaru rewitalizacji, </w:t>
      </w:r>
      <w:r w:rsidRPr="000D65B2">
        <w:br/>
        <w:t>a także wyrażenie opinii, propozycji i uwag ustnych; spotkanie odbyło się w dniu 27.03.2017 r. o godz</w:t>
      </w:r>
      <w:proofErr w:type="gramStart"/>
      <w:r w:rsidRPr="000D65B2">
        <w:t>. 09:00 w</w:t>
      </w:r>
      <w:proofErr w:type="gramEnd"/>
      <w:r w:rsidRPr="000D65B2">
        <w:t xml:space="preserve"> </w:t>
      </w:r>
      <w:r>
        <w:t>Gminnym</w:t>
      </w:r>
      <w:r w:rsidRPr="000D65B2">
        <w:t xml:space="preserve"> Ośrodk</w:t>
      </w:r>
      <w:r>
        <w:t>u</w:t>
      </w:r>
      <w:r w:rsidRPr="000D65B2">
        <w:t xml:space="preserve"> Kultury w Podegrodziu;</w:t>
      </w:r>
    </w:p>
    <w:p w:rsidR="00B34416" w:rsidRPr="000D65B2" w:rsidRDefault="00B34416" w:rsidP="00B34416">
      <w:pPr>
        <w:pStyle w:val="Akapitzlist"/>
        <w:numPr>
          <w:ilvl w:val="0"/>
          <w:numId w:val="16"/>
        </w:numPr>
        <w:ind w:left="568" w:hanging="284"/>
      </w:pPr>
      <w:proofErr w:type="gramStart"/>
      <w:r w:rsidRPr="000D65B2">
        <w:t>zbierania</w:t>
      </w:r>
      <w:proofErr w:type="gramEnd"/>
      <w:r w:rsidRPr="000D65B2">
        <w:t xml:space="preserve"> uwag ustnych w siedzibie Urzędu Gminy</w:t>
      </w:r>
      <w:r>
        <w:t xml:space="preserve"> w pok. 24</w:t>
      </w:r>
      <w:r w:rsidRPr="000D65B2">
        <w:t xml:space="preserve"> (33-386 Podegrodzie 248);</w:t>
      </w:r>
    </w:p>
    <w:p w:rsidR="00B34416" w:rsidRPr="00C20A2F" w:rsidRDefault="00B34416" w:rsidP="00B34416">
      <w:pPr>
        <w:pStyle w:val="Akapitzlist"/>
        <w:numPr>
          <w:ilvl w:val="0"/>
          <w:numId w:val="16"/>
        </w:numPr>
        <w:ind w:left="568" w:hanging="284"/>
      </w:pPr>
      <w:proofErr w:type="gramStart"/>
      <w:r w:rsidRPr="000D65B2">
        <w:t>zbierania</w:t>
      </w:r>
      <w:proofErr w:type="gramEnd"/>
      <w:r w:rsidRPr="000D65B2">
        <w:t xml:space="preserve"> uwag i opinii w formie papierowej oraz elektronicznej z wykorzystaniem formularza konsultacyjnego (dostarczenie drogą elektroniczną na adres info@odpady.</w:t>
      </w:r>
      <w:proofErr w:type="gramStart"/>
      <w:r w:rsidRPr="000D65B2">
        <w:t>biz</w:t>
      </w:r>
      <w:proofErr w:type="gramEnd"/>
      <w:r w:rsidRPr="000D65B2">
        <w:t>.</w:t>
      </w:r>
      <w:proofErr w:type="gramStart"/>
      <w:r w:rsidRPr="000D65B2">
        <w:t>pl</w:t>
      </w:r>
      <w:proofErr w:type="gramEnd"/>
      <w:r w:rsidRPr="000D65B2">
        <w:t>, drogą korespondencyjną na adres Wykonawcy: IGO Sp. z o.</w:t>
      </w:r>
      <w:proofErr w:type="gramStart"/>
      <w:r w:rsidRPr="000D65B2">
        <w:t>o</w:t>
      </w:r>
      <w:proofErr w:type="gramEnd"/>
      <w:r w:rsidRPr="000D65B2">
        <w:t xml:space="preserve">., </w:t>
      </w:r>
      <w:proofErr w:type="gramStart"/>
      <w:r w:rsidRPr="000D65B2">
        <w:t>ul</w:t>
      </w:r>
      <w:proofErr w:type="gramEnd"/>
      <w:r w:rsidRPr="000D65B2">
        <w:t>. Barbary 21a, 40-053 Katowice lub bezpośrednio do sekretariatu Urzędu Gminy Podegrodzie</w:t>
      </w:r>
      <w:r>
        <w:t>).</w:t>
      </w:r>
    </w:p>
    <w:p w:rsidR="00B34416" w:rsidRDefault="00B34416" w:rsidP="00B34416">
      <w:r w:rsidRPr="00D23C3A">
        <w:t>Liderzy społeczni oraz przedstawiciele środowiska gospodarczego oraz organizacji pozarządowych zostali zaproszeni do udziału w konsultacjach poprzez indywidualne zaproszenia.</w:t>
      </w:r>
    </w:p>
    <w:p w:rsidR="00B34416" w:rsidRDefault="00B34416" w:rsidP="00B34416">
      <w:pPr>
        <w:rPr>
          <w:color w:val="FF0000"/>
        </w:rPr>
      </w:pPr>
      <w:r w:rsidRPr="002771F6">
        <w:lastRenderedPageBreak/>
        <w:t>Uwagi, które wpłynęły w trakcie konsultacji s</w:t>
      </w:r>
      <w:r w:rsidR="00320351">
        <w:t xml:space="preserve">połecznych zostały rozpatrzone </w:t>
      </w:r>
      <w:r w:rsidRPr="002771F6">
        <w:t>i część z nich została uwzględniona. Informacja podsumowująca przebieg konsultacji została zamieszczona na stronie Urzędu Gminy oraz w Biuletynie Informacji Publicznej w formie „</w:t>
      </w:r>
      <w:r w:rsidRPr="002771F6">
        <w:rPr>
          <w:i/>
        </w:rPr>
        <w:t>Raportu z konsultacji społecznych projektu uchwały w sprawie wyznaczenia obszaru zdegradowanego i obszaru rewitalizacji</w:t>
      </w:r>
      <w:r w:rsidRPr="002771F6">
        <w:t xml:space="preserve">” w dniu </w:t>
      </w:r>
      <w:r>
        <w:t>20 kwietnia</w:t>
      </w:r>
      <w:r w:rsidRPr="002771F6">
        <w:t xml:space="preserve"> 2017 r. W „</w:t>
      </w:r>
      <w:r w:rsidRPr="002771F6">
        <w:rPr>
          <w:i/>
        </w:rPr>
        <w:t>Raporcie…</w:t>
      </w:r>
      <w:r w:rsidRPr="002771F6">
        <w:t xml:space="preserve">” zamieszczono sposób rozpatrzenia uwag.  </w:t>
      </w:r>
    </w:p>
    <w:p w:rsidR="00B34416" w:rsidRPr="00FD6A39" w:rsidRDefault="00B34416" w:rsidP="00B34416">
      <w:pPr>
        <w:keepNext/>
      </w:pPr>
      <w:r w:rsidRPr="00D23C3A">
        <w:t>Do opracowania projektu Gminnego Programu Rewitalizacji wykorzystano dane, uwagi oraz wnioski zebrane w poprzednim etapie. Zadania planowane do realizacji, problemy i ich przyczyny oraz granice obszaru zdegradowanego oraz rewitalizacji były nierozłącznymi tematami rozmów prowadzonych w ramach etapu diagnostycznego. Określenia wstępnej listy zadań do realizacji oparto na przekazanych w poprzednim etapie propozycji w formie kart zadaniowych. Osobom, które chciały zgłosić swoje propozycje zapewniono wsparcie merytoryczne w postaci możliwości konsultowania treści karty zadaniowej z przedstawicielem Urzędu Gminy oraz z przedstawicielem Wykonawcy GPR.</w:t>
      </w:r>
      <w:r>
        <w:t xml:space="preserve"> Ze względu na duże zaangażowanie interesariuszy zbieranie pomysłów na rewitalizację w formie kart zadaniowych powtórzono w trakcie trwania konsultacji społecznych </w:t>
      </w:r>
      <w:r w:rsidRPr="00FD6A39">
        <w:t>projektu GPR.</w:t>
      </w:r>
    </w:p>
    <w:p w:rsidR="00B34416" w:rsidRPr="00D23C3A" w:rsidRDefault="00B34416" w:rsidP="00B34416">
      <w:r w:rsidRPr="00FD6A39">
        <w:t xml:space="preserve">Projekt Gminnego Programu Rewitalizacji został poddany konsultacjom społecznym w dniach </w:t>
      </w:r>
      <w:r w:rsidR="00FD6A39" w:rsidRPr="00FD6A39">
        <w:t>16 maja 20</w:t>
      </w:r>
      <w:r w:rsidR="00FD6A39">
        <w:t>17 r. do dnia 8 czerwca 2017</w:t>
      </w:r>
      <w:r w:rsidRPr="00FD6A39">
        <w:t xml:space="preserve"> roku wykorzystując następujące formy</w:t>
      </w:r>
      <w:r w:rsidRPr="00D23C3A">
        <w:t>:</w:t>
      </w:r>
    </w:p>
    <w:p w:rsidR="00B34416" w:rsidRPr="00FD6A39" w:rsidRDefault="00B34416" w:rsidP="00320351">
      <w:pPr>
        <w:pStyle w:val="Akapitzlist"/>
        <w:numPr>
          <w:ilvl w:val="0"/>
          <w:numId w:val="46"/>
        </w:numPr>
        <w:ind w:left="568" w:hanging="284"/>
      </w:pPr>
      <w:proofErr w:type="gramStart"/>
      <w:r w:rsidRPr="000D65B2">
        <w:t>spotkania</w:t>
      </w:r>
      <w:proofErr w:type="gramEnd"/>
      <w:r w:rsidRPr="000D65B2">
        <w:t xml:space="preserve"> otwartego z interesariuszami re</w:t>
      </w:r>
      <w:r>
        <w:t>witalizacji, które</w:t>
      </w:r>
      <w:r w:rsidRPr="000D65B2">
        <w:t xml:space="preserve"> odbyło się w </w:t>
      </w:r>
      <w:r w:rsidRPr="00FD6A39">
        <w:t xml:space="preserve">dniu ….2017 r. o </w:t>
      </w:r>
      <w:proofErr w:type="gramStart"/>
      <w:r w:rsidRPr="00FD6A39">
        <w:t>godz. …  w</w:t>
      </w:r>
      <w:proofErr w:type="gramEnd"/>
      <w:r w:rsidRPr="00FD6A39">
        <w:t xml:space="preserve"> Gminnym Ośrodku Kultury w Podegrodziu;</w:t>
      </w:r>
    </w:p>
    <w:p w:rsidR="00B34416" w:rsidRPr="000D65B2" w:rsidRDefault="00B34416" w:rsidP="00320351">
      <w:pPr>
        <w:pStyle w:val="Akapitzlist"/>
        <w:numPr>
          <w:ilvl w:val="0"/>
          <w:numId w:val="46"/>
        </w:numPr>
        <w:ind w:left="568" w:hanging="284"/>
      </w:pPr>
      <w:proofErr w:type="gramStart"/>
      <w:r w:rsidRPr="000D65B2">
        <w:t>zbierania</w:t>
      </w:r>
      <w:proofErr w:type="gramEnd"/>
      <w:r w:rsidRPr="000D65B2">
        <w:t xml:space="preserve"> uwag ustnych w siedzibie Urzędu Gminy</w:t>
      </w:r>
      <w:r>
        <w:t xml:space="preserve"> w pok. 24</w:t>
      </w:r>
      <w:r w:rsidRPr="000D65B2">
        <w:t xml:space="preserve"> (33-386 Podegrodzie 248);</w:t>
      </w:r>
    </w:p>
    <w:p w:rsidR="00B34416" w:rsidRPr="00C20A2F" w:rsidRDefault="00B34416" w:rsidP="00320351">
      <w:pPr>
        <w:pStyle w:val="Akapitzlist"/>
        <w:numPr>
          <w:ilvl w:val="0"/>
          <w:numId w:val="46"/>
        </w:numPr>
        <w:ind w:left="568" w:hanging="284"/>
      </w:pPr>
      <w:proofErr w:type="gramStart"/>
      <w:r w:rsidRPr="000D65B2">
        <w:t>zbierania</w:t>
      </w:r>
      <w:proofErr w:type="gramEnd"/>
      <w:r w:rsidRPr="000D65B2">
        <w:t xml:space="preserve"> uwag i opinii w formie papierowej oraz elektronicznej z wykorzystaniem formularza konsultacyjnego (dostarczenie drogą elektroniczną na adres info@odpady.</w:t>
      </w:r>
      <w:proofErr w:type="gramStart"/>
      <w:r w:rsidRPr="000D65B2">
        <w:t>biz</w:t>
      </w:r>
      <w:proofErr w:type="gramEnd"/>
      <w:r w:rsidRPr="000D65B2">
        <w:t>.</w:t>
      </w:r>
      <w:proofErr w:type="gramStart"/>
      <w:r w:rsidRPr="000D65B2">
        <w:t>pl</w:t>
      </w:r>
      <w:proofErr w:type="gramEnd"/>
      <w:r w:rsidRPr="000D65B2">
        <w:t>, drogą korespondencyjną na adres Wykonawcy: IGO Sp. z o.</w:t>
      </w:r>
      <w:proofErr w:type="gramStart"/>
      <w:r w:rsidRPr="000D65B2">
        <w:t>o</w:t>
      </w:r>
      <w:proofErr w:type="gramEnd"/>
      <w:r w:rsidRPr="000D65B2">
        <w:t xml:space="preserve">., </w:t>
      </w:r>
      <w:proofErr w:type="gramStart"/>
      <w:r w:rsidRPr="000D65B2">
        <w:t>ul</w:t>
      </w:r>
      <w:proofErr w:type="gramEnd"/>
      <w:r w:rsidRPr="000D65B2">
        <w:t>. Barbary 21a, 40-053 Katowice lub bezpośrednio do sekretariatu Urzędu Gminy Podegrodzie</w:t>
      </w:r>
      <w:r>
        <w:t>).</w:t>
      </w:r>
    </w:p>
    <w:p w:rsidR="00B34416" w:rsidRPr="00D23C3A" w:rsidRDefault="00B34416" w:rsidP="00B34416">
      <w:r w:rsidRPr="00D23C3A">
        <w:t>Liderzy społeczni oraz przedstawiciele środowiska gospodarczego oraz organizacji pozarządowych zostali zaproszeni do udziału w konsultacjach poprzez indywidualne zaproszenia.</w:t>
      </w:r>
    </w:p>
    <w:p w:rsidR="00B34416" w:rsidRPr="004269C6" w:rsidRDefault="00B34416" w:rsidP="00B34416">
      <w:pPr>
        <w:rPr>
          <w:color w:val="FF0000"/>
        </w:rPr>
      </w:pPr>
      <w:r w:rsidRPr="00D23C3A">
        <w:t xml:space="preserve">Podobnie jak w przypadku etapu diagnostycznego uwagi, które wpłynęły w trakcie konsultacji społecznych zostały </w:t>
      </w:r>
      <w:r w:rsidRPr="00FD6A39">
        <w:t xml:space="preserve">rozpatrzone. </w:t>
      </w:r>
      <w:r w:rsidRPr="00D23C3A">
        <w:t>Informacja podsumowująca przebieg konsultacji została zamieszczona na stronie Urzędu Gminy oraz w Biuletynie Informacji Publicznej w formie „</w:t>
      </w:r>
      <w:r w:rsidRPr="00D23C3A">
        <w:rPr>
          <w:i/>
        </w:rPr>
        <w:t xml:space="preserve">Raportu </w:t>
      </w:r>
      <w:r w:rsidR="00FD6A39">
        <w:rPr>
          <w:i/>
        </w:rPr>
        <w:br/>
      </w:r>
      <w:r w:rsidRPr="00D23C3A">
        <w:rPr>
          <w:i/>
        </w:rPr>
        <w:t>z konsultacji społecznych projektu Gminnego Programu Rewitalizacji dla Gminy Podegrodzie</w:t>
      </w:r>
      <w:r w:rsidRPr="00D23C3A">
        <w:t xml:space="preserve">” w </w:t>
      </w:r>
      <w:proofErr w:type="gramStart"/>
      <w:r w:rsidRPr="00D23C3A">
        <w:t>dniu ...2017 r</w:t>
      </w:r>
      <w:proofErr w:type="gramEnd"/>
      <w:r w:rsidRPr="00D23C3A">
        <w:t>. W „</w:t>
      </w:r>
      <w:r w:rsidRPr="00D23C3A">
        <w:rPr>
          <w:i/>
        </w:rPr>
        <w:t>Raporcie…</w:t>
      </w:r>
      <w:r w:rsidRPr="00D23C3A">
        <w:t xml:space="preserve">” zamieszczono sposób rozpatrzenia uwag.  </w:t>
      </w:r>
    </w:p>
    <w:p w:rsidR="00B34416" w:rsidRPr="00D23C3A" w:rsidRDefault="00B34416" w:rsidP="00B34416">
      <w:r w:rsidRPr="00D23C3A">
        <w:t>Przez cały okres tworzenia Programu (na etapie diagnostycznym oraz strategicznym) na stronie internetowej Urzędu Gminy działała zakładka „Gminny Program Rewitalizacji” zawierająca najważniejsze informacje dotyczące postępu prac oraz możliwości włączenia się w proces rewitalizacji.</w:t>
      </w:r>
    </w:p>
    <w:p w:rsidR="00B34416" w:rsidRPr="00D23C3A" w:rsidRDefault="00B34416" w:rsidP="00B34416">
      <w:r w:rsidRPr="00D23C3A">
        <w:t xml:space="preserve">Tym samym Gminny Program Rewitalizacji dla Gminy Podegrodzie został opracowany przez samorząd lokalny przy wsparciu eksperckim oraz w ścisłej współpracy z parterami – mieszkańcami gminy, przedstawicielami środowiska gospodarczego oraz organizacji społecznych działających na terenie gminy. </w:t>
      </w:r>
    </w:p>
    <w:p w:rsidR="00B34416" w:rsidRPr="004269C6" w:rsidRDefault="00B34416" w:rsidP="00B34416">
      <w:pPr>
        <w:pStyle w:val="Nagwek2"/>
      </w:pPr>
      <w:bookmarkStart w:id="196" w:name="_Toc462297066"/>
      <w:bookmarkStart w:id="197" w:name="_Toc482008812"/>
      <w:r w:rsidRPr="004269C6">
        <w:t>1</w:t>
      </w:r>
      <w:r>
        <w:t>1.2</w:t>
      </w:r>
      <w:r w:rsidRPr="004269C6">
        <w:t xml:space="preserve">. </w:t>
      </w:r>
      <w:bookmarkEnd w:id="196"/>
      <w:r>
        <w:t>Etap realizacji i oceny rewitalizacji</w:t>
      </w:r>
      <w:bookmarkEnd w:id="197"/>
    </w:p>
    <w:p w:rsidR="00B34416" w:rsidRPr="00B34416" w:rsidRDefault="00B34416" w:rsidP="00B34416">
      <w:r w:rsidRPr="00B34416">
        <w:t xml:space="preserve">Gminny Program Rewitalizacji dla Gminy Podegrodzie powstał w oparciu o zasadę partnerstwa </w:t>
      </w:r>
      <w:r w:rsidRPr="00B34416">
        <w:br/>
        <w:t>i partycypacji. W celu utrzymania uspołecznionego charakteru dokumentu, w trakcie realizacji Gminnego Programu Rewitalizacji podejmowane będą w szczególności takie działania jak:</w:t>
      </w:r>
    </w:p>
    <w:p w:rsidR="00B34416" w:rsidRPr="00B34416" w:rsidRDefault="00B34416" w:rsidP="00B34416">
      <w:pPr>
        <w:pStyle w:val="Akapitzlist"/>
        <w:numPr>
          <w:ilvl w:val="0"/>
          <w:numId w:val="20"/>
        </w:numPr>
        <w:ind w:left="568" w:hanging="284"/>
      </w:pPr>
      <w:proofErr w:type="gramStart"/>
      <w:r w:rsidRPr="00B34416">
        <w:t>umieszczenie</w:t>
      </w:r>
      <w:proofErr w:type="gramEnd"/>
      <w:r w:rsidRPr="00B34416">
        <w:t xml:space="preserve"> na stronie internetowej Urzędu Gminy - Gminnego Programu Rewitalizacji dla Gminy Podegrodzie,</w:t>
      </w:r>
    </w:p>
    <w:p w:rsidR="00B34416" w:rsidRPr="00B34416" w:rsidRDefault="00B34416" w:rsidP="00B34416">
      <w:pPr>
        <w:pStyle w:val="Akapitzlist"/>
        <w:numPr>
          <w:ilvl w:val="0"/>
          <w:numId w:val="20"/>
        </w:numPr>
        <w:ind w:left="568" w:hanging="284"/>
      </w:pPr>
      <w:proofErr w:type="gramStart"/>
      <w:r w:rsidRPr="00B34416">
        <w:lastRenderedPageBreak/>
        <w:t>wzbogacanie</w:t>
      </w:r>
      <w:proofErr w:type="gramEnd"/>
      <w:r w:rsidRPr="00B34416">
        <w:t xml:space="preserve"> strony internetowej Urzędu o nowo realizowane zadania w ramach GPR,</w:t>
      </w:r>
    </w:p>
    <w:p w:rsidR="00B34416" w:rsidRPr="00B34416" w:rsidRDefault="00B34416" w:rsidP="00B34416">
      <w:pPr>
        <w:pStyle w:val="Akapitzlist"/>
        <w:numPr>
          <w:ilvl w:val="0"/>
          <w:numId w:val="20"/>
        </w:numPr>
        <w:ind w:left="568" w:hanging="284"/>
      </w:pPr>
      <w:proofErr w:type="gramStart"/>
      <w:r w:rsidRPr="00B34416">
        <w:t>współpraca</w:t>
      </w:r>
      <w:proofErr w:type="gramEnd"/>
      <w:r w:rsidRPr="00B34416">
        <w:t xml:space="preserve"> z prasą lokalną mająca na celu informowanie opinii publicznej o przebiegu realizacji i monitorowania GPR.</w:t>
      </w:r>
    </w:p>
    <w:p w:rsidR="00B34416" w:rsidRPr="00B34416" w:rsidRDefault="00B34416" w:rsidP="00B34416">
      <w:r w:rsidRPr="00B34416">
        <w:t>Sposoby inicjowania współpracy pomiędzy sektorem publicznym, prywatnym i organizacjami pozarządowymi:</w:t>
      </w:r>
    </w:p>
    <w:p w:rsidR="00B34416" w:rsidRPr="00B34416" w:rsidRDefault="00B34416" w:rsidP="00B34416">
      <w:pPr>
        <w:pStyle w:val="Akapitzlist"/>
        <w:numPr>
          <w:ilvl w:val="0"/>
          <w:numId w:val="21"/>
        </w:numPr>
        <w:ind w:left="568" w:hanging="284"/>
      </w:pPr>
      <w:proofErr w:type="gramStart"/>
      <w:r w:rsidRPr="00B34416">
        <w:t>przygotowywanie</w:t>
      </w:r>
      <w:proofErr w:type="gramEnd"/>
      <w:r w:rsidRPr="00B34416">
        <w:t xml:space="preserve"> i publikowanie informacji bieżących z przebiegu wdrażania Gminnego Programu Rewitalizacji, w tym także w formie sprawozdań z monitoringu ciągłego GPR;</w:t>
      </w:r>
    </w:p>
    <w:p w:rsidR="00B34416" w:rsidRPr="00B34416" w:rsidRDefault="00B34416" w:rsidP="00B34416">
      <w:pPr>
        <w:pStyle w:val="Akapitzlist"/>
        <w:numPr>
          <w:ilvl w:val="0"/>
          <w:numId w:val="21"/>
        </w:numPr>
        <w:ind w:left="568" w:hanging="284"/>
      </w:pPr>
      <w:proofErr w:type="gramStart"/>
      <w:r w:rsidRPr="00B34416">
        <w:t>opracowanie</w:t>
      </w:r>
      <w:proofErr w:type="gramEnd"/>
      <w:r w:rsidRPr="00B34416">
        <w:t xml:space="preserve"> i realizacja ankiety internetowej skierowanej do mieszkańców i innych interesariuszy dotyczącej oceny realizacji Gminnego Programu Rewitalizacji;</w:t>
      </w:r>
    </w:p>
    <w:p w:rsidR="00B34416" w:rsidRPr="00B34416" w:rsidRDefault="00B34416" w:rsidP="00B34416">
      <w:pPr>
        <w:pStyle w:val="Akapitzlist"/>
        <w:numPr>
          <w:ilvl w:val="0"/>
          <w:numId w:val="21"/>
        </w:numPr>
        <w:ind w:left="568" w:hanging="284"/>
      </w:pPr>
      <w:proofErr w:type="gramStart"/>
      <w:r w:rsidRPr="00B34416">
        <w:t>powołanie</w:t>
      </w:r>
      <w:proofErr w:type="gramEnd"/>
      <w:r w:rsidRPr="00B34416">
        <w:t xml:space="preserve"> Komitetu Rewitalizacji (w terminie do 3 miesięcy od uchwalenia Gminnego Programu Rewitalizacji), w którego skład wchodzić będą oprócz pracowników Urzędu Gminy, liderzy społeczni oraz przedstawiciele środowiska gospodarczego i przedstawiciele sektora społecznego (organizacji pozarządowych i grup nieformalnych, działających na terenie gminy).</w:t>
      </w:r>
    </w:p>
    <w:p w:rsidR="00B34416" w:rsidRPr="00B34416" w:rsidRDefault="00B34416" w:rsidP="00B34416">
      <w:r w:rsidRPr="00B34416">
        <w:t>Tak szeroko zakrojone działania zapewnią upowszechnienie i upublicznienie tego dokumentu, a tym samym uzyskanie akceptacji społecznej dla jego realizacji poprzez zapobieganie potencjalnym konfliktom interesów.</w:t>
      </w:r>
    </w:p>
    <w:p w:rsidR="004269C6" w:rsidRPr="004269C6" w:rsidRDefault="004269C6" w:rsidP="004269C6">
      <w:pPr>
        <w:spacing w:after="200"/>
        <w:ind w:firstLine="0"/>
        <w:jc w:val="left"/>
        <w:rPr>
          <w:rFonts w:asciiTheme="majorHAnsi" w:eastAsiaTheme="majorEastAsia" w:hAnsiTheme="majorHAnsi" w:cstheme="majorBidi"/>
          <w:b/>
          <w:bCs/>
          <w:color w:val="FF0000"/>
          <w:sz w:val="28"/>
          <w:szCs w:val="28"/>
        </w:rPr>
      </w:pPr>
      <w:r w:rsidRPr="004269C6">
        <w:rPr>
          <w:color w:val="FF0000"/>
        </w:rPr>
        <w:br w:type="page"/>
      </w:r>
    </w:p>
    <w:p w:rsidR="004269C6" w:rsidRPr="002462F9" w:rsidRDefault="004269C6" w:rsidP="004269C6">
      <w:pPr>
        <w:pStyle w:val="Nagwek1"/>
      </w:pPr>
      <w:bookmarkStart w:id="198" w:name="_Toc461711145"/>
      <w:bookmarkStart w:id="199" w:name="_Toc461711339"/>
      <w:bookmarkStart w:id="200" w:name="_Toc462040756"/>
      <w:bookmarkStart w:id="201" w:name="_Toc462132120"/>
      <w:bookmarkStart w:id="202" w:name="_Toc462297067"/>
      <w:bookmarkStart w:id="203" w:name="_Toc482008813"/>
      <w:r w:rsidRPr="002462F9">
        <w:lastRenderedPageBreak/>
        <w:t>1</w:t>
      </w:r>
      <w:r w:rsidR="00B34416" w:rsidRPr="002462F9">
        <w:t>2</w:t>
      </w:r>
      <w:r w:rsidRPr="002462F9">
        <w:t>. Określenie niezbędnych zmian w uchwałach</w:t>
      </w:r>
      <w:bookmarkEnd w:id="198"/>
      <w:bookmarkEnd w:id="199"/>
      <w:bookmarkEnd w:id="200"/>
      <w:bookmarkEnd w:id="201"/>
      <w:bookmarkEnd w:id="202"/>
      <w:bookmarkEnd w:id="203"/>
    </w:p>
    <w:p w:rsidR="004269C6" w:rsidRPr="002462F9" w:rsidRDefault="004269C6" w:rsidP="004269C6">
      <w:r w:rsidRPr="002462F9">
        <w:t xml:space="preserve">Rada Gminy </w:t>
      </w:r>
      <w:r w:rsidR="002462F9" w:rsidRPr="002462F9">
        <w:t>Podegrodzie</w:t>
      </w:r>
      <w:r w:rsidRPr="002462F9">
        <w:t xml:space="preserve"> nie podjęła uchwał, o których mowa w art.</w:t>
      </w:r>
      <w:r w:rsidR="002462F9" w:rsidRPr="002462F9">
        <w:t xml:space="preserve"> 21. ust. 1 ustawy </w:t>
      </w:r>
      <w:r w:rsidRPr="002462F9">
        <w:t xml:space="preserve">z dnia 21 czerwca 2001 o ochronie </w:t>
      </w:r>
      <w:proofErr w:type="gramStart"/>
      <w:r w:rsidRPr="002462F9">
        <w:t>praw</w:t>
      </w:r>
      <w:proofErr w:type="gramEnd"/>
      <w:r w:rsidRPr="002462F9">
        <w:t xml:space="preserve"> lokatorów,</w:t>
      </w:r>
      <w:r w:rsidR="002462F9" w:rsidRPr="002462F9">
        <w:t xml:space="preserve"> mieszkaniowym zasobie gminnym </w:t>
      </w:r>
      <w:r w:rsidRPr="002462F9">
        <w:t xml:space="preserve">i o zmianie Kodeksu Cywilnego i nie przewiduje się konieczności ich podjęcia. </w:t>
      </w:r>
    </w:p>
    <w:p w:rsidR="004269C6" w:rsidRPr="002462F9" w:rsidRDefault="004269C6" w:rsidP="004269C6">
      <w:r w:rsidRPr="002462F9">
        <w:t xml:space="preserve">Podjęcie uchwały, o której mowa w art. 7 ust. 3 </w:t>
      </w:r>
      <w:proofErr w:type="spellStart"/>
      <w:r w:rsidRPr="002462F9">
        <w:t>uor</w:t>
      </w:r>
      <w:proofErr w:type="spellEnd"/>
      <w:r w:rsidRPr="002462F9">
        <w:t xml:space="preserve"> planuje się zrealizować </w:t>
      </w:r>
      <w:r w:rsidR="002462F9" w:rsidRPr="002462F9">
        <w:t xml:space="preserve">zgodnie </w:t>
      </w:r>
      <w:r w:rsidR="002462F9" w:rsidRPr="002462F9">
        <w:br/>
      </w:r>
      <w:r w:rsidRPr="002462F9">
        <w:t xml:space="preserve">z prawodawstwem - do 3 miesięcy od daty wejścia w życie </w:t>
      </w:r>
      <w:r w:rsidR="002462F9" w:rsidRPr="002462F9">
        <w:t>u</w:t>
      </w:r>
      <w:r w:rsidRPr="002462F9">
        <w:t>chwały o przyjęciu Gminnego Programu Rewitalizacji. Jego zadania zostaną określone w odrębnej uchwale. Jednakże na etapie tworzenia dokumentu GPR, Komitet Rewitalizacji został uwzględniony w strukturze zarządzania i monitoringu.</w:t>
      </w:r>
    </w:p>
    <w:p w:rsidR="004269C6" w:rsidRPr="002462F9" w:rsidRDefault="004269C6" w:rsidP="004269C6">
      <w:r w:rsidRPr="002462F9">
        <w:t xml:space="preserve">Na dzień </w:t>
      </w:r>
      <w:r w:rsidR="002462F9" w:rsidRPr="002462F9">
        <w:t>podjęcia</w:t>
      </w:r>
      <w:r w:rsidRPr="002462F9">
        <w:t xml:space="preserve"> uchwały o przyjęciu Gminnego Programu Rewitalizacji nie przewiduje się ustanowienia Specjalnej Strefy Rewitalizacji.</w:t>
      </w:r>
    </w:p>
    <w:p w:rsidR="004269C6" w:rsidRPr="002462F9" w:rsidRDefault="004269C6" w:rsidP="004269C6">
      <w:r w:rsidRPr="002462F9">
        <w:t xml:space="preserve">Gminny Program Rewitalizacji nie przewiduje wprowadzenia zmian w obecnym </w:t>
      </w:r>
      <w:r w:rsidR="002462F9" w:rsidRPr="002462F9">
        <w:t>kształcie dokumentu</w:t>
      </w:r>
      <w:r w:rsidRPr="002462F9">
        <w:t xml:space="preserve"> Studium Uwarunkowań i Kierunków Za</w:t>
      </w:r>
      <w:r w:rsidR="002462F9" w:rsidRPr="002462F9">
        <w:t xml:space="preserve">gospodarowania Przestrzennego. </w:t>
      </w:r>
      <w:r w:rsidRPr="002462F9">
        <w:t>Na dzień przyjęcia Gminnego Programu Rewitalizacji, nie przewiduje się wprowadzenia zmian w miejscowych planach zagospodarowania przestrzennego.</w:t>
      </w:r>
      <w:r w:rsidR="002462F9" w:rsidRPr="002462F9">
        <w:t xml:space="preserve"> W związku z realizacją Gminnego Programu Rewitalizacji nie przewiduje się potrzeby uchwalenia miejscowego planu rewitalizacji, o którym mowa w art. 37 f ust. 1 ustawy z dnia 27 marca 2003 r. o planowaniu i zagospodarowaniu przestrzennym.</w:t>
      </w:r>
    </w:p>
    <w:p w:rsidR="004269C6" w:rsidRPr="004269C6" w:rsidRDefault="004269C6" w:rsidP="004269C6">
      <w:pPr>
        <w:spacing w:after="200"/>
        <w:ind w:firstLine="0"/>
        <w:jc w:val="left"/>
        <w:rPr>
          <w:color w:val="FF0000"/>
        </w:rPr>
      </w:pPr>
      <w:r w:rsidRPr="004269C6">
        <w:rPr>
          <w:color w:val="FF0000"/>
        </w:rPr>
        <w:br w:type="page"/>
      </w:r>
    </w:p>
    <w:p w:rsidR="004269C6" w:rsidRPr="00B13742" w:rsidRDefault="004269C6" w:rsidP="004269C6">
      <w:pPr>
        <w:pStyle w:val="Nagwek1"/>
      </w:pPr>
      <w:bookmarkStart w:id="204" w:name="_Toc457558495"/>
      <w:bookmarkStart w:id="205" w:name="_Toc462132121"/>
      <w:bookmarkStart w:id="206" w:name="_Toc462297068"/>
      <w:bookmarkStart w:id="207" w:name="_Toc482008814"/>
      <w:r w:rsidRPr="00B13742">
        <w:lastRenderedPageBreak/>
        <w:t>1</w:t>
      </w:r>
      <w:r w:rsidR="00B34416" w:rsidRPr="00B13742">
        <w:t>3</w:t>
      </w:r>
      <w:r w:rsidRPr="00B13742">
        <w:t>. Ocena oddziaływania na środowisko</w:t>
      </w:r>
      <w:bookmarkEnd w:id="204"/>
      <w:bookmarkEnd w:id="205"/>
      <w:bookmarkEnd w:id="206"/>
      <w:bookmarkEnd w:id="207"/>
      <w:r w:rsidR="00FD6A39">
        <w:rPr>
          <w:rStyle w:val="Odwoanieprzypisudolnego"/>
        </w:rPr>
        <w:footnoteReference w:id="3"/>
      </w:r>
    </w:p>
    <w:p w:rsidR="004269C6" w:rsidRPr="00895214" w:rsidRDefault="00B13742" w:rsidP="004269C6">
      <w:r w:rsidRPr="00B13742">
        <w:t xml:space="preserve">Na podstawie art. 47 ust. 1 ustawy z dnia 3 października 2008 r. o udostępnianiu informacji </w:t>
      </w:r>
      <w:r w:rsidRPr="00B13742">
        <w:br/>
        <w:t xml:space="preserve">o środowisku i jego ochronie, udziale społeczeństwa w ochronie środowiska oraz o ocenach oddziaływania na środowisko (Dz. U. </w:t>
      </w:r>
      <w:proofErr w:type="gramStart"/>
      <w:r w:rsidRPr="00B13742">
        <w:t>z</w:t>
      </w:r>
      <w:proofErr w:type="gramEnd"/>
      <w:r w:rsidRPr="00B13742">
        <w:t xml:space="preserve"> 2016 r., poz. 353, t. j. ze zm.) do Regionalnego Dyrektora Ochrony Środowiska w Krakowie </w:t>
      </w:r>
      <w:r w:rsidR="004269C6" w:rsidRPr="00B13742">
        <w:t xml:space="preserve">wystąpiono z wnioskiem o uzgodnienie braku konieczności przeprowadzenia strategicznej oceny oddziaływania na środowisko </w:t>
      </w:r>
      <w:r w:rsidRPr="00B13742">
        <w:t xml:space="preserve">zapisów Gminnego Programu Rewitalizacji dla Gminy Podegrodzie na lata </w:t>
      </w:r>
      <w:r w:rsidRPr="00895214">
        <w:t>2017-2023</w:t>
      </w:r>
      <w:r w:rsidR="004269C6" w:rsidRPr="00895214">
        <w:t>.</w:t>
      </w:r>
    </w:p>
    <w:p w:rsidR="004269C6" w:rsidRPr="00B13742" w:rsidRDefault="004269C6" w:rsidP="004269C6">
      <w:r w:rsidRPr="00B13742">
        <w:t xml:space="preserve">W trakcie prowadzenia inwestycji związanych </w:t>
      </w:r>
      <w:r w:rsidR="00B13742" w:rsidRPr="00B13742">
        <w:t xml:space="preserve">z realizacją zadań określonych </w:t>
      </w:r>
      <w:r w:rsidRPr="00B13742">
        <w:t xml:space="preserve">w Programie mogą wystąpić oddziaływania krótkotrwałe ograniczone wyłącznie do obszaru, na którym będą realizowane, </w:t>
      </w:r>
      <w:proofErr w:type="gramStart"/>
      <w:r w:rsidRPr="00B13742">
        <w:t>nie wykraczające</w:t>
      </w:r>
      <w:proofErr w:type="gramEnd"/>
      <w:r w:rsidRPr="00B13742">
        <w:t xml:space="preserve"> tym samym poza teren Gminy </w:t>
      </w:r>
      <w:r w:rsidR="00B13742" w:rsidRPr="00B13742">
        <w:t>Podegrodzie</w:t>
      </w:r>
      <w:r w:rsidRPr="00B13742">
        <w:t xml:space="preserve">. Działania określone </w:t>
      </w:r>
      <w:r w:rsidR="00B13742" w:rsidRPr="00B13742">
        <w:br/>
      </w:r>
      <w:r w:rsidRPr="00B13742">
        <w:t xml:space="preserve">w przedmiotowym dokumencie nie spowodują wystąpienia oddziaływań skumulowanych </w:t>
      </w:r>
      <w:r w:rsidR="00B13742" w:rsidRPr="00B13742">
        <w:br/>
      </w:r>
      <w:r w:rsidRPr="00B13742">
        <w:t xml:space="preserve">i transgranicznych, nie spowodują także wystąpienia ryzyka dla zdrowia ludzi i zagrożenia dla środowiska. Po zakończeniu realizacji Programu </w:t>
      </w:r>
      <w:r w:rsidR="00B13742" w:rsidRPr="00B13742">
        <w:t>prognozuje się</w:t>
      </w:r>
      <w:r w:rsidRPr="00B13742">
        <w:t xml:space="preserve"> </w:t>
      </w:r>
      <w:proofErr w:type="gramStart"/>
      <w:r w:rsidRPr="00B13742">
        <w:t>popraw</w:t>
      </w:r>
      <w:r w:rsidR="00B13742" w:rsidRPr="00B13742">
        <w:t>ę</w:t>
      </w:r>
      <w:r w:rsidRPr="00B13742">
        <w:t xml:space="preserve"> jakości</w:t>
      </w:r>
      <w:proofErr w:type="gramEnd"/>
      <w:r w:rsidRPr="00B13742">
        <w:t xml:space="preserve"> środowiska, m.in. ze względu na ograniczenie zjawiska niskiej emisji w wyniku planowanych do przeprowadzenia prac termomodernizacyjnych. </w:t>
      </w:r>
    </w:p>
    <w:p w:rsidR="004269C6" w:rsidRPr="00B13742" w:rsidRDefault="004269C6" w:rsidP="004269C6">
      <w:r w:rsidRPr="00B13742">
        <w:t xml:space="preserve">Wszelkie prace prowadzone będą przez specjalistyczne firmy, w sposób niezagrażający środowisku przyrodniczemu i zdrowiu ludzi (zgodnie z przepisami BHP, prawa budowlanego, prawa ochrony środowiska i ustawy o odpadach). Działania określone w Programie prowadzone będą na terenach zabudowanych, w związku z tym nie przewiduje się negatywnego wpływu tych prac na środowisko przyrodnicze, w tym na położone w granicach gminy obszary chronione. </w:t>
      </w:r>
    </w:p>
    <w:p w:rsidR="004269C6" w:rsidRDefault="004269C6" w:rsidP="004269C6">
      <w:r w:rsidRPr="00B13742">
        <w:t xml:space="preserve">Regionalny Dyrektor Ochrony Środowiska w Krakowie </w:t>
      </w:r>
      <w:r w:rsidRPr="00FD6A39">
        <w:t xml:space="preserve">pismem znak: </w:t>
      </w:r>
      <w:r w:rsidR="00B13742" w:rsidRPr="00FD6A39">
        <w:t>…</w:t>
      </w:r>
      <w:r w:rsidRPr="00FD6A39">
        <w:t xml:space="preserve"> z </w:t>
      </w:r>
      <w:proofErr w:type="gramStart"/>
      <w:r w:rsidRPr="00FD6A39">
        <w:t xml:space="preserve">dnia </w:t>
      </w:r>
      <w:r w:rsidR="00B13742" w:rsidRPr="00FD6A39">
        <w:t>..</w:t>
      </w:r>
      <w:r w:rsidRPr="00FD6A39">
        <w:t>.201</w:t>
      </w:r>
      <w:r w:rsidR="00B13742" w:rsidRPr="00FD6A39">
        <w:t>7</w:t>
      </w:r>
      <w:r w:rsidRPr="00FD6A39">
        <w:t xml:space="preserve"> r</w:t>
      </w:r>
      <w:proofErr w:type="gramEnd"/>
      <w:r w:rsidRPr="00FD6A39">
        <w:t>. w</w:t>
      </w:r>
      <w:r w:rsidRPr="00B13742">
        <w:t>yraził brak konieczności przeprowadzenia strategicznej oceny oddziaływania na środowisko.</w:t>
      </w:r>
    </w:p>
    <w:p w:rsidR="00FD6A39" w:rsidRDefault="00FD6A39" w:rsidP="004269C6"/>
    <w:p w:rsidR="00FD6A39" w:rsidRPr="004269C6" w:rsidRDefault="00FD6A39" w:rsidP="004269C6">
      <w:pPr>
        <w:rPr>
          <w:color w:val="FF0000"/>
        </w:rPr>
      </w:pPr>
    </w:p>
    <w:p w:rsidR="004269C6" w:rsidRPr="004269C6" w:rsidRDefault="004269C6" w:rsidP="004269C6">
      <w:pPr>
        <w:rPr>
          <w:color w:val="FF0000"/>
        </w:rPr>
      </w:pPr>
      <w:r w:rsidRPr="004269C6">
        <w:rPr>
          <w:color w:val="FF0000"/>
        </w:rPr>
        <w:br w:type="page"/>
      </w:r>
    </w:p>
    <w:p w:rsidR="004269C6" w:rsidRPr="005A7FA0" w:rsidRDefault="004269C6" w:rsidP="004269C6">
      <w:pPr>
        <w:pStyle w:val="Nagwek1"/>
      </w:pPr>
      <w:bookmarkStart w:id="208" w:name="_Toc457558496"/>
      <w:bookmarkStart w:id="209" w:name="_Toc462132122"/>
      <w:bookmarkStart w:id="210" w:name="_Toc462297069"/>
      <w:bookmarkStart w:id="211" w:name="_Toc482008815"/>
      <w:r w:rsidRPr="005A7FA0">
        <w:lastRenderedPageBreak/>
        <w:t>1</w:t>
      </w:r>
      <w:r w:rsidR="00B34416">
        <w:t>4</w:t>
      </w:r>
      <w:r w:rsidRPr="005A7FA0">
        <w:t>. Podsumowanie</w:t>
      </w:r>
      <w:bookmarkEnd w:id="208"/>
      <w:bookmarkEnd w:id="209"/>
      <w:bookmarkEnd w:id="210"/>
      <w:bookmarkEnd w:id="211"/>
    </w:p>
    <w:p w:rsidR="004269C6" w:rsidRPr="005A7FA0" w:rsidRDefault="004269C6" w:rsidP="004269C6"/>
    <w:p w:rsidR="004269C6" w:rsidRPr="005A7FA0" w:rsidRDefault="004269C6" w:rsidP="004269C6">
      <w:r w:rsidRPr="005A7FA0">
        <w:t xml:space="preserve">Uwarunkowania Gminy </w:t>
      </w:r>
      <w:r w:rsidR="005A7FA0" w:rsidRPr="005A7FA0">
        <w:t>Podegrodzie</w:t>
      </w:r>
      <w:r w:rsidRPr="005A7FA0">
        <w:t xml:space="preserve"> sprawiają, że powstała potrzeba nie tylko planowania strategicznego w zakresie rozwoju oraz rozwiązywania problemów społecznych, ale także rewitalizacji. Rewitalizacja w niniejszym ujęciu nie sprowadza się do prostej poprawy warunków techniczno-przestrzennych życia mieszkańców, ale ma także wziąć pod uwagę powiązania </w:t>
      </w:r>
      <w:r w:rsidR="005A7FA0">
        <w:br/>
      </w:r>
      <w:r w:rsidRPr="005A7FA0">
        <w:t xml:space="preserve">z problemami życia społecznego. W szczególności, problemy życia społecznego oznaczają występowanie negatywnych zjawisk bezrobocia, ubóstwa, przestępczości, niskiego poziomu edukacji lub kapitału społecznego czy niewystarczającego poziomu uczestnictwa w życiu publicznym </w:t>
      </w:r>
      <w:r w:rsidR="005A7FA0">
        <w:br/>
      </w:r>
      <w:r w:rsidRPr="005A7FA0">
        <w:t>i kulturalnym. Niniejszy program stanowi próbę strategicznego zaplanowania walki z tymi negat</w:t>
      </w:r>
      <w:r w:rsidR="00181A88" w:rsidRPr="005A7FA0">
        <w:t xml:space="preserve">ywnymi zjawiskami w powiązaniu </w:t>
      </w:r>
      <w:r w:rsidRPr="005A7FA0">
        <w:t>z problemami życia gospodarczego, środowiskowego, przestrzenno-funkcjonalnego czy technicznego wypełniając tym samym konie</w:t>
      </w:r>
      <w:r w:rsidR="00181A88" w:rsidRPr="005A7FA0">
        <w:t xml:space="preserve">czność działania kompleksowego </w:t>
      </w:r>
      <w:r w:rsidRPr="005A7FA0">
        <w:t>i komplementarnego.</w:t>
      </w:r>
    </w:p>
    <w:p w:rsidR="004269C6" w:rsidRPr="005A7FA0" w:rsidRDefault="004269C6" w:rsidP="004269C6">
      <w:r w:rsidRPr="005A7FA0">
        <w:t xml:space="preserve">Gminny Program Rewitalizacji Gminy </w:t>
      </w:r>
      <w:r w:rsidR="005A7FA0" w:rsidRPr="005A7FA0">
        <w:t xml:space="preserve">Podegrodzie </w:t>
      </w:r>
      <w:r w:rsidRPr="005A7FA0">
        <w:t>na lata 201</w:t>
      </w:r>
      <w:r w:rsidR="005A7FA0" w:rsidRPr="005A7FA0">
        <w:t>7</w:t>
      </w:r>
      <w:r w:rsidRPr="005A7FA0">
        <w:t>-202</w:t>
      </w:r>
      <w:r w:rsidR="005A7FA0" w:rsidRPr="005A7FA0">
        <w:t>3</w:t>
      </w:r>
      <w:r w:rsidRPr="005A7FA0">
        <w:t xml:space="preserve"> został stworzony </w:t>
      </w:r>
      <w:r w:rsidRPr="005A7FA0">
        <w:br/>
        <w:t xml:space="preserve">w celu identyfikacji problemów i zagrożeń w rozwoju gminy, a także by wyznaczyć główne ramy planowanego procesu rewitalizacji. </w:t>
      </w:r>
      <w:r w:rsidR="005A7FA0" w:rsidRPr="005A7FA0">
        <w:t>Określono w nim granice obszaru zdegradowanego</w:t>
      </w:r>
      <w:r w:rsidRPr="005A7FA0">
        <w:t xml:space="preserve"> oraz działania podejmowane przez Urząd Gminy oraz zgromadzonych dotychczas partnerów. Nie oznacza to jednak zakończenia programowania działań rewitalizacyjnych do roku 202</w:t>
      </w:r>
      <w:r w:rsidR="005A7FA0" w:rsidRPr="005A7FA0">
        <w:t>3</w:t>
      </w:r>
      <w:r w:rsidRPr="005A7FA0">
        <w:t>. Niniejszy dokument ma stanowić punkt odniesienia oraz źródło informacji dla potencjalnych partnerów, z</w:t>
      </w:r>
      <w:r w:rsidR="00181A88" w:rsidRPr="005A7FA0">
        <w:t xml:space="preserve">ainteresowanych włączeniem się </w:t>
      </w:r>
      <w:r w:rsidRPr="005A7FA0">
        <w:t xml:space="preserve">w rewitalizację </w:t>
      </w:r>
      <w:r w:rsidR="005A7FA0" w:rsidRPr="005A7FA0">
        <w:t>Podegrodzia</w:t>
      </w:r>
      <w:r w:rsidRPr="005A7FA0">
        <w:t xml:space="preserve">. Forma dokumentu zapewnia wysoką elastyczność </w:t>
      </w:r>
      <w:r w:rsidR="005A7FA0" w:rsidRPr="005A7FA0">
        <w:br/>
      </w:r>
      <w:r w:rsidRPr="005A7FA0">
        <w:t>w planowaniu rewitalizacji oraz łatwość aktualizacji w sytuacji pojawienia się nowych projektów, mających rozwiązać problemy zaobserwowane na obszarach kryzysowych.</w:t>
      </w:r>
    </w:p>
    <w:p w:rsidR="004269C6" w:rsidRPr="004269C6" w:rsidRDefault="004269C6" w:rsidP="004269C6">
      <w:pPr>
        <w:spacing w:after="200"/>
        <w:ind w:firstLine="0"/>
        <w:jc w:val="left"/>
        <w:rPr>
          <w:rFonts w:asciiTheme="majorHAnsi" w:eastAsiaTheme="majorEastAsia" w:hAnsiTheme="majorHAnsi" w:cstheme="majorBidi"/>
          <w:b/>
          <w:bCs/>
          <w:color w:val="FF0000"/>
          <w:sz w:val="28"/>
          <w:szCs w:val="28"/>
        </w:rPr>
      </w:pPr>
      <w:r w:rsidRPr="004269C6">
        <w:rPr>
          <w:color w:val="FF0000"/>
        </w:rPr>
        <w:br w:type="page"/>
      </w:r>
    </w:p>
    <w:p w:rsidR="004269C6" w:rsidRPr="00F33129" w:rsidRDefault="004269C6" w:rsidP="00F33129">
      <w:pPr>
        <w:pStyle w:val="Nagwek1"/>
      </w:pPr>
      <w:bookmarkStart w:id="212" w:name="_Toc461711146"/>
      <w:bookmarkStart w:id="213" w:name="_Toc461711340"/>
      <w:bookmarkStart w:id="214" w:name="_Toc462040757"/>
      <w:bookmarkStart w:id="215" w:name="_Toc462132123"/>
      <w:bookmarkStart w:id="216" w:name="_Toc462297070"/>
      <w:bookmarkStart w:id="217" w:name="_Toc482008816"/>
      <w:r w:rsidRPr="00F33129">
        <w:lastRenderedPageBreak/>
        <w:t>1</w:t>
      </w:r>
      <w:r w:rsidR="00B34416">
        <w:t>5</w:t>
      </w:r>
      <w:r w:rsidRPr="00F33129">
        <w:t>. Literatura</w:t>
      </w:r>
      <w:bookmarkEnd w:id="212"/>
      <w:bookmarkEnd w:id="213"/>
      <w:bookmarkEnd w:id="214"/>
      <w:bookmarkEnd w:id="215"/>
      <w:bookmarkEnd w:id="216"/>
      <w:bookmarkEnd w:id="217"/>
    </w:p>
    <w:p w:rsidR="004269C6" w:rsidRPr="004269C6" w:rsidRDefault="004269C6" w:rsidP="004269C6">
      <w:pPr>
        <w:rPr>
          <w:color w:val="FF0000"/>
        </w:rPr>
      </w:pPr>
    </w:p>
    <w:p w:rsidR="004269C6" w:rsidRPr="00F33129" w:rsidRDefault="004269C6" w:rsidP="00B34416">
      <w:pPr>
        <w:pStyle w:val="Akapitzlist"/>
        <w:numPr>
          <w:ilvl w:val="0"/>
          <w:numId w:val="22"/>
        </w:numPr>
        <w:ind w:left="357" w:hanging="357"/>
      </w:pPr>
      <w:r w:rsidRPr="00F33129">
        <w:t>Diagnoza na potrzeby wyznaczenia obszaru zdegradowanego oraz obszaru rewitalizacji</w:t>
      </w:r>
      <w:r w:rsidR="00F33129" w:rsidRPr="00F33129">
        <w:t>,</w:t>
      </w:r>
      <w:r w:rsidR="006302E2">
        <w:t xml:space="preserve"> </w:t>
      </w:r>
      <w:r w:rsidR="00F33129" w:rsidRPr="00F33129">
        <w:t>Podegrodzie</w:t>
      </w:r>
      <w:r w:rsidRPr="00F33129">
        <w:t xml:space="preserve"> 201</w:t>
      </w:r>
      <w:r w:rsidR="00F33129" w:rsidRPr="00F33129">
        <w:t>7</w:t>
      </w:r>
      <w:r w:rsidRPr="00F33129">
        <w:t xml:space="preserve"> r.</w:t>
      </w:r>
    </w:p>
    <w:p w:rsidR="004269C6" w:rsidRPr="00F33129" w:rsidRDefault="004269C6" w:rsidP="00B34416">
      <w:pPr>
        <w:pStyle w:val="Akapitzlist"/>
        <w:numPr>
          <w:ilvl w:val="0"/>
          <w:numId w:val="22"/>
        </w:numPr>
        <w:ind w:left="357" w:hanging="357"/>
      </w:pPr>
      <w:r w:rsidRPr="00F33129">
        <w:t>Długookresowa Strategia Rozwoju Kraju. Polska 2030. Trzecia Fala Nowoczesności.</w:t>
      </w:r>
    </w:p>
    <w:p w:rsidR="004269C6" w:rsidRPr="00F33129" w:rsidRDefault="004269C6" w:rsidP="00B34416">
      <w:pPr>
        <w:pStyle w:val="Akapitzlist"/>
        <w:numPr>
          <w:ilvl w:val="0"/>
          <w:numId w:val="22"/>
        </w:numPr>
        <w:ind w:left="357" w:hanging="357"/>
      </w:pPr>
      <w:r w:rsidRPr="00F33129">
        <w:t>Jadach-</w:t>
      </w:r>
      <w:proofErr w:type="spellStart"/>
      <w:r w:rsidRPr="00F33129">
        <w:t>Sepioło</w:t>
      </w:r>
      <w:proofErr w:type="spellEnd"/>
      <w:r w:rsidRPr="00F33129">
        <w:t xml:space="preserve"> A., Sobiech-Grabka K., Herbst I.: </w:t>
      </w:r>
      <w:r w:rsidR="00607995">
        <w:t xml:space="preserve">Partnerstwo publiczno-prywatne </w:t>
      </w:r>
      <w:r w:rsidRPr="00F33129">
        <w:t>w rewitalizacji, Polska Agencja Rozwoju Przedsiębiorczości, Warszawa 2015 r.</w:t>
      </w:r>
    </w:p>
    <w:p w:rsidR="004269C6" w:rsidRPr="00F33129" w:rsidRDefault="004269C6" w:rsidP="00B34416">
      <w:pPr>
        <w:pStyle w:val="Akapitzlist"/>
        <w:numPr>
          <w:ilvl w:val="0"/>
          <w:numId w:val="22"/>
        </w:numPr>
        <w:ind w:left="357" w:hanging="357"/>
      </w:pPr>
      <w:r w:rsidRPr="00F33129">
        <w:t>Koncepcja Przestrzennego Zagospodarowania Kraju 2030.</w:t>
      </w:r>
    </w:p>
    <w:p w:rsidR="004269C6" w:rsidRPr="00066D54" w:rsidRDefault="004269C6" w:rsidP="00B34416">
      <w:pPr>
        <w:pStyle w:val="Akapitzlist"/>
        <w:numPr>
          <w:ilvl w:val="0"/>
          <w:numId w:val="22"/>
        </w:numPr>
        <w:ind w:left="357" w:hanging="357"/>
      </w:pPr>
      <w:r w:rsidRPr="00066D54">
        <w:t>Krajowa Strategia Rozwoju Regionalnego 2010-2020: Regiony, Miasta, Obszary wiejskie.</w:t>
      </w:r>
    </w:p>
    <w:p w:rsidR="004269C6" w:rsidRPr="00066D54" w:rsidRDefault="00066D54" w:rsidP="00B34416">
      <w:pPr>
        <w:pStyle w:val="Akapitzlist"/>
        <w:numPr>
          <w:ilvl w:val="0"/>
          <w:numId w:val="22"/>
        </w:numPr>
        <w:ind w:left="357" w:hanging="357"/>
      </w:pPr>
      <w:r w:rsidRPr="00066D54">
        <w:t>Gminna strategia rozwiązywania problemów społecznych Gminy Podegrodzie na lata 2014-2020</w:t>
      </w:r>
      <w:r>
        <w:t>, Podegrodzie 2013 r.</w:t>
      </w:r>
    </w:p>
    <w:p w:rsidR="004269C6" w:rsidRPr="00D54368" w:rsidRDefault="004269C6" w:rsidP="00B34416">
      <w:pPr>
        <w:pStyle w:val="Akapitzlist"/>
        <w:numPr>
          <w:ilvl w:val="0"/>
          <w:numId w:val="22"/>
        </w:numPr>
        <w:ind w:left="357" w:hanging="357"/>
      </w:pPr>
      <w:r w:rsidRPr="00D54368">
        <w:t xml:space="preserve">Strategia Rozwoju Gminy </w:t>
      </w:r>
      <w:r w:rsidR="00D54368" w:rsidRPr="00D54368">
        <w:t>Podegrodzie</w:t>
      </w:r>
      <w:r w:rsidRPr="00D54368">
        <w:t xml:space="preserve"> na lata 201</w:t>
      </w:r>
      <w:r w:rsidR="00D54368" w:rsidRPr="00D54368">
        <w:t>3</w:t>
      </w:r>
      <w:r w:rsidRPr="00D54368">
        <w:t>-2020</w:t>
      </w:r>
      <w:r w:rsidR="00D54368" w:rsidRPr="00D54368">
        <w:t>, Podegrodzie 2013 r</w:t>
      </w:r>
      <w:r w:rsidRPr="00D54368">
        <w:t>.</w:t>
      </w:r>
    </w:p>
    <w:p w:rsidR="004269C6" w:rsidRPr="00F33129" w:rsidRDefault="004269C6" w:rsidP="00B34416">
      <w:pPr>
        <w:pStyle w:val="Akapitzlist"/>
        <w:numPr>
          <w:ilvl w:val="0"/>
          <w:numId w:val="22"/>
        </w:numPr>
        <w:ind w:left="357" w:hanging="357"/>
      </w:pPr>
      <w:r w:rsidRPr="00F33129">
        <w:t>Strategia Rozwoju Kraju 2020. Aktywne społeczeństwo, konkurencyjna gospodarka, sprawne państwo.</w:t>
      </w:r>
    </w:p>
    <w:p w:rsidR="004269C6" w:rsidRPr="00607995" w:rsidRDefault="004269C6" w:rsidP="00B34416">
      <w:pPr>
        <w:pStyle w:val="Akapitzlist"/>
        <w:numPr>
          <w:ilvl w:val="0"/>
          <w:numId w:val="22"/>
        </w:numPr>
        <w:ind w:left="357" w:hanging="357"/>
      </w:pPr>
      <w:r w:rsidRPr="00607995">
        <w:t xml:space="preserve">Strategia Rozwoju Powiatu </w:t>
      </w:r>
      <w:r w:rsidR="00607995" w:rsidRPr="00607995">
        <w:t>Nowosądeckiego</w:t>
      </w:r>
      <w:r w:rsidRPr="00607995">
        <w:t xml:space="preserve"> na lata 201</w:t>
      </w:r>
      <w:r w:rsidR="00607995" w:rsidRPr="00607995">
        <w:t>1</w:t>
      </w:r>
      <w:r w:rsidRPr="00607995">
        <w:t>-2020</w:t>
      </w:r>
      <w:r w:rsidR="00607995" w:rsidRPr="00607995">
        <w:t>, Nowy Sącz 2011 r</w:t>
      </w:r>
      <w:r w:rsidRPr="00607995">
        <w:t>.</w:t>
      </w:r>
    </w:p>
    <w:p w:rsidR="004269C6" w:rsidRPr="00F33129" w:rsidRDefault="004269C6" w:rsidP="00B34416">
      <w:pPr>
        <w:pStyle w:val="Akapitzlist"/>
        <w:numPr>
          <w:ilvl w:val="0"/>
          <w:numId w:val="22"/>
        </w:numPr>
        <w:ind w:left="357" w:hanging="357"/>
      </w:pPr>
      <w:r w:rsidRPr="00F33129">
        <w:t>Strategia Rozwoju Województwa Małopolskiego na lata 2011-2020.</w:t>
      </w:r>
    </w:p>
    <w:p w:rsidR="004269C6" w:rsidRPr="00607995" w:rsidRDefault="004269C6" w:rsidP="00B34416">
      <w:pPr>
        <w:pStyle w:val="Akapitzlist"/>
        <w:numPr>
          <w:ilvl w:val="0"/>
          <w:numId w:val="22"/>
        </w:numPr>
        <w:ind w:left="357" w:hanging="357"/>
      </w:pPr>
      <w:r w:rsidRPr="00607995">
        <w:t xml:space="preserve">Studium uwarunkowań i kierunków zagospodarowania przestrzennego Gminy </w:t>
      </w:r>
      <w:r w:rsidR="00607995" w:rsidRPr="00607995">
        <w:t>Podegrodzie</w:t>
      </w:r>
      <w:r w:rsidRPr="00607995">
        <w:t>.</w:t>
      </w:r>
    </w:p>
    <w:p w:rsidR="004269C6" w:rsidRPr="00F33129" w:rsidRDefault="004269C6" w:rsidP="00B34416">
      <w:pPr>
        <w:pStyle w:val="Akapitzlist"/>
        <w:numPr>
          <w:ilvl w:val="0"/>
          <w:numId w:val="22"/>
        </w:numPr>
        <w:ind w:left="357" w:hanging="357"/>
      </w:pPr>
      <w:r w:rsidRPr="00F33129">
        <w:t>Szczegółowy Opis Osi Priorytetowych Regionalnego Programu Operacyjnego Województwa Małopolskiego na lata 2014-2020, Zarząd Województwa Małopolskiego, Kraków, styczeń 2016 r.</w:t>
      </w:r>
    </w:p>
    <w:p w:rsidR="004269C6" w:rsidRPr="00F33129" w:rsidRDefault="004269C6" w:rsidP="00B34416">
      <w:pPr>
        <w:pStyle w:val="Akapitzlist"/>
        <w:numPr>
          <w:ilvl w:val="0"/>
          <w:numId w:val="22"/>
        </w:numPr>
        <w:ind w:left="357" w:hanging="357"/>
      </w:pPr>
      <w:r w:rsidRPr="00F33129">
        <w:t>Ustawa o rewitalizacji. Praktyczny komentar</w:t>
      </w:r>
      <w:r w:rsidR="00F33129" w:rsidRPr="00F33129">
        <w:t xml:space="preserve">z, Ministerstwo Infrastruktury </w:t>
      </w:r>
      <w:r w:rsidRPr="00F33129">
        <w:t>i Budownictwa, Departament Polityki Przestrzennej, Warszawa 2016 r.</w:t>
      </w:r>
    </w:p>
    <w:p w:rsidR="004269C6" w:rsidRPr="00F33129" w:rsidRDefault="004269C6" w:rsidP="00B34416">
      <w:pPr>
        <w:pStyle w:val="Akapitzlist"/>
        <w:numPr>
          <w:ilvl w:val="0"/>
          <w:numId w:val="22"/>
        </w:numPr>
        <w:ind w:left="357" w:hanging="357"/>
      </w:pPr>
      <w:r w:rsidRPr="00F33129">
        <w:rPr>
          <w:rFonts w:cs="Times New Roman"/>
          <w:szCs w:val="24"/>
        </w:rPr>
        <w:t xml:space="preserve">Wytyczne w zakresie rewitalizacji w programach operacyjnych na lata 2014-2020, </w:t>
      </w:r>
      <w:r w:rsidRPr="00F33129">
        <w:t>Ministerstwo Rozwoju z dnia 2 sierpnia 2016 roku (MR/H 2014-2020/20(2)08/2016).</w:t>
      </w:r>
    </w:p>
    <w:p w:rsidR="004269C6" w:rsidRPr="00F33129" w:rsidRDefault="004269C6" w:rsidP="00B34416">
      <w:pPr>
        <w:pStyle w:val="Akapitzlist"/>
        <w:numPr>
          <w:ilvl w:val="0"/>
          <w:numId w:val="22"/>
        </w:numPr>
        <w:ind w:left="357" w:hanging="357"/>
      </w:pPr>
      <w:proofErr w:type="gramStart"/>
      <w:r w:rsidRPr="00F33129">
        <w:t>www</w:t>
      </w:r>
      <w:proofErr w:type="gramEnd"/>
      <w:r w:rsidRPr="00F33129">
        <w:t>.</w:t>
      </w:r>
      <w:proofErr w:type="gramStart"/>
      <w:r w:rsidRPr="00F33129">
        <w:t>rpo</w:t>
      </w:r>
      <w:proofErr w:type="gramEnd"/>
      <w:r w:rsidRPr="00F33129">
        <w:t>.</w:t>
      </w:r>
      <w:proofErr w:type="gramStart"/>
      <w:r w:rsidRPr="00F33129">
        <w:t>malopolska</w:t>
      </w:r>
      <w:proofErr w:type="gramEnd"/>
      <w:r w:rsidRPr="00F33129">
        <w:t>.</w:t>
      </w:r>
      <w:proofErr w:type="gramStart"/>
      <w:r w:rsidRPr="00F33129">
        <w:t>pl</w:t>
      </w:r>
      <w:proofErr w:type="gramEnd"/>
    </w:p>
    <w:p w:rsidR="004269C6" w:rsidRPr="00F33129" w:rsidRDefault="004269C6" w:rsidP="00B34416">
      <w:pPr>
        <w:pStyle w:val="Akapitzlist"/>
        <w:numPr>
          <w:ilvl w:val="0"/>
          <w:numId w:val="22"/>
        </w:numPr>
        <w:ind w:left="357" w:hanging="357"/>
      </w:pPr>
      <w:proofErr w:type="gramStart"/>
      <w:r w:rsidRPr="00F33129">
        <w:t>www</w:t>
      </w:r>
      <w:proofErr w:type="gramEnd"/>
      <w:r w:rsidRPr="00F33129">
        <w:t>.</w:t>
      </w:r>
      <w:proofErr w:type="gramStart"/>
      <w:r w:rsidRPr="00F33129">
        <w:t>malopolskie</w:t>
      </w:r>
      <w:proofErr w:type="gramEnd"/>
      <w:r w:rsidRPr="00F33129">
        <w:t>.</w:t>
      </w:r>
      <w:proofErr w:type="gramStart"/>
      <w:r w:rsidRPr="00F33129">
        <w:t>pl</w:t>
      </w:r>
      <w:proofErr w:type="gramEnd"/>
    </w:p>
    <w:p w:rsidR="00C051C4" w:rsidRDefault="004269C6" w:rsidP="00B34416">
      <w:pPr>
        <w:pStyle w:val="Akapitzlist"/>
        <w:numPr>
          <w:ilvl w:val="0"/>
          <w:numId w:val="22"/>
        </w:numPr>
        <w:ind w:left="357" w:hanging="357"/>
        <w:sectPr w:rsidR="00C051C4" w:rsidSect="000256B5">
          <w:pgSz w:w="11906" w:h="16838"/>
          <w:pgMar w:top="1417" w:right="1417" w:bottom="1417" w:left="1417" w:header="708" w:footer="708" w:gutter="0"/>
          <w:cols w:space="708"/>
          <w:docGrid w:linePitch="360"/>
        </w:sectPr>
      </w:pPr>
      <w:proofErr w:type="gramStart"/>
      <w:r w:rsidRPr="00F33129">
        <w:t>www</w:t>
      </w:r>
      <w:proofErr w:type="gramEnd"/>
      <w:r w:rsidRPr="00F33129">
        <w:t>.</w:t>
      </w:r>
      <w:proofErr w:type="gramStart"/>
      <w:r w:rsidRPr="00F33129">
        <w:t>mr</w:t>
      </w:r>
      <w:proofErr w:type="gramEnd"/>
      <w:r w:rsidRPr="00F33129">
        <w:t>.</w:t>
      </w:r>
      <w:proofErr w:type="gramStart"/>
      <w:r w:rsidRPr="00F33129">
        <w:t>gov</w:t>
      </w:r>
      <w:proofErr w:type="gramEnd"/>
      <w:r w:rsidRPr="00F33129">
        <w:t>.</w:t>
      </w:r>
      <w:proofErr w:type="gramStart"/>
      <w:r w:rsidRPr="00F33129">
        <w:t>pl</w:t>
      </w:r>
      <w:proofErr w:type="gramEnd"/>
      <w:r w:rsidRPr="00F33129">
        <w:t>/rewitalizacja</w:t>
      </w: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Default="00C051C4" w:rsidP="00C051C4">
      <w:pPr>
        <w:pStyle w:val="Akapitzlist"/>
        <w:ind w:left="357" w:firstLine="0"/>
      </w:pPr>
    </w:p>
    <w:p w:rsidR="00C051C4" w:rsidRPr="00C051C4" w:rsidRDefault="00C051C4" w:rsidP="00C051C4">
      <w:pPr>
        <w:pStyle w:val="Podtytu"/>
        <w:ind w:firstLine="0"/>
        <w:jc w:val="center"/>
        <w:rPr>
          <w:i w:val="0"/>
          <w:sz w:val="72"/>
          <w:szCs w:val="72"/>
        </w:rPr>
      </w:pPr>
      <w:r w:rsidRPr="00C051C4">
        <w:rPr>
          <w:i w:val="0"/>
          <w:sz w:val="72"/>
          <w:szCs w:val="72"/>
        </w:rPr>
        <w:t>Załącznik 1</w:t>
      </w:r>
    </w:p>
    <w:p w:rsidR="00C051C4" w:rsidRPr="00C051C4" w:rsidRDefault="00C051C4" w:rsidP="00C051C4">
      <w:pPr>
        <w:sectPr w:rsidR="00C051C4" w:rsidRPr="00C051C4" w:rsidSect="000256B5">
          <w:footerReference w:type="default" r:id="rId38"/>
          <w:pgSz w:w="11906" w:h="16838"/>
          <w:pgMar w:top="1417" w:right="1417" w:bottom="1417" w:left="1417" w:header="708" w:footer="708" w:gutter="0"/>
          <w:cols w:space="708"/>
          <w:docGrid w:linePitch="360"/>
        </w:sectPr>
      </w:pPr>
    </w:p>
    <w:p w:rsidR="004269C6" w:rsidRPr="00F33129" w:rsidRDefault="007B5D1B" w:rsidP="00702333">
      <w:pPr>
        <w:pStyle w:val="Akapitzlist"/>
        <w:ind w:left="0" w:firstLine="0"/>
        <w:jc w:val="center"/>
      </w:pPr>
      <w:r>
        <w:rPr>
          <w:noProof/>
          <w:lang w:eastAsia="pl-PL"/>
        </w:rPr>
        <w:lastRenderedPageBreak/>
        <w:drawing>
          <wp:inline distT="0" distB="0" distL="0" distR="0">
            <wp:extent cx="9172575" cy="6481953"/>
            <wp:effectExtent l="0" t="0" r="0" b="0"/>
            <wp:docPr id="7" name="Obraz 7" descr="\\Igo2nas\dokumentigo\Prace\Prace2017\Podegrodzie\gotowe mapy\mapa poglądowa\mapa poglądowa core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go2nas\dokumentigo\Prace\Prace2017\Podegrodzie\gotowe mapy\mapa poglądowa\mapa poglądowa corel 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168363" cy="6478976"/>
                    </a:xfrm>
                    <a:prstGeom prst="rect">
                      <a:avLst/>
                    </a:prstGeom>
                    <a:noFill/>
                    <a:ln>
                      <a:noFill/>
                    </a:ln>
                  </pic:spPr>
                </pic:pic>
              </a:graphicData>
            </a:graphic>
          </wp:inline>
        </w:drawing>
      </w:r>
    </w:p>
    <w:sectPr w:rsidR="004269C6" w:rsidRPr="00F33129" w:rsidSect="00352D3D">
      <w:headerReference w:type="default" r:id="rId40"/>
      <w:footerReference w:type="default" r:id="rId41"/>
      <w:pgSz w:w="16839" w:h="11907" w:orient="landscape" w:code="9"/>
      <w:pgMar w:top="851" w:right="1418" w:bottom="567" w:left="1418" w:header="567" w:footer="22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0351" w:rsidRDefault="00320351" w:rsidP="00153AD9">
      <w:pPr>
        <w:spacing w:line="240" w:lineRule="auto"/>
      </w:pPr>
      <w:r>
        <w:separator/>
      </w:r>
    </w:p>
  </w:endnote>
  <w:endnote w:type="continuationSeparator" w:id="0">
    <w:p w:rsidR="00320351" w:rsidRDefault="00320351" w:rsidP="00153AD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3445145"/>
      <w:docPartObj>
        <w:docPartGallery w:val="Page Numbers (Bottom of Page)"/>
        <w:docPartUnique/>
      </w:docPartObj>
    </w:sdtPr>
    <w:sdtEndPr/>
    <w:sdtContent>
      <w:p w:rsidR="00320351" w:rsidRDefault="00320351">
        <w:pPr>
          <w:pStyle w:val="Stopka"/>
          <w:jc w:val="center"/>
        </w:pPr>
        <w:r>
          <w:fldChar w:fldCharType="begin"/>
        </w:r>
        <w:r>
          <w:instrText>PAGE   \* MERGEFORMAT</w:instrText>
        </w:r>
        <w:r>
          <w:fldChar w:fldCharType="separate"/>
        </w:r>
        <w:r w:rsidR="00936038">
          <w:rPr>
            <w:noProof/>
          </w:rPr>
          <w:t>56</w:t>
        </w:r>
        <w:r>
          <w:rPr>
            <w:noProof/>
          </w:rPr>
          <w:fldChar w:fldCharType="end"/>
        </w:r>
      </w:p>
    </w:sdtContent>
  </w:sdt>
  <w:p w:rsidR="00320351" w:rsidRDefault="00320351">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351" w:rsidRDefault="00320351">
    <w:pPr>
      <w:pStyle w:val="Stopka"/>
      <w:jc w:val="center"/>
    </w:pPr>
  </w:p>
  <w:p w:rsidR="00320351" w:rsidRDefault="00320351">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351" w:rsidRDefault="00320351">
    <w:pPr>
      <w:pStyle w:val="Stopka"/>
      <w:jc w:val="center"/>
    </w:pPr>
  </w:p>
  <w:p w:rsidR="00320351" w:rsidRDefault="00320351">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0351" w:rsidRDefault="00320351" w:rsidP="00153AD9">
      <w:pPr>
        <w:spacing w:line="240" w:lineRule="auto"/>
      </w:pPr>
      <w:r>
        <w:separator/>
      </w:r>
    </w:p>
  </w:footnote>
  <w:footnote w:type="continuationSeparator" w:id="0">
    <w:p w:rsidR="00320351" w:rsidRDefault="00320351" w:rsidP="00153AD9">
      <w:pPr>
        <w:spacing w:line="240" w:lineRule="auto"/>
      </w:pPr>
      <w:r>
        <w:continuationSeparator/>
      </w:r>
    </w:p>
  </w:footnote>
  <w:footnote w:id="1">
    <w:p w:rsidR="00320351" w:rsidRDefault="00320351" w:rsidP="0098719C">
      <w:pPr>
        <w:pStyle w:val="Tekstprzypisudolnego"/>
        <w:ind w:right="-284" w:firstLine="0"/>
      </w:pPr>
      <w:r w:rsidRPr="007C0C9B">
        <w:rPr>
          <w:rStyle w:val="Odwoanieprzypisudolnego"/>
          <w:rFonts w:asciiTheme="minorHAnsi" w:hAnsiTheme="minorHAnsi" w:cstheme="minorHAnsi"/>
        </w:rPr>
        <w:footnoteRef/>
      </w:r>
      <w:r w:rsidRPr="007C0C9B">
        <w:rPr>
          <w:rFonts w:asciiTheme="minorHAnsi" w:hAnsiTheme="minorHAnsi" w:cstheme="minorHAnsi"/>
        </w:rPr>
        <w:t xml:space="preserve"> Diagnoza na potrzeby wyznaczenia obszaru zdegradowanego oraz obszaru rewitalizacji</w:t>
      </w:r>
      <w:r>
        <w:rPr>
          <w:rFonts w:asciiTheme="minorHAnsi" w:hAnsiTheme="minorHAnsi" w:cstheme="minorHAnsi"/>
        </w:rPr>
        <w:t>, Podegrodzie 2017 r.</w:t>
      </w:r>
    </w:p>
  </w:footnote>
  <w:footnote w:id="2">
    <w:p w:rsidR="00FD6A39" w:rsidRPr="00FD6A39" w:rsidRDefault="00FD6A39">
      <w:pPr>
        <w:pStyle w:val="Tekstprzypisudolnego"/>
        <w:rPr>
          <w:rFonts w:asciiTheme="minorHAnsi" w:hAnsiTheme="minorHAnsi" w:cstheme="minorHAnsi"/>
        </w:rPr>
      </w:pPr>
      <w:r w:rsidRPr="00FD6A39">
        <w:rPr>
          <w:rStyle w:val="Odwoanieprzypisudolnego"/>
          <w:rFonts w:asciiTheme="minorHAnsi" w:hAnsiTheme="minorHAnsi" w:cstheme="minorHAnsi"/>
        </w:rPr>
        <w:footnoteRef/>
      </w:r>
      <w:r w:rsidRPr="00FD6A39">
        <w:rPr>
          <w:rFonts w:asciiTheme="minorHAnsi" w:hAnsiTheme="minorHAnsi" w:cstheme="minorHAnsi"/>
        </w:rPr>
        <w:t xml:space="preserve"> Rozdział zostanie uzupełniony po zakończeniu procedury.</w:t>
      </w:r>
    </w:p>
  </w:footnote>
  <w:footnote w:id="3">
    <w:p w:rsidR="00FD6A39" w:rsidRPr="00FD6A39" w:rsidRDefault="00FD6A39">
      <w:pPr>
        <w:pStyle w:val="Tekstprzypisudolnego"/>
        <w:rPr>
          <w:rFonts w:asciiTheme="minorHAnsi" w:hAnsiTheme="minorHAnsi" w:cstheme="minorHAnsi"/>
        </w:rPr>
      </w:pPr>
      <w:r w:rsidRPr="00FD6A39">
        <w:rPr>
          <w:rStyle w:val="Odwoanieprzypisudolnego"/>
          <w:rFonts w:asciiTheme="minorHAnsi" w:hAnsiTheme="minorHAnsi" w:cstheme="minorHAnsi"/>
        </w:rPr>
        <w:footnoteRef/>
      </w:r>
      <w:r w:rsidRPr="00FD6A39">
        <w:rPr>
          <w:rFonts w:asciiTheme="minorHAnsi" w:hAnsiTheme="minorHAnsi" w:cstheme="minorHAnsi"/>
        </w:rPr>
        <w:t xml:space="preserve"> Rozdział zostanie uzupełniony po zakończeniu procedury.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351" w:rsidRDefault="00320351">
    <w:pPr>
      <w:pStyle w:val="Nagwek"/>
    </w:pPr>
    <w:r>
      <w:t xml:space="preserve">Gminny Program </w:t>
    </w:r>
    <w:proofErr w:type="spellStart"/>
    <w:r>
      <w:t>Rewitalziacji</w:t>
    </w:r>
    <w:proofErr w:type="spellEnd"/>
    <w:r>
      <w:t xml:space="preserve"> dla Gminy Podegrodzie</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351" w:rsidRDefault="00320351" w:rsidP="005C61CB">
    <w:pPr>
      <w:pStyle w:val="Nagwek"/>
      <w:pBdr>
        <w:bottom w:val="single" w:sz="6" w:space="1" w:color="auto"/>
      </w:pBdr>
      <w:ind w:firstLine="0"/>
      <w:jc w:val="center"/>
    </w:pPr>
    <w:r>
      <w:t>Gminny Program Rewitalizacji dla Gminy Podegrodzie na lata 2017-2023</w:t>
    </w:r>
  </w:p>
  <w:p w:rsidR="00320351" w:rsidRDefault="00320351" w:rsidP="00153AD9">
    <w:pPr>
      <w:pStyle w:val="Nagwek"/>
      <w:jc w:val="cent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351" w:rsidRDefault="00320351" w:rsidP="00F33129">
    <w:pPr>
      <w:pStyle w:val="Nagwek"/>
      <w:pBdr>
        <w:bottom w:val="single" w:sz="6" w:space="1" w:color="auto"/>
      </w:pBdr>
      <w:ind w:firstLine="0"/>
      <w:jc w:val="center"/>
    </w:pPr>
    <w:r>
      <w:t>Gminny Program Rewitalizacji dla Gminy Podegrodzie na lata 2017-2023</w:t>
    </w:r>
  </w:p>
  <w:p w:rsidR="00320351" w:rsidRPr="00C31B9B" w:rsidRDefault="00320351" w:rsidP="00F33129">
    <w:pPr>
      <w:pStyle w:val="Nagwek"/>
      <w:ind w:firstLine="0"/>
      <w:jc w:val="center"/>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0351" w:rsidRDefault="00320351" w:rsidP="00F33129">
    <w:pPr>
      <w:pStyle w:val="Nagwek"/>
      <w:pBdr>
        <w:bottom w:val="single" w:sz="6" w:space="1" w:color="auto"/>
      </w:pBdr>
      <w:ind w:firstLine="0"/>
      <w:jc w:val="center"/>
    </w:pPr>
    <w:r>
      <w:t>Gminny Program Rewitalizacji dla Gminy Podegrodzie na lata 2017-2023</w:t>
    </w:r>
  </w:p>
  <w:p w:rsidR="00320351" w:rsidRPr="00C31B9B" w:rsidRDefault="00320351" w:rsidP="00F33129">
    <w:pPr>
      <w:pStyle w:val="Nagwek"/>
      <w:ind w:firstLine="0"/>
      <w:jc w:val="center"/>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D2A0B"/>
    <w:multiLevelType w:val="hybridMultilevel"/>
    <w:tmpl w:val="EAA42FDA"/>
    <w:lvl w:ilvl="0" w:tplc="02CCCB10">
      <w:start w:val="1"/>
      <w:numFmt w:val="decimal"/>
      <w:lvlText w:val="%1."/>
      <w:lvlJc w:val="left"/>
      <w:pPr>
        <w:ind w:left="1065" w:hanging="705"/>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04235335"/>
    <w:multiLevelType w:val="hybridMultilevel"/>
    <w:tmpl w:val="CD6A03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nsid w:val="0664536B"/>
    <w:multiLevelType w:val="hybridMultilevel"/>
    <w:tmpl w:val="0CAEE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nsid w:val="07847EEC"/>
    <w:multiLevelType w:val="hybridMultilevel"/>
    <w:tmpl w:val="E872F714"/>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4">
    <w:nsid w:val="08AA149B"/>
    <w:multiLevelType w:val="hybridMultilevel"/>
    <w:tmpl w:val="7F08FBE8"/>
    <w:lvl w:ilvl="0" w:tplc="0415000D">
      <w:start w:val="1"/>
      <w:numFmt w:val="bullet"/>
      <w:lvlText w:val=""/>
      <w:lvlJc w:val="left"/>
      <w:pPr>
        <w:ind w:left="1288" w:hanging="360"/>
      </w:pPr>
      <w:rPr>
        <w:rFonts w:ascii="Wingdings" w:hAnsi="Wingdings" w:hint="default"/>
      </w:rPr>
    </w:lvl>
    <w:lvl w:ilvl="1" w:tplc="04150003" w:tentative="1">
      <w:start w:val="1"/>
      <w:numFmt w:val="bullet"/>
      <w:lvlText w:val="o"/>
      <w:lvlJc w:val="left"/>
      <w:pPr>
        <w:ind w:left="2008" w:hanging="360"/>
      </w:pPr>
      <w:rPr>
        <w:rFonts w:ascii="Courier New" w:hAnsi="Courier New" w:cs="Courier New" w:hint="default"/>
      </w:rPr>
    </w:lvl>
    <w:lvl w:ilvl="2" w:tplc="04150005" w:tentative="1">
      <w:start w:val="1"/>
      <w:numFmt w:val="bullet"/>
      <w:lvlText w:val=""/>
      <w:lvlJc w:val="left"/>
      <w:pPr>
        <w:ind w:left="2728" w:hanging="360"/>
      </w:pPr>
      <w:rPr>
        <w:rFonts w:ascii="Wingdings" w:hAnsi="Wingdings" w:hint="default"/>
      </w:rPr>
    </w:lvl>
    <w:lvl w:ilvl="3" w:tplc="04150001" w:tentative="1">
      <w:start w:val="1"/>
      <w:numFmt w:val="bullet"/>
      <w:lvlText w:val=""/>
      <w:lvlJc w:val="left"/>
      <w:pPr>
        <w:ind w:left="3448" w:hanging="360"/>
      </w:pPr>
      <w:rPr>
        <w:rFonts w:ascii="Symbol" w:hAnsi="Symbol" w:hint="default"/>
      </w:rPr>
    </w:lvl>
    <w:lvl w:ilvl="4" w:tplc="04150003" w:tentative="1">
      <w:start w:val="1"/>
      <w:numFmt w:val="bullet"/>
      <w:lvlText w:val="o"/>
      <w:lvlJc w:val="left"/>
      <w:pPr>
        <w:ind w:left="4168" w:hanging="360"/>
      </w:pPr>
      <w:rPr>
        <w:rFonts w:ascii="Courier New" w:hAnsi="Courier New" w:cs="Courier New" w:hint="default"/>
      </w:rPr>
    </w:lvl>
    <w:lvl w:ilvl="5" w:tplc="04150005" w:tentative="1">
      <w:start w:val="1"/>
      <w:numFmt w:val="bullet"/>
      <w:lvlText w:val=""/>
      <w:lvlJc w:val="left"/>
      <w:pPr>
        <w:ind w:left="4888" w:hanging="360"/>
      </w:pPr>
      <w:rPr>
        <w:rFonts w:ascii="Wingdings" w:hAnsi="Wingdings" w:hint="default"/>
      </w:rPr>
    </w:lvl>
    <w:lvl w:ilvl="6" w:tplc="04150001" w:tentative="1">
      <w:start w:val="1"/>
      <w:numFmt w:val="bullet"/>
      <w:lvlText w:val=""/>
      <w:lvlJc w:val="left"/>
      <w:pPr>
        <w:ind w:left="5608" w:hanging="360"/>
      </w:pPr>
      <w:rPr>
        <w:rFonts w:ascii="Symbol" w:hAnsi="Symbol" w:hint="default"/>
      </w:rPr>
    </w:lvl>
    <w:lvl w:ilvl="7" w:tplc="04150003" w:tentative="1">
      <w:start w:val="1"/>
      <w:numFmt w:val="bullet"/>
      <w:lvlText w:val="o"/>
      <w:lvlJc w:val="left"/>
      <w:pPr>
        <w:ind w:left="6328" w:hanging="360"/>
      </w:pPr>
      <w:rPr>
        <w:rFonts w:ascii="Courier New" w:hAnsi="Courier New" w:cs="Courier New" w:hint="default"/>
      </w:rPr>
    </w:lvl>
    <w:lvl w:ilvl="8" w:tplc="04150005" w:tentative="1">
      <w:start w:val="1"/>
      <w:numFmt w:val="bullet"/>
      <w:lvlText w:val=""/>
      <w:lvlJc w:val="left"/>
      <w:pPr>
        <w:ind w:left="7048" w:hanging="360"/>
      </w:pPr>
      <w:rPr>
        <w:rFonts w:ascii="Wingdings" w:hAnsi="Wingdings" w:hint="default"/>
      </w:rPr>
    </w:lvl>
  </w:abstractNum>
  <w:abstractNum w:abstractNumId="5">
    <w:nsid w:val="09F3640C"/>
    <w:multiLevelType w:val="hybridMultilevel"/>
    <w:tmpl w:val="B38EF17E"/>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B2D6385"/>
    <w:multiLevelType w:val="hybridMultilevel"/>
    <w:tmpl w:val="6DD0343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7">
    <w:nsid w:val="0C3921A0"/>
    <w:multiLevelType w:val="hybridMultilevel"/>
    <w:tmpl w:val="3EE41E3E"/>
    <w:lvl w:ilvl="0" w:tplc="F5F8DF0C">
      <w:start w:val="1"/>
      <w:numFmt w:val="bullet"/>
      <w:lvlText w:val="-"/>
      <w:lvlJc w:val="left"/>
      <w:pPr>
        <w:ind w:left="1287" w:hanging="360"/>
      </w:pPr>
      <w:rPr>
        <w:rFonts w:ascii="Calibri" w:hAnsi="Calibri" w:hint="default"/>
        <w:color w:val="auto"/>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
    <w:nsid w:val="0E0C067D"/>
    <w:multiLevelType w:val="hybridMultilevel"/>
    <w:tmpl w:val="2FCC29DC"/>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9">
    <w:nsid w:val="0EFB6FD4"/>
    <w:multiLevelType w:val="hybridMultilevel"/>
    <w:tmpl w:val="EFE486B6"/>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10A24886"/>
    <w:multiLevelType w:val="hybridMultilevel"/>
    <w:tmpl w:val="1206BBE4"/>
    <w:lvl w:ilvl="0" w:tplc="F5F8DF0C">
      <w:start w:val="1"/>
      <w:numFmt w:val="bullet"/>
      <w:lvlText w:val="-"/>
      <w:lvlJc w:val="left"/>
      <w:pPr>
        <w:ind w:left="1077" w:hanging="360"/>
      </w:pPr>
      <w:rPr>
        <w:rFonts w:ascii="Calibri" w:hAnsi="Calibri" w:hint="default"/>
        <w:color w:val="auto"/>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11">
    <w:nsid w:val="17955DA2"/>
    <w:multiLevelType w:val="hybridMultilevel"/>
    <w:tmpl w:val="D55E364E"/>
    <w:lvl w:ilvl="0" w:tplc="FD52E38C">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nsid w:val="1A805657"/>
    <w:multiLevelType w:val="hybridMultilevel"/>
    <w:tmpl w:val="243ED5F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3">
    <w:nsid w:val="1AFA1F80"/>
    <w:multiLevelType w:val="hybridMultilevel"/>
    <w:tmpl w:val="7A02FBDE"/>
    <w:lvl w:ilvl="0" w:tplc="04150013">
      <w:start w:val="1"/>
      <w:numFmt w:val="upperRoman"/>
      <w:lvlText w:val="%1."/>
      <w:lvlJc w:val="right"/>
      <w:pPr>
        <w:ind w:left="720" w:hanging="360"/>
      </w:pPr>
    </w:lvl>
    <w:lvl w:ilvl="1" w:tplc="04150019" w:tentative="1">
      <w:start w:val="1"/>
      <w:numFmt w:val="lowerLetter"/>
      <w:lvlText w:val="%2."/>
      <w:lvlJc w:val="left"/>
      <w:pPr>
        <w:ind w:left="1440" w:hanging="360"/>
      </w:pPr>
    </w:lvl>
    <w:lvl w:ilvl="2" w:tplc="04150013">
      <w:start w:val="1"/>
      <w:numFmt w:val="upp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nsid w:val="1E0A15AE"/>
    <w:multiLevelType w:val="hybridMultilevel"/>
    <w:tmpl w:val="F366113C"/>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nsid w:val="20F8002D"/>
    <w:multiLevelType w:val="hybridMultilevel"/>
    <w:tmpl w:val="6A3AB844"/>
    <w:lvl w:ilvl="0" w:tplc="86062334">
      <w:start w:val="1"/>
      <w:numFmt w:val="bullet"/>
      <w:lvlText w:val=""/>
      <w:lvlJc w:val="left"/>
      <w:pPr>
        <w:ind w:left="720" w:hanging="360"/>
      </w:pPr>
      <w:rPr>
        <w:rFonts w:ascii="Wingdings" w:hAnsi="Wingdings"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nsid w:val="23122030"/>
    <w:multiLevelType w:val="hybridMultilevel"/>
    <w:tmpl w:val="ECE47D6E"/>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7">
    <w:nsid w:val="238267B0"/>
    <w:multiLevelType w:val="hybridMultilevel"/>
    <w:tmpl w:val="1B3E593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8">
    <w:nsid w:val="25946857"/>
    <w:multiLevelType w:val="hybridMultilevel"/>
    <w:tmpl w:val="3B8010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D647F21"/>
    <w:multiLevelType w:val="hybridMultilevel"/>
    <w:tmpl w:val="C79C58B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
    <w:nsid w:val="2F895E56"/>
    <w:multiLevelType w:val="hybridMultilevel"/>
    <w:tmpl w:val="AC8281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nsid w:val="31E85217"/>
    <w:multiLevelType w:val="hybridMultilevel"/>
    <w:tmpl w:val="05387AA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36EE0412"/>
    <w:multiLevelType w:val="hybridMultilevel"/>
    <w:tmpl w:val="975AFFF2"/>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
    <w:nsid w:val="39CD38C2"/>
    <w:multiLevelType w:val="hybridMultilevel"/>
    <w:tmpl w:val="5CC8E26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4">
    <w:nsid w:val="3C291E15"/>
    <w:multiLevelType w:val="hybridMultilevel"/>
    <w:tmpl w:val="E37CAE70"/>
    <w:lvl w:ilvl="0" w:tplc="82A0A12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3D007076"/>
    <w:multiLevelType w:val="hybridMultilevel"/>
    <w:tmpl w:val="93603E12"/>
    <w:lvl w:ilvl="0" w:tplc="0415000F">
      <w:start w:val="1"/>
      <w:numFmt w:val="decimal"/>
      <w:lvlText w:val="%1."/>
      <w:lvlJc w:val="left"/>
      <w:pPr>
        <w:ind w:left="720" w:hanging="360"/>
      </w:pPr>
    </w:lvl>
    <w:lvl w:ilvl="1" w:tplc="C77C83E8">
      <w:start w:val="1"/>
      <w:numFmt w:val="lowerLetter"/>
      <w:lvlText w:val="%2."/>
      <w:lvlJc w:val="left"/>
      <w:pPr>
        <w:ind w:left="1905" w:hanging="825"/>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3FFE2BE6"/>
    <w:multiLevelType w:val="hybridMultilevel"/>
    <w:tmpl w:val="ADE233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7">
    <w:nsid w:val="47997062"/>
    <w:multiLevelType w:val="hybridMultilevel"/>
    <w:tmpl w:val="38C402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49C84587"/>
    <w:multiLevelType w:val="hybridMultilevel"/>
    <w:tmpl w:val="0DA824F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9">
    <w:nsid w:val="4D767E6C"/>
    <w:multiLevelType w:val="hybridMultilevel"/>
    <w:tmpl w:val="1F30DF3E"/>
    <w:lvl w:ilvl="0" w:tplc="04150017">
      <w:start w:val="1"/>
      <w:numFmt w:val="lowerLetter"/>
      <w:lvlText w:val="%1)"/>
      <w:lvlJc w:val="left"/>
      <w:pPr>
        <w:ind w:left="1287" w:hanging="360"/>
      </w:pPr>
    </w:lvl>
    <w:lvl w:ilvl="1" w:tplc="054ED4AE">
      <w:start w:val="1"/>
      <w:numFmt w:val="bullet"/>
      <w:lvlText w:val="•"/>
      <w:lvlJc w:val="left"/>
      <w:pPr>
        <w:ind w:left="2352" w:hanging="705"/>
      </w:pPr>
      <w:rPr>
        <w:rFonts w:ascii="Calibri" w:eastAsiaTheme="minorHAnsi" w:hAnsi="Calibri" w:cs="Calibri" w:hint="default"/>
      </w:r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30">
    <w:nsid w:val="4EB81FAB"/>
    <w:multiLevelType w:val="hybridMultilevel"/>
    <w:tmpl w:val="582CE094"/>
    <w:lvl w:ilvl="0" w:tplc="F5F8DF0C">
      <w:start w:val="1"/>
      <w:numFmt w:val="bullet"/>
      <w:lvlText w:val="-"/>
      <w:lvlJc w:val="left"/>
      <w:pPr>
        <w:ind w:left="1077" w:hanging="360"/>
      </w:pPr>
      <w:rPr>
        <w:rFonts w:ascii="Calibri" w:hAnsi="Calibri" w:hint="default"/>
        <w:color w:val="auto"/>
      </w:rPr>
    </w:lvl>
    <w:lvl w:ilvl="1" w:tplc="04150003" w:tentative="1">
      <w:start w:val="1"/>
      <w:numFmt w:val="bullet"/>
      <w:lvlText w:val="o"/>
      <w:lvlJc w:val="left"/>
      <w:pPr>
        <w:ind w:left="1797" w:hanging="360"/>
      </w:pPr>
      <w:rPr>
        <w:rFonts w:ascii="Courier New" w:hAnsi="Courier New" w:cs="Courier New" w:hint="default"/>
      </w:rPr>
    </w:lvl>
    <w:lvl w:ilvl="2" w:tplc="04150005" w:tentative="1">
      <w:start w:val="1"/>
      <w:numFmt w:val="bullet"/>
      <w:lvlText w:val=""/>
      <w:lvlJc w:val="left"/>
      <w:pPr>
        <w:ind w:left="2517" w:hanging="360"/>
      </w:pPr>
      <w:rPr>
        <w:rFonts w:ascii="Wingdings" w:hAnsi="Wingdings" w:hint="default"/>
      </w:rPr>
    </w:lvl>
    <w:lvl w:ilvl="3" w:tplc="04150001" w:tentative="1">
      <w:start w:val="1"/>
      <w:numFmt w:val="bullet"/>
      <w:lvlText w:val=""/>
      <w:lvlJc w:val="left"/>
      <w:pPr>
        <w:ind w:left="3237" w:hanging="360"/>
      </w:pPr>
      <w:rPr>
        <w:rFonts w:ascii="Symbol" w:hAnsi="Symbol" w:hint="default"/>
      </w:rPr>
    </w:lvl>
    <w:lvl w:ilvl="4" w:tplc="04150003" w:tentative="1">
      <w:start w:val="1"/>
      <w:numFmt w:val="bullet"/>
      <w:lvlText w:val="o"/>
      <w:lvlJc w:val="left"/>
      <w:pPr>
        <w:ind w:left="3957" w:hanging="360"/>
      </w:pPr>
      <w:rPr>
        <w:rFonts w:ascii="Courier New" w:hAnsi="Courier New" w:cs="Courier New" w:hint="default"/>
      </w:rPr>
    </w:lvl>
    <w:lvl w:ilvl="5" w:tplc="04150005" w:tentative="1">
      <w:start w:val="1"/>
      <w:numFmt w:val="bullet"/>
      <w:lvlText w:val=""/>
      <w:lvlJc w:val="left"/>
      <w:pPr>
        <w:ind w:left="4677" w:hanging="360"/>
      </w:pPr>
      <w:rPr>
        <w:rFonts w:ascii="Wingdings" w:hAnsi="Wingdings" w:hint="default"/>
      </w:rPr>
    </w:lvl>
    <w:lvl w:ilvl="6" w:tplc="04150001" w:tentative="1">
      <w:start w:val="1"/>
      <w:numFmt w:val="bullet"/>
      <w:lvlText w:val=""/>
      <w:lvlJc w:val="left"/>
      <w:pPr>
        <w:ind w:left="5397" w:hanging="360"/>
      </w:pPr>
      <w:rPr>
        <w:rFonts w:ascii="Symbol" w:hAnsi="Symbol" w:hint="default"/>
      </w:rPr>
    </w:lvl>
    <w:lvl w:ilvl="7" w:tplc="04150003" w:tentative="1">
      <w:start w:val="1"/>
      <w:numFmt w:val="bullet"/>
      <w:lvlText w:val="o"/>
      <w:lvlJc w:val="left"/>
      <w:pPr>
        <w:ind w:left="6117" w:hanging="360"/>
      </w:pPr>
      <w:rPr>
        <w:rFonts w:ascii="Courier New" w:hAnsi="Courier New" w:cs="Courier New" w:hint="default"/>
      </w:rPr>
    </w:lvl>
    <w:lvl w:ilvl="8" w:tplc="04150005" w:tentative="1">
      <w:start w:val="1"/>
      <w:numFmt w:val="bullet"/>
      <w:lvlText w:val=""/>
      <w:lvlJc w:val="left"/>
      <w:pPr>
        <w:ind w:left="6837" w:hanging="360"/>
      </w:pPr>
      <w:rPr>
        <w:rFonts w:ascii="Wingdings" w:hAnsi="Wingdings" w:hint="default"/>
      </w:rPr>
    </w:lvl>
  </w:abstractNum>
  <w:abstractNum w:abstractNumId="31">
    <w:nsid w:val="509D673F"/>
    <w:multiLevelType w:val="hybridMultilevel"/>
    <w:tmpl w:val="6D0E2610"/>
    <w:lvl w:ilvl="0" w:tplc="04150017">
      <w:start w:val="1"/>
      <w:numFmt w:val="lowerLetter"/>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32">
    <w:nsid w:val="518818D9"/>
    <w:multiLevelType w:val="hybridMultilevel"/>
    <w:tmpl w:val="FE9651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3">
    <w:nsid w:val="53AA7A75"/>
    <w:multiLevelType w:val="hybridMultilevel"/>
    <w:tmpl w:val="6DD4F6A4"/>
    <w:lvl w:ilvl="0" w:tplc="0415000F">
      <w:start w:val="1"/>
      <w:numFmt w:val="decimal"/>
      <w:lvlText w:val="%1."/>
      <w:lvlJc w:val="left"/>
      <w:pPr>
        <w:ind w:left="1287" w:hanging="360"/>
      </w:pPr>
      <w:rPr>
        <w:rFont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4">
    <w:nsid w:val="547B3E07"/>
    <w:multiLevelType w:val="hybridMultilevel"/>
    <w:tmpl w:val="A97A3976"/>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35">
    <w:nsid w:val="55DC14D6"/>
    <w:multiLevelType w:val="hybridMultilevel"/>
    <w:tmpl w:val="B2E47DB2"/>
    <w:lvl w:ilvl="0" w:tplc="8446E862">
      <w:start w:val="1"/>
      <w:numFmt w:val="decimal"/>
      <w:lvlText w:val="%1."/>
      <w:lvlJc w:val="left"/>
      <w:pPr>
        <w:ind w:left="1065" w:hanging="705"/>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nsid w:val="59E72B73"/>
    <w:multiLevelType w:val="hybridMultilevel"/>
    <w:tmpl w:val="36F24E4A"/>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7">
    <w:nsid w:val="5AE00510"/>
    <w:multiLevelType w:val="hybridMultilevel"/>
    <w:tmpl w:val="70F25A48"/>
    <w:lvl w:ilvl="0" w:tplc="F5F8DF0C">
      <w:start w:val="1"/>
      <w:numFmt w:val="bullet"/>
      <w:lvlText w:val="-"/>
      <w:lvlJc w:val="left"/>
      <w:pPr>
        <w:ind w:left="720" w:hanging="360"/>
      </w:pPr>
      <w:rPr>
        <w:rFonts w:ascii="Calibri" w:hAnsi="Calibri"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5FD94AB2"/>
    <w:multiLevelType w:val="hybridMultilevel"/>
    <w:tmpl w:val="8E70DCFC"/>
    <w:lvl w:ilvl="0" w:tplc="0415000F">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39">
    <w:nsid w:val="624A749F"/>
    <w:multiLevelType w:val="hybridMultilevel"/>
    <w:tmpl w:val="D772E2F2"/>
    <w:lvl w:ilvl="0" w:tplc="0415000F">
      <w:start w:val="1"/>
      <w:numFmt w:val="decimal"/>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0">
    <w:nsid w:val="63422657"/>
    <w:multiLevelType w:val="hybridMultilevel"/>
    <w:tmpl w:val="0D8ADE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6B2D5909"/>
    <w:multiLevelType w:val="hybridMultilevel"/>
    <w:tmpl w:val="D6561C58"/>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42">
    <w:nsid w:val="717B533A"/>
    <w:multiLevelType w:val="hybridMultilevel"/>
    <w:tmpl w:val="58320554"/>
    <w:lvl w:ilvl="0" w:tplc="04150001">
      <w:start w:val="1"/>
      <w:numFmt w:val="bullet"/>
      <w:lvlText w:val=""/>
      <w:lvlJc w:val="left"/>
      <w:pPr>
        <w:ind w:left="720" w:hanging="360"/>
      </w:pPr>
      <w:rPr>
        <w:rFonts w:ascii="Symbol" w:hAnsi="Symbol" w:hint="default"/>
      </w:rPr>
    </w:lvl>
    <w:lvl w:ilvl="1" w:tplc="04150001">
      <w:start w:val="1"/>
      <w:numFmt w:val="bullet"/>
      <w:lvlText w:val=""/>
      <w:lvlJc w:val="left"/>
      <w:pPr>
        <w:ind w:left="1440" w:hanging="360"/>
      </w:pPr>
      <w:rPr>
        <w:rFonts w:ascii="Symbol" w:hAnsi="Symbol"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74773A86"/>
    <w:multiLevelType w:val="hybridMultilevel"/>
    <w:tmpl w:val="DE1EADD2"/>
    <w:lvl w:ilvl="0" w:tplc="0415000F">
      <w:start w:val="1"/>
      <w:numFmt w:val="decimal"/>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44">
    <w:nsid w:val="79935D06"/>
    <w:multiLevelType w:val="hybridMultilevel"/>
    <w:tmpl w:val="D8DE46F6"/>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7F8574BF"/>
    <w:multiLevelType w:val="hybridMultilevel"/>
    <w:tmpl w:val="07DA8F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3"/>
  </w:num>
  <w:num w:numId="2">
    <w:abstractNumId w:val="29"/>
  </w:num>
  <w:num w:numId="3">
    <w:abstractNumId w:val="31"/>
  </w:num>
  <w:num w:numId="4">
    <w:abstractNumId w:val="3"/>
  </w:num>
  <w:num w:numId="5">
    <w:abstractNumId w:val="9"/>
  </w:num>
  <w:num w:numId="6">
    <w:abstractNumId w:val="32"/>
  </w:num>
  <w:num w:numId="7">
    <w:abstractNumId w:val="42"/>
  </w:num>
  <w:num w:numId="8">
    <w:abstractNumId w:val="17"/>
  </w:num>
  <w:num w:numId="9">
    <w:abstractNumId w:val="4"/>
  </w:num>
  <w:num w:numId="10">
    <w:abstractNumId w:val="8"/>
  </w:num>
  <w:num w:numId="11">
    <w:abstractNumId w:val="5"/>
  </w:num>
  <w:num w:numId="12">
    <w:abstractNumId w:val="15"/>
  </w:num>
  <w:num w:numId="13">
    <w:abstractNumId w:val="44"/>
  </w:num>
  <w:num w:numId="14">
    <w:abstractNumId w:val="34"/>
  </w:num>
  <w:num w:numId="15">
    <w:abstractNumId w:val="43"/>
  </w:num>
  <w:num w:numId="16">
    <w:abstractNumId w:val="14"/>
  </w:num>
  <w:num w:numId="17">
    <w:abstractNumId w:val="25"/>
  </w:num>
  <w:num w:numId="18">
    <w:abstractNumId w:val="13"/>
  </w:num>
  <w:num w:numId="19">
    <w:abstractNumId w:val="22"/>
  </w:num>
  <w:num w:numId="20">
    <w:abstractNumId w:val="28"/>
  </w:num>
  <w:num w:numId="21">
    <w:abstractNumId w:val="12"/>
  </w:num>
  <w:num w:numId="22">
    <w:abstractNumId w:val="20"/>
  </w:num>
  <w:num w:numId="23">
    <w:abstractNumId w:val="16"/>
  </w:num>
  <w:num w:numId="24">
    <w:abstractNumId w:val="26"/>
  </w:num>
  <w:num w:numId="25">
    <w:abstractNumId w:val="36"/>
  </w:num>
  <w:num w:numId="26">
    <w:abstractNumId w:val="6"/>
  </w:num>
  <w:num w:numId="27">
    <w:abstractNumId w:val="33"/>
  </w:num>
  <w:num w:numId="28">
    <w:abstractNumId w:val="38"/>
  </w:num>
  <w:num w:numId="29">
    <w:abstractNumId w:val="1"/>
  </w:num>
  <w:num w:numId="30">
    <w:abstractNumId w:val="40"/>
  </w:num>
  <w:num w:numId="31">
    <w:abstractNumId w:val="45"/>
  </w:num>
  <w:num w:numId="32">
    <w:abstractNumId w:val="2"/>
  </w:num>
  <w:num w:numId="33">
    <w:abstractNumId w:val="37"/>
  </w:num>
  <w:num w:numId="34">
    <w:abstractNumId w:val="24"/>
  </w:num>
  <w:num w:numId="35">
    <w:abstractNumId w:val="35"/>
  </w:num>
  <w:num w:numId="36">
    <w:abstractNumId w:val="10"/>
  </w:num>
  <w:num w:numId="37">
    <w:abstractNumId w:val="30"/>
  </w:num>
  <w:num w:numId="38">
    <w:abstractNumId w:val="0"/>
  </w:num>
  <w:num w:numId="39">
    <w:abstractNumId w:val="21"/>
  </w:num>
  <w:num w:numId="40">
    <w:abstractNumId w:val="19"/>
  </w:num>
  <w:num w:numId="41">
    <w:abstractNumId w:val="18"/>
  </w:num>
  <w:num w:numId="42">
    <w:abstractNumId w:val="39"/>
  </w:num>
  <w:num w:numId="43">
    <w:abstractNumId w:val="41"/>
  </w:num>
  <w:num w:numId="44">
    <w:abstractNumId w:val="27"/>
  </w:num>
  <w:num w:numId="45">
    <w:abstractNumId w:val="7"/>
  </w:num>
  <w:num w:numId="46">
    <w:abstractNumId w:val="11"/>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76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6AD2"/>
    <w:rsid w:val="00001B6F"/>
    <w:rsid w:val="000256B5"/>
    <w:rsid w:val="000509CD"/>
    <w:rsid w:val="00066D54"/>
    <w:rsid w:val="000850E5"/>
    <w:rsid w:val="000C00FD"/>
    <w:rsid w:val="000E6456"/>
    <w:rsid w:val="001033E7"/>
    <w:rsid w:val="00110361"/>
    <w:rsid w:val="001159B5"/>
    <w:rsid w:val="001174AA"/>
    <w:rsid w:val="00130208"/>
    <w:rsid w:val="00153AD9"/>
    <w:rsid w:val="00170F25"/>
    <w:rsid w:val="00172016"/>
    <w:rsid w:val="00181A88"/>
    <w:rsid w:val="001B31D3"/>
    <w:rsid w:val="001E21FC"/>
    <w:rsid w:val="001F0851"/>
    <w:rsid w:val="002040EC"/>
    <w:rsid w:val="00211D5E"/>
    <w:rsid w:val="00230C29"/>
    <w:rsid w:val="002462F9"/>
    <w:rsid w:val="00251CFE"/>
    <w:rsid w:val="002551E3"/>
    <w:rsid w:val="002648C1"/>
    <w:rsid w:val="002771F6"/>
    <w:rsid w:val="00295AA2"/>
    <w:rsid w:val="00295F64"/>
    <w:rsid w:val="002A66DF"/>
    <w:rsid w:val="002B3F3A"/>
    <w:rsid w:val="002C5503"/>
    <w:rsid w:val="00303A8E"/>
    <w:rsid w:val="003157CD"/>
    <w:rsid w:val="00320351"/>
    <w:rsid w:val="00325FF3"/>
    <w:rsid w:val="00352D3D"/>
    <w:rsid w:val="00370AE3"/>
    <w:rsid w:val="00386778"/>
    <w:rsid w:val="003917E5"/>
    <w:rsid w:val="00393883"/>
    <w:rsid w:val="003B6681"/>
    <w:rsid w:val="003D3785"/>
    <w:rsid w:val="003D55F4"/>
    <w:rsid w:val="00420D50"/>
    <w:rsid w:val="00422347"/>
    <w:rsid w:val="004269C6"/>
    <w:rsid w:val="0044403B"/>
    <w:rsid w:val="004441A4"/>
    <w:rsid w:val="00482877"/>
    <w:rsid w:val="004A38F4"/>
    <w:rsid w:val="004A414A"/>
    <w:rsid w:val="004B29D1"/>
    <w:rsid w:val="004C2B45"/>
    <w:rsid w:val="004E3B05"/>
    <w:rsid w:val="004E4B42"/>
    <w:rsid w:val="004F3896"/>
    <w:rsid w:val="004F5D89"/>
    <w:rsid w:val="00506AD2"/>
    <w:rsid w:val="00506E81"/>
    <w:rsid w:val="00510EEB"/>
    <w:rsid w:val="00531E0D"/>
    <w:rsid w:val="00537D71"/>
    <w:rsid w:val="00540726"/>
    <w:rsid w:val="00541366"/>
    <w:rsid w:val="005433EA"/>
    <w:rsid w:val="00544723"/>
    <w:rsid w:val="005515CC"/>
    <w:rsid w:val="00552918"/>
    <w:rsid w:val="00552C90"/>
    <w:rsid w:val="0055375D"/>
    <w:rsid w:val="005616FA"/>
    <w:rsid w:val="005751FA"/>
    <w:rsid w:val="00582287"/>
    <w:rsid w:val="005927F5"/>
    <w:rsid w:val="00593818"/>
    <w:rsid w:val="005A7FA0"/>
    <w:rsid w:val="005C36AD"/>
    <w:rsid w:val="005C61CB"/>
    <w:rsid w:val="005D14AF"/>
    <w:rsid w:val="005E0738"/>
    <w:rsid w:val="005F200B"/>
    <w:rsid w:val="00607995"/>
    <w:rsid w:val="006302E2"/>
    <w:rsid w:val="00661D8C"/>
    <w:rsid w:val="00672FD0"/>
    <w:rsid w:val="006751B0"/>
    <w:rsid w:val="006805D3"/>
    <w:rsid w:val="00683B37"/>
    <w:rsid w:val="006B1690"/>
    <w:rsid w:val="006B69D3"/>
    <w:rsid w:val="006C6E4B"/>
    <w:rsid w:val="006D2BCA"/>
    <w:rsid w:val="006E0DE5"/>
    <w:rsid w:val="006F167A"/>
    <w:rsid w:val="006F1FC6"/>
    <w:rsid w:val="006F570E"/>
    <w:rsid w:val="00702333"/>
    <w:rsid w:val="00704772"/>
    <w:rsid w:val="00707B82"/>
    <w:rsid w:val="00726039"/>
    <w:rsid w:val="007411C4"/>
    <w:rsid w:val="0074524A"/>
    <w:rsid w:val="0075161B"/>
    <w:rsid w:val="0078523A"/>
    <w:rsid w:val="00793A5F"/>
    <w:rsid w:val="007A1609"/>
    <w:rsid w:val="007A4B86"/>
    <w:rsid w:val="007A58B4"/>
    <w:rsid w:val="007A65D4"/>
    <w:rsid w:val="007B5D1B"/>
    <w:rsid w:val="007C0C9B"/>
    <w:rsid w:val="007F48A1"/>
    <w:rsid w:val="0082092B"/>
    <w:rsid w:val="00823B71"/>
    <w:rsid w:val="00824526"/>
    <w:rsid w:val="00845000"/>
    <w:rsid w:val="008450C9"/>
    <w:rsid w:val="00861C8E"/>
    <w:rsid w:val="00871EA3"/>
    <w:rsid w:val="00872EFC"/>
    <w:rsid w:val="00883ACB"/>
    <w:rsid w:val="0089079E"/>
    <w:rsid w:val="00891F1C"/>
    <w:rsid w:val="00895214"/>
    <w:rsid w:val="008D520B"/>
    <w:rsid w:val="008D70DD"/>
    <w:rsid w:val="008E097B"/>
    <w:rsid w:val="009056B7"/>
    <w:rsid w:val="00905A28"/>
    <w:rsid w:val="00912835"/>
    <w:rsid w:val="0092322B"/>
    <w:rsid w:val="00934543"/>
    <w:rsid w:val="00936038"/>
    <w:rsid w:val="0095364C"/>
    <w:rsid w:val="0096462D"/>
    <w:rsid w:val="00967BD6"/>
    <w:rsid w:val="0098719C"/>
    <w:rsid w:val="00996EAD"/>
    <w:rsid w:val="009A6263"/>
    <w:rsid w:val="009B0CC1"/>
    <w:rsid w:val="009B0D5E"/>
    <w:rsid w:val="009B12B7"/>
    <w:rsid w:val="009D1746"/>
    <w:rsid w:val="00A068F9"/>
    <w:rsid w:val="00A15189"/>
    <w:rsid w:val="00A259A2"/>
    <w:rsid w:val="00A30018"/>
    <w:rsid w:val="00A32BE4"/>
    <w:rsid w:val="00A470C8"/>
    <w:rsid w:val="00A56401"/>
    <w:rsid w:val="00A60FA2"/>
    <w:rsid w:val="00A61A6B"/>
    <w:rsid w:val="00A64BDB"/>
    <w:rsid w:val="00A661BE"/>
    <w:rsid w:val="00A85032"/>
    <w:rsid w:val="00AA4E37"/>
    <w:rsid w:val="00AD3FD3"/>
    <w:rsid w:val="00AD584B"/>
    <w:rsid w:val="00AF3AF7"/>
    <w:rsid w:val="00B02CAF"/>
    <w:rsid w:val="00B057E3"/>
    <w:rsid w:val="00B0723C"/>
    <w:rsid w:val="00B13742"/>
    <w:rsid w:val="00B33E8E"/>
    <w:rsid w:val="00B34416"/>
    <w:rsid w:val="00B517A1"/>
    <w:rsid w:val="00B733C1"/>
    <w:rsid w:val="00B81DB6"/>
    <w:rsid w:val="00B97256"/>
    <w:rsid w:val="00BB20C4"/>
    <w:rsid w:val="00BB61A9"/>
    <w:rsid w:val="00BC2A7F"/>
    <w:rsid w:val="00BC3478"/>
    <w:rsid w:val="00BC3558"/>
    <w:rsid w:val="00BE4E38"/>
    <w:rsid w:val="00BF2120"/>
    <w:rsid w:val="00BF3D95"/>
    <w:rsid w:val="00C01758"/>
    <w:rsid w:val="00C051C4"/>
    <w:rsid w:val="00C151AC"/>
    <w:rsid w:val="00C20A2F"/>
    <w:rsid w:val="00C3199B"/>
    <w:rsid w:val="00C52027"/>
    <w:rsid w:val="00C55D5B"/>
    <w:rsid w:val="00C642F9"/>
    <w:rsid w:val="00C64790"/>
    <w:rsid w:val="00C65C48"/>
    <w:rsid w:val="00C807CB"/>
    <w:rsid w:val="00CE0DCC"/>
    <w:rsid w:val="00CE105A"/>
    <w:rsid w:val="00CE3DD5"/>
    <w:rsid w:val="00CF0163"/>
    <w:rsid w:val="00D23C3A"/>
    <w:rsid w:val="00D34B66"/>
    <w:rsid w:val="00D43FD9"/>
    <w:rsid w:val="00D441A9"/>
    <w:rsid w:val="00D54368"/>
    <w:rsid w:val="00D676B5"/>
    <w:rsid w:val="00D800DE"/>
    <w:rsid w:val="00D90B28"/>
    <w:rsid w:val="00D9584E"/>
    <w:rsid w:val="00D958AE"/>
    <w:rsid w:val="00DD11FE"/>
    <w:rsid w:val="00E07208"/>
    <w:rsid w:val="00E17568"/>
    <w:rsid w:val="00E26188"/>
    <w:rsid w:val="00E569AB"/>
    <w:rsid w:val="00E573B3"/>
    <w:rsid w:val="00EB33FF"/>
    <w:rsid w:val="00EB6330"/>
    <w:rsid w:val="00EB7205"/>
    <w:rsid w:val="00EC0E5D"/>
    <w:rsid w:val="00EC0F7F"/>
    <w:rsid w:val="00F03C93"/>
    <w:rsid w:val="00F15C4D"/>
    <w:rsid w:val="00F26EE9"/>
    <w:rsid w:val="00F33129"/>
    <w:rsid w:val="00F407C2"/>
    <w:rsid w:val="00F7327B"/>
    <w:rsid w:val="00F90126"/>
    <w:rsid w:val="00FA0755"/>
    <w:rsid w:val="00FB0120"/>
    <w:rsid w:val="00FD6A39"/>
    <w:rsid w:val="00FE68EF"/>
    <w:rsid w:val="00FF2246"/>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76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30C29"/>
    <w:pPr>
      <w:spacing w:after="0"/>
      <w:ind w:firstLine="567"/>
      <w:jc w:val="both"/>
    </w:pPr>
  </w:style>
  <w:style w:type="paragraph" w:styleId="Nagwek1">
    <w:name w:val="heading 1"/>
    <w:basedOn w:val="Normalny"/>
    <w:next w:val="Normalny"/>
    <w:link w:val="Nagwek1Znak"/>
    <w:uiPriority w:val="9"/>
    <w:qFormat/>
    <w:rsid w:val="00230C29"/>
    <w:pPr>
      <w:keepNext/>
      <w:keepLines/>
      <w:spacing w:before="480" w:after="120"/>
      <w:ind w:firstLine="0"/>
      <w:outlineLvl w:val="0"/>
    </w:pPr>
    <w:rPr>
      <w:rFonts w:asciiTheme="majorHAnsi" w:eastAsiaTheme="majorEastAsia" w:hAnsiTheme="majorHAnsi" w:cstheme="majorBidi"/>
      <w:b/>
      <w:bCs/>
      <w:sz w:val="28"/>
      <w:szCs w:val="28"/>
    </w:rPr>
  </w:style>
  <w:style w:type="paragraph" w:styleId="Nagwek2">
    <w:name w:val="heading 2"/>
    <w:basedOn w:val="Normalny"/>
    <w:next w:val="Normalny"/>
    <w:link w:val="Nagwek2Znak"/>
    <w:uiPriority w:val="9"/>
    <w:unhideWhenUsed/>
    <w:qFormat/>
    <w:rsid w:val="00CF0163"/>
    <w:pPr>
      <w:keepNext/>
      <w:keepLines/>
      <w:spacing w:before="120" w:after="120"/>
      <w:ind w:firstLine="0"/>
      <w:outlineLvl w:val="1"/>
    </w:pPr>
    <w:rPr>
      <w:rFonts w:asciiTheme="majorHAnsi" w:eastAsiaTheme="majorEastAsia" w:hAnsiTheme="majorHAnsi" w:cstheme="majorBidi"/>
      <w:b/>
      <w:bCs/>
      <w:sz w:val="26"/>
      <w:szCs w:val="26"/>
    </w:rPr>
  </w:style>
  <w:style w:type="paragraph" w:styleId="Nagwek3">
    <w:name w:val="heading 3"/>
    <w:basedOn w:val="Normalny"/>
    <w:next w:val="Normalny"/>
    <w:link w:val="Nagwek3Znak"/>
    <w:uiPriority w:val="9"/>
    <w:unhideWhenUsed/>
    <w:qFormat/>
    <w:rsid w:val="005C61CB"/>
    <w:pPr>
      <w:keepNext/>
      <w:keepLines/>
      <w:spacing w:before="120" w:after="120"/>
      <w:ind w:firstLine="0"/>
      <w:outlineLvl w:val="2"/>
    </w:pPr>
    <w:rPr>
      <w:rFonts w:asciiTheme="majorHAnsi" w:eastAsiaTheme="majorEastAsia" w:hAnsiTheme="majorHAnsi" w:cstheme="majorBidi"/>
      <w:b/>
      <w:bCs/>
    </w:rPr>
  </w:style>
  <w:style w:type="paragraph" w:styleId="Nagwek4">
    <w:name w:val="heading 4"/>
    <w:basedOn w:val="Normalny"/>
    <w:next w:val="Normalny"/>
    <w:link w:val="Nagwek4Znak"/>
    <w:uiPriority w:val="9"/>
    <w:unhideWhenUsed/>
    <w:qFormat/>
    <w:rsid w:val="006805D3"/>
    <w:pPr>
      <w:keepNext/>
      <w:keepLines/>
      <w:spacing w:before="20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153AD9"/>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53AD9"/>
    <w:rPr>
      <w:rFonts w:ascii="Tahoma" w:hAnsi="Tahoma" w:cs="Tahoma"/>
      <w:sz w:val="16"/>
      <w:szCs w:val="16"/>
    </w:rPr>
  </w:style>
  <w:style w:type="paragraph" w:styleId="Nagwek">
    <w:name w:val="header"/>
    <w:basedOn w:val="Normalny"/>
    <w:link w:val="NagwekZnak"/>
    <w:uiPriority w:val="99"/>
    <w:unhideWhenUsed/>
    <w:rsid w:val="00153AD9"/>
    <w:pPr>
      <w:tabs>
        <w:tab w:val="center" w:pos="4536"/>
        <w:tab w:val="right" w:pos="9072"/>
      </w:tabs>
      <w:spacing w:line="240" w:lineRule="auto"/>
    </w:pPr>
  </w:style>
  <w:style w:type="character" w:customStyle="1" w:styleId="NagwekZnak">
    <w:name w:val="Nagłówek Znak"/>
    <w:basedOn w:val="Domylnaczcionkaakapitu"/>
    <w:link w:val="Nagwek"/>
    <w:uiPriority w:val="99"/>
    <w:rsid w:val="00153AD9"/>
  </w:style>
  <w:style w:type="paragraph" w:styleId="Stopka">
    <w:name w:val="footer"/>
    <w:basedOn w:val="Normalny"/>
    <w:link w:val="StopkaZnak"/>
    <w:uiPriority w:val="99"/>
    <w:unhideWhenUsed/>
    <w:rsid w:val="00153AD9"/>
    <w:pPr>
      <w:tabs>
        <w:tab w:val="center" w:pos="4536"/>
        <w:tab w:val="right" w:pos="9072"/>
      </w:tabs>
      <w:spacing w:line="240" w:lineRule="auto"/>
    </w:pPr>
  </w:style>
  <w:style w:type="character" w:customStyle="1" w:styleId="StopkaZnak">
    <w:name w:val="Stopka Znak"/>
    <w:basedOn w:val="Domylnaczcionkaakapitu"/>
    <w:link w:val="Stopka"/>
    <w:uiPriority w:val="99"/>
    <w:rsid w:val="00153AD9"/>
  </w:style>
  <w:style w:type="character" w:customStyle="1" w:styleId="Nagwek1Znak">
    <w:name w:val="Nagłówek 1 Znak"/>
    <w:basedOn w:val="Domylnaczcionkaakapitu"/>
    <w:link w:val="Nagwek1"/>
    <w:uiPriority w:val="9"/>
    <w:rsid w:val="00230C29"/>
    <w:rPr>
      <w:rFonts w:asciiTheme="majorHAnsi" w:eastAsiaTheme="majorEastAsia" w:hAnsiTheme="majorHAnsi" w:cstheme="majorBidi"/>
      <w:b/>
      <w:bCs/>
      <w:sz w:val="28"/>
      <w:szCs w:val="28"/>
    </w:rPr>
  </w:style>
  <w:style w:type="paragraph" w:styleId="Legenda">
    <w:name w:val="caption"/>
    <w:aliases w:val="Legenda Tabela"/>
    <w:basedOn w:val="Normalny"/>
    <w:next w:val="Normalny"/>
    <w:link w:val="LegendaZnak"/>
    <w:uiPriority w:val="35"/>
    <w:unhideWhenUsed/>
    <w:qFormat/>
    <w:rsid w:val="008D520B"/>
    <w:pPr>
      <w:spacing w:before="120" w:line="240" w:lineRule="auto"/>
      <w:ind w:firstLine="0"/>
      <w:jc w:val="center"/>
    </w:pPr>
    <w:rPr>
      <w:bCs/>
      <w:szCs w:val="18"/>
    </w:rPr>
  </w:style>
  <w:style w:type="paragraph" w:styleId="Akapitzlist">
    <w:name w:val="List Paragraph"/>
    <w:basedOn w:val="Normalny"/>
    <w:uiPriority w:val="34"/>
    <w:qFormat/>
    <w:rsid w:val="00CF0163"/>
    <w:pPr>
      <w:ind w:left="720"/>
      <w:contextualSpacing/>
    </w:pPr>
  </w:style>
  <w:style w:type="character" w:customStyle="1" w:styleId="Nagwek2Znak">
    <w:name w:val="Nagłówek 2 Znak"/>
    <w:basedOn w:val="Domylnaczcionkaakapitu"/>
    <w:link w:val="Nagwek2"/>
    <w:uiPriority w:val="9"/>
    <w:rsid w:val="00CF0163"/>
    <w:rPr>
      <w:rFonts w:asciiTheme="majorHAnsi" w:eastAsiaTheme="majorEastAsia" w:hAnsiTheme="majorHAnsi" w:cstheme="majorBidi"/>
      <w:b/>
      <w:bCs/>
      <w:sz w:val="26"/>
      <w:szCs w:val="26"/>
    </w:rPr>
  </w:style>
  <w:style w:type="paragraph" w:styleId="Podtytu">
    <w:name w:val="Subtitle"/>
    <w:basedOn w:val="Normalny"/>
    <w:next w:val="Normalny"/>
    <w:link w:val="PodtytuZnak"/>
    <w:uiPriority w:val="11"/>
    <w:qFormat/>
    <w:rsid w:val="004B29D1"/>
    <w:pPr>
      <w:numPr>
        <w:ilvl w:val="1"/>
      </w:numPr>
      <w:ind w:firstLine="567"/>
    </w:pPr>
    <w:rPr>
      <w:rFonts w:asciiTheme="majorHAnsi" w:eastAsiaTheme="majorEastAsia" w:hAnsiTheme="majorHAnsi" w:cstheme="majorBidi"/>
      <w:b/>
      <w:i/>
      <w:iCs/>
      <w:spacing w:val="15"/>
      <w:sz w:val="24"/>
      <w:szCs w:val="24"/>
    </w:rPr>
  </w:style>
  <w:style w:type="character" w:customStyle="1" w:styleId="PodtytuZnak">
    <w:name w:val="Podtytuł Znak"/>
    <w:basedOn w:val="Domylnaczcionkaakapitu"/>
    <w:link w:val="Podtytu"/>
    <w:uiPriority w:val="11"/>
    <w:rsid w:val="004B29D1"/>
    <w:rPr>
      <w:rFonts w:asciiTheme="majorHAnsi" w:eastAsiaTheme="majorEastAsia" w:hAnsiTheme="majorHAnsi" w:cstheme="majorBidi"/>
      <w:b/>
      <w:i/>
      <w:iCs/>
      <w:spacing w:val="15"/>
      <w:sz w:val="24"/>
      <w:szCs w:val="24"/>
    </w:rPr>
  </w:style>
  <w:style w:type="character" w:customStyle="1" w:styleId="Nagwek3Znak">
    <w:name w:val="Nagłówek 3 Znak"/>
    <w:basedOn w:val="Domylnaczcionkaakapitu"/>
    <w:link w:val="Nagwek3"/>
    <w:uiPriority w:val="9"/>
    <w:rsid w:val="005C61CB"/>
    <w:rPr>
      <w:rFonts w:asciiTheme="majorHAnsi" w:eastAsiaTheme="majorEastAsia" w:hAnsiTheme="majorHAnsi" w:cstheme="majorBidi"/>
      <w:b/>
      <w:bCs/>
    </w:rPr>
  </w:style>
  <w:style w:type="character" w:customStyle="1" w:styleId="Nagwek4Znak">
    <w:name w:val="Nagłówek 4 Znak"/>
    <w:basedOn w:val="Domylnaczcionkaakapitu"/>
    <w:link w:val="Nagwek4"/>
    <w:uiPriority w:val="9"/>
    <w:rsid w:val="006805D3"/>
    <w:rPr>
      <w:rFonts w:asciiTheme="majorHAnsi" w:eastAsiaTheme="majorEastAsia" w:hAnsiTheme="majorHAnsi" w:cstheme="majorBidi"/>
      <w:b/>
      <w:bCs/>
      <w:i/>
      <w:iCs/>
      <w:color w:val="4F81BD" w:themeColor="accent1"/>
    </w:rPr>
  </w:style>
  <w:style w:type="table" w:styleId="Jasnalistaakcent3">
    <w:name w:val="Light List Accent 3"/>
    <w:basedOn w:val="Standardowy"/>
    <w:uiPriority w:val="61"/>
    <w:rsid w:val="006805D3"/>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Tekstprzypisudolnego">
    <w:name w:val="footnote text"/>
    <w:basedOn w:val="Normalny"/>
    <w:link w:val="TekstprzypisudolnegoZnak"/>
    <w:uiPriority w:val="99"/>
    <w:unhideWhenUsed/>
    <w:rsid w:val="004B29D1"/>
    <w:pPr>
      <w:spacing w:line="240" w:lineRule="auto"/>
    </w:pPr>
    <w:rPr>
      <w:rFonts w:ascii="Times New Roman" w:hAnsi="Times New Roman"/>
      <w:sz w:val="20"/>
      <w:szCs w:val="20"/>
    </w:rPr>
  </w:style>
  <w:style w:type="character" w:customStyle="1" w:styleId="TekstprzypisudolnegoZnak">
    <w:name w:val="Tekst przypisu dolnego Znak"/>
    <w:basedOn w:val="Domylnaczcionkaakapitu"/>
    <w:link w:val="Tekstprzypisudolnego"/>
    <w:uiPriority w:val="99"/>
    <w:rsid w:val="004B29D1"/>
    <w:rPr>
      <w:rFonts w:ascii="Times New Roman" w:hAnsi="Times New Roman"/>
      <w:sz w:val="20"/>
      <w:szCs w:val="20"/>
    </w:rPr>
  </w:style>
  <w:style w:type="character" w:styleId="Odwoanieprzypisudolnego">
    <w:name w:val="footnote reference"/>
    <w:basedOn w:val="Domylnaczcionkaakapitu"/>
    <w:uiPriority w:val="99"/>
    <w:semiHidden/>
    <w:unhideWhenUsed/>
    <w:rsid w:val="004B29D1"/>
    <w:rPr>
      <w:vertAlign w:val="superscript"/>
    </w:rPr>
  </w:style>
  <w:style w:type="table" w:styleId="redniecieniowanie1akcent3">
    <w:name w:val="Medium Shading 1 Accent 3"/>
    <w:basedOn w:val="Standardowy"/>
    <w:uiPriority w:val="63"/>
    <w:rsid w:val="004B29D1"/>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tabela">
    <w:name w:val="tabela"/>
    <w:basedOn w:val="Normalny"/>
    <w:qFormat/>
    <w:rsid w:val="004B29D1"/>
    <w:pPr>
      <w:spacing w:line="240" w:lineRule="auto"/>
      <w:ind w:firstLine="0"/>
      <w:jc w:val="center"/>
    </w:pPr>
    <w:rPr>
      <w:rFonts w:ascii="Times New Roman" w:hAnsi="Times New Roman" w:cs="Times New Roman"/>
    </w:rPr>
  </w:style>
  <w:style w:type="paragraph" w:customStyle="1" w:styleId="Default">
    <w:name w:val="Default"/>
    <w:rsid w:val="004B29D1"/>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Jasnalistaakcent11">
    <w:name w:val="Jasna lista — akcent 11"/>
    <w:basedOn w:val="Standardowy"/>
    <w:uiPriority w:val="61"/>
    <w:rsid w:val="004B29D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agwekspisutreci">
    <w:name w:val="TOC Heading"/>
    <w:basedOn w:val="Nagwek1"/>
    <w:next w:val="Normalny"/>
    <w:uiPriority w:val="39"/>
    <w:unhideWhenUsed/>
    <w:qFormat/>
    <w:rsid w:val="004269C6"/>
    <w:pPr>
      <w:spacing w:after="0"/>
      <w:jc w:val="left"/>
      <w:outlineLvl w:val="9"/>
    </w:pPr>
    <w:rPr>
      <w:color w:val="365F91" w:themeColor="accent1" w:themeShade="BF"/>
    </w:rPr>
  </w:style>
  <w:style w:type="paragraph" w:styleId="Spistreci1">
    <w:name w:val="toc 1"/>
    <w:basedOn w:val="Normalny"/>
    <w:next w:val="Normalny"/>
    <w:autoRedefine/>
    <w:uiPriority w:val="39"/>
    <w:unhideWhenUsed/>
    <w:qFormat/>
    <w:rsid w:val="004269C6"/>
    <w:pPr>
      <w:spacing w:before="120"/>
      <w:jc w:val="left"/>
    </w:pPr>
    <w:rPr>
      <w:rFonts w:cstheme="minorHAnsi"/>
      <w:b/>
      <w:bCs/>
      <w:i/>
      <w:iCs/>
      <w:sz w:val="24"/>
      <w:szCs w:val="24"/>
    </w:rPr>
  </w:style>
  <w:style w:type="paragraph" w:styleId="Spistreci2">
    <w:name w:val="toc 2"/>
    <w:basedOn w:val="Normalny"/>
    <w:next w:val="Normalny"/>
    <w:autoRedefine/>
    <w:uiPriority w:val="39"/>
    <w:unhideWhenUsed/>
    <w:qFormat/>
    <w:rsid w:val="004269C6"/>
    <w:pPr>
      <w:spacing w:before="120"/>
      <w:ind w:left="220"/>
      <w:jc w:val="left"/>
    </w:pPr>
    <w:rPr>
      <w:rFonts w:cstheme="minorHAnsi"/>
      <w:b/>
      <w:bCs/>
    </w:rPr>
  </w:style>
  <w:style w:type="character" w:styleId="Hipercze">
    <w:name w:val="Hyperlink"/>
    <w:basedOn w:val="Domylnaczcionkaakapitu"/>
    <w:uiPriority w:val="99"/>
    <w:unhideWhenUsed/>
    <w:rsid w:val="004269C6"/>
    <w:rPr>
      <w:color w:val="0000FF" w:themeColor="hyperlink"/>
      <w:u w:val="single"/>
    </w:rPr>
  </w:style>
  <w:style w:type="paragraph" w:styleId="Spistreci3">
    <w:name w:val="toc 3"/>
    <w:basedOn w:val="Normalny"/>
    <w:next w:val="Normalny"/>
    <w:autoRedefine/>
    <w:uiPriority w:val="39"/>
    <w:unhideWhenUsed/>
    <w:qFormat/>
    <w:rsid w:val="004269C6"/>
    <w:pPr>
      <w:ind w:left="440"/>
      <w:jc w:val="left"/>
    </w:pPr>
    <w:rPr>
      <w:rFonts w:cstheme="minorHAnsi"/>
      <w:sz w:val="20"/>
      <w:szCs w:val="20"/>
    </w:rPr>
  </w:style>
  <w:style w:type="table" w:styleId="Tabela-Siatka">
    <w:name w:val="Table Grid"/>
    <w:basedOn w:val="Standardowy"/>
    <w:uiPriority w:val="59"/>
    <w:rsid w:val="004269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siatkaakcent6">
    <w:name w:val="Light Grid Accent 6"/>
    <w:basedOn w:val="Standardowy"/>
    <w:uiPriority w:val="62"/>
    <w:rsid w:val="004269C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redniasiatka1akcent6">
    <w:name w:val="Medium Grid 1 Accent 6"/>
    <w:basedOn w:val="Standardowy"/>
    <w:uiPriority w:val="67"/>
    <w:rsid w:val="004269C6"/>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redniecieniowanie1akcent2">
    <w:name w:val="Medium Shading 1 Accent 2"/>
    <w:basedOn w:val="Standardowy"/>
    <w:uiPriority w:val="63"/>
    <w:rsid w:val="004269C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Jasnasiatkaakcent2">
    <w:name w:val="Light Grid Accent 2"/>
    <w:basedOn w:val="Standardowy"/>
    <w:uiPriority w:val="62"/>
    <w:rsid w:val="004269C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redniasiatka1akcent2">
    <w:name w:val="Medium Grid 1 Accent 2"/>
    <w:basedOn w:val="Standardowy"/>
    <w:uiPriority w:val="67"/>
    <w:rsid w:val="004269C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redniasiatka1akcent3">
    <w:name w:val="Medium Grid 1 Accent 3"/>
    <w:basedOn w:val="Standardowy"/>
    <w:uiPriority w:val="67"/>
    <w:rsid w:val="004269C6"/>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styleId="Uwydatnienie">
    <w:name w:val="Emphasis"/>
    <w:basedOn w:val="Domylnaczcionkaakapitu"/>
    <w:uiPriority w:val="20"/>
    <w:qFormat/>
    <w:rsid w:val="004269C6"/>
    <w:rPr>
      <w:rFonts w:asciiTheme="majorHAnsi" w:hAnsiTheme="majorHAnsi"/>
      <w:b/>
      <w:iCs/>
      <w:sz w:val="24"/>
    </w:rPr>
  </w:style>
  <w:style w:type="paragraph" w:customStyle="1" w:styleId="Tytutabeli">
    <w:name w:val="Tytuł tabeli"/>
    <w:basedOn w:val="Normalny"/>
    <w:link w:val="TytutabeliZnak"/>
    <w:qFormat/>
    <w:rsid w:val="004269C6"/>
    <w:pPr>
      <w:ind w:firstLine="0"/>
      <w:jc w:val="center"/>
    </w:pPr>
    <w:rPr>
      <w:rFonts w:ascii="Times New Roman" w:hAnsi="Times New Roman"/>
      <w:sz w:val="24"/>
    </w:rPr>
  </w:style>
  <w:style w:type="character" w:customStyle="1" w:styleId="TytutabeliZnak">
    <w:name w:val="Tytuł tabeli Znak"/>
    <w:basedOn w:val="Domylnaczcionkaakapitu"/>
    <w:link w:val="Tytutabeli"/>
    <w:rsid w:val="004269C6"/>
    <w:rPr>
      <w:rFonts w:ascii="Times New Roman" w:hAnsi="Times New Roman"/>
      <w:sz w:val="24"/>
    </w:rPr>
  </w:style>
  <w:style w:type="paragraph" w:styleId="Spisilustracji">
    <w:name w:val="table of figures"/>
    <w:basedOn w:val="Normalny"/>
    <w:next w:val="Normalny"/>
    <w:link w:val="SpisilustracjiZnak"/>
    <w:uiPriority w:val="99"/>
    <w:unhideWhenUsed/>
    <w:rsid w:val="004269C6"/>
    <w:pPr>
      <w:spacing w:line="360" w:lineRule="auto"/>
    </w:pPr>
    <w:rPr>
      <w:rFonts w:ascii="Times New Roman" w:hAnsi="Times New Roman"/>
      <w:sz w:val="24"/>
    </w:rPr>
  </w:style>
  <w:style w:type="character" w:customStyle="1" w:styleId="SpisilustracjiZnak">
    <w:name w:val="Spis ilustracji Znak"/>
    <w:basedOn w:val="Domylnaczcionkaakapitu"/>
    <w:link w:val="Spisilustracji"/>
    <w:uiPriority w:val="99"/>
    <w:rsid w:val="004269C6"/>
    <w:rPr>
      <w:rFonts w:ascii="Times New Roman" w:hAnsi="Times New Roman"/>
      <w:sz w:val="24"/>
    </w:rPr>
  </w:style>
  <w:style w:type="table" w:styleId="Jasnecieniowanieakcent5">
    <w:name w:val="Light Shading Accent 5"/>
    <w:basedOn w:val="Standardowy"/>
    <w:uiPriority w:val="60"/>
    <w:rsid w:val="004269C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Jasnasiatkaakcent3">
    <w:name w:val="Light Grid Accent 3"/>
    <w:basedOn w:val="Standardowy"/>
    <w:uiPriority w:val="62"/>
    <w:rsid w:val="004269C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Jasnalistaakcent2">
    <w:name w:val="Light List Accent 2"/>
    <w:basedOn w:val="Standardowy"/>
    <w:uiPriority w:val="61"/>
    <w:rsid w:val="004269C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ekstprzypisukocowego">
    <w:name w:val="endnote text"/>
    <w:basedOn w:val="Normalny"/>
    <w:link w:val="TekstprzypisukocowegoZnak"/>
    <w:uiPriority w:val="99"/>
    <w:semiHidden/>
    <w:unhideWhenUsed/>
    <w:rsid w:val="004269C6"/>
    <w:pPr>
      <w:spacing w:line="240" w:lineRule="auto"/>
    </w:pPr>
    <w:rPr>
      <w:rFonts w:ascii="Times New Roman" w:hAnsi="Times New Roman"/>
      <w:sz w:val="20"/>
      <w:szCs w:val="20"/>
    </w:rPr>
  </w:style>
  <w:style w:type="character" w:customStyle="1" w:styleId="TekstprzypisukocowegoZnak">
    <w:name w:val="Tekst przypisu końcowego Znak"/>
    <w:basedOn w:val="Domylnaczcionkaakapitu"/>
    <w:link w:val="Tekstprzypisukocowego"/>
    <w:uiPriority w:val="99"/>
    <w:semiHidden/>
    <w:rsid w:val="004269C6"/>
    <w:rPr>
      <w:rFonts w:ascii="Times New Roman" w:hAnsi="Times New Roman"/>
      <w:sz w:val="20"/>
      <w:szCs w:val="20"/>
    </w:rPr>
  </w:style>
  <w:style w:type="character" w:styleId="Odwoanieprzypisukocowego">
    <w:name w:val="endnote reference"/>
    <w:basedOn w:val="Domylnaczcionkaakapitu"/>
    <w:uiPriority w:val="99"/>
    <w:semiHidden/>
    <w:unhideWhenUsed/>
    <w:rsid w:val="004269C6"/>
    <w:rPr>
      <w:vertAlign w:val="superscript"/>
    </w:rPr>
  </w:style>
  <w:style w:type="table" w:customStyle="1" w:styleId="Jasnalistaakcent110">
    <w:name w:val="Jasna lista — akcent 11"/>
    <w:basedOn w:val="Standardowy"/>
    <w:uiPriority w:val="61"/>
    <w:rsid w:val="004269C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Jasnasiatkaakcent11">
    <w:name w:val="Jasna siatka — akcent 11"/>
    <w:basedOn w:val="Standardowy"/>
    <w:uiPriority w:val="62"/>
    <w:rsid w:val="004269C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Odwoaniedokomentarza">
    <w:name w:val="annotation reference"/>
    <w:basedOn w:val="Domylnaczcionkaakapitu"/>
    <w:uiPriority w:val="99"/>
    <w:semiHidden/>
    <w:unhideWhenUsed/>
    <w:rsid w:val="004269C6"/>
    <w:rPr>
      <w:sz w:val="16"/>
      <w:szCs w:val="16"/>
    </w:rPr>
  </w:style>
  <w:style w:type="paragraph" w:styleId="Tekstkomentarza">
    <w:name w:val="annotation text"/>
    <w:basedOn w:val="Normalny"/>
    <w:link w:val="TekstkomentarzaZnak"/>
    <w:uiPriority w:val="99"/>
    <w:semiHidden/>
    <w:unhideWhenUsed/>
    <w:rsid w:val="004269C6"/>
    <w:pPr>
      <w:spacing w:line="240" w:lineRule="auto"/>
    </w:pPr>
    <w:rPr>
      <w:rFonts w:ascii="Times New Roman" w:hAnsi="Times New Roman"/>
      <w:sz w:val="20"/>
      <w:szCs w:val="20"/>
    </w:rPr>
  </w:style>
  <w:style w:type="character" w:customStyle="1" w:styleId="TekstkomentarzaZnak">
    <w:name w:val="Tekst komentarza Znak"/>
    <w:basedOn w:val="Domylnaczcionkaakapitu"/>
    <w:link w:val="Tekstkomentarza"/>
    <w:uiPriority w:val="99"/>
    <w:semiHidden/>
    <w:rsid w:val="004269C6"/>
    <w:rPr>
      <w:rFonts w:ascii="Times New Roman" w:hAnsi="Times New Roman"/>
      <w:sz w:val="20"/>
      <w:szCs w:val="20"/>
    </w:rPr>
  </w:style>
  <w:style w:type="character" w:customStyle="1" w:styleId="TematkomentarzaZnak">
    <w:name w:val="Temat komentarza Znak"/>
    <w:basedOn w:val="TekstkomentarzaZnak"/>
    <w:link w:val="Tematkomentarza"/>
    <w:uiPriority w:val="99"/>
    <w:semiHidden/>
    <w:rsid w:val="004269C6"/>
    <w:rPr>
      <w:rFonts w:ascii="Times New Roman" w:hAnsi="Times New Roman"/>
      <w:b/>
      <w:bCs/>
      <w:sz w:val="20"/>
      <w:szCs w:val="20"/>
    </w:rPr>
  </w:style>
  <w:style w:type="paragraph" w:styleId="Tematkomentarza">
    <w:name w:val="annotation subject"/>
    <w:basedOn w:val="Tekstkomentarza"/>
    <w:next w:val="Tekstkomentarza"/>
    <w:link w:val="TematkomentarzaZnak"/>
    <w:uiPriority w:val="99"/>
    <w:semiHidden/>
    <w:unhideWhenUsed/>
    <w:rsid w:val="004269C6"/>
    <w:rPr>
      <w:b/>
      <w:bCs/>
    </w:rPr>
  </w:style>
  <w:style w:type="character" w:customStyle="1" w:styleId="TematkomentarzaZnak1">
    <w:name w:val="Temat komentarza Znak1"/>
    <w:basedOn w:val="TekstkomentarzaZnak"/>
    <w:uiPriority w:val="99"/>
    <w:semiHidden/>
    <w:rsid w:val="004269C6"/>
    <w:rPr>
      <w:rFonts w:ascii="Times New Roman" w:hAnsi="Times New Roman"/>
      <w:b/>
      <w:bCs/>
      <w:sz w:val="20"/>
      <w:szCs w:val="20"/>
    </w:rPr>
  </w:style>
  <w:style w:type="paragraph" w:styleId="Spistreci4">
    <w:name w:val="toc 4"/>
    <w:basedOn w:val="Normalny"/>
    <w:next w:val="Normalny"/>
    <w:autoRedefine/>
    <w:uiPriority w:val="39"/>
    <w:unhideWhenUsed/>
    <w:rsid w:val="004269C6"/>
    <w:pPr>
      <w:ind w:left="660"/>
      <w:jc w:val="left"/>
    </w:pPr>
    <w:rPr>
      <w:rFonts w:cstheme="minorHAnsi"/>
      <w:sz w:val="20"/>
      <w:szCs w:val="20"/>
    </w:rPr>
  </w:style>
  <w:style w:type="paragraph" w:styleId="Spistreci5">
    <w:name w:val="toc 5"/>
    <w:basedOn w:val="Normalny"/>
    <w:next w:val="Normalny"/>
    <w:autoRedefine/>
    <w:uiPriority w:val="39"/>
    <w:unhideWhenUsed/>
    <w:rsid w:val="004269C6"/>
    <w:pPr>
      <w:ind w:left="880"/>
      <w:jc w:val="left"/>
    </w:pPr>
    <w:rPr>
      <w:rFonts w:cstheme="minorHAnsi"/>
      <w:sz w:val="20"/>
      <w:szCs w:val="20"/>
    </w:rPr>
  </w:style>
  <w:style w:type="paragraph" w:styleId="Spistreci6">
    <w:name w:val="toc 6"/>
    <w:basedOn w:val="Normalny"/>
    <w:next w:val="Normalny"/>
    <w:autoRedefine/>
    <w:uiPriority w:val="39"/>
    <w:unhideWhenUsed/>
    <w:rsid w:val="004269C6"/>
    <w:pPr>
      <w:ind w:left="1100"/>
      <w:jc w:val="left"/>
    </w:pPr>
    <w:rPr>
      <w:rFonts w:cstheme="minorHAnsi"/>
      <w:sz w:val="20"/>
      <w:szCs w:val="20"/>
    </w:rPr>
  </w:style>
  <w:style w:type="paragraph" w:styleId="Spistreci7">
    <w:name w:val="toc 7"/>
    <w:basedOn w:val="Normalny"/>
    <w:next w:val="Normalny"/>
    <w:autoRedefine/>
    <w:uiPriority w:val="39"/>
    <w:unhideWhenUsed/>
    <w:rsid w:val="004269C6"/>
    <w:pPr>
      <w:ind w:left="1320"/>
      <w:jc w:val="left"/>
    </w:pPr>
    <w:rPr>
      <w:rFonts w:cstheme="minorHAnsi"/>
      <w:sz w:val="20"/>
      <w:szCs w:val="20"/>
    </w:rPr>
  </w:style>
  <w:style w:type="paragraph" w:styleId="Spistreci8">
    <w:name w:val="toc 8"/>
    <w:basedOn w:val="Normalny"/>
    <w:next w:val="Normalny"/>
    <w:autoRedefine/>
    <w:uiPriority w:val="39"/>
    <w:unhideWhenUsed/>
    <w:rsid w:val="004269C6"/>
    <w:pPr>
      <w:ind w:left="1540"/>
      <w:jc w:val="left"/>
    </w:pPr>
    <w:rPr>
      <w:rFonts w:cstheme="minorHAnsi"/>
      <w:sz w:val="20"/>
      <w:szCs w:val="20"/>
    </w:rPr>
  </w:style>
  <w:style w:type="paragraph" w:styleId="Spistreci9">
    <w:name w:val="toc 9"/>
    <w:basedOn w:val="Normalny"/>
    <w:next w:val="Normalny"/>
    <w:autoRedefine/>
    <w:uiPriority w:val="39"/>
    <w:unhideWhenUsed/>
    <w:rsid w:val="004269C6"/>
    <w:pPr>
      <w:ind w:left="1760"/>
      <w:jc w:val="left"/>
    </w:pPr>
    <w:rPr>
      <w:rFonts w:cstheme="minorHAnsi"/>
      <w:sz w:val="20"/>
      <w:szCs w:val="20"/>
    </w:rPr>
  </w:style>
  <w:style w:type="paragraph" w:styleId="Tekstpodstawowy">
    <w:name w:val="Body Text"/>
    <w:basedOn w:val="Normalny"/>
    <w:link w:val="TekstpodstawowyZnak"/>
    <w:uiPriority w:val="99"/>
    <w:unhideWhenUsed/>
    <w:rsid w:val="004269C6"/>
    <w:pPr>
      <w:spacing w:line="240" w:lineRule="auto"/>
      <w:ind w:firstLine="0"/>
      <w:jc w:val="center"/>
    </w:pPr>
    <w:rPr>
      <w:rFonts w:ascii="Times New Roman" w:hAnsi="Times New Roman"/>
      <w:sz w:val="24"/>
    </w:rPr>
  </w:style>
  <w:style w:type="character" w:customStyle="1" w:styleId="TekstpodstawowyZnak">
    <w:name w:val="Tekst podstawowy Znak"/>
    <w:basedOn w:val="Domylnaczcionkaakapitu"/>
    <w:link w:val="Tekstpodstawowy"/>
    <w:uiPriority w:val="99"/>
    <w:rsid w:val="004269C6"/>
    <w:rPr>
      <w:rFonts w:ascii="Times New Roman" w:hAnsi="Times New Roman"/>
      <w:sz w:val="24"/>
    </w:rPr>
  </w:style>
  <w:style w:type="paragraph" w:customStyle="1" w:styleId="rdo">
    <w:name w:val="Źródło"/>
    <w:basedOn w:val="Spisilustracji"/>
    <w:link w:val="rdoZnak"/>
    <w:qFormat/>
    <w:rsid w:val="004269C6"/>
    <w:pPr>
      <w:spacing w:line="240" w:lineRule="auto"/>
      <w:ind w:firstLine="0"/>
      <w:jc w:val="center"/>
    </w:pPr>
    <w:rPr>
      <w:b/>
      <w:i/>
      <w:sz w:val="20"/>
      <w:szCs w:val="20"/>
    </w:rPr>
  </w:style>
  <w:style w:type="character" w:customStyle="1" w:styleId="rdoZnak">
    <w:name w:val="Źródło Znak"/>
    <w:basedOn w:val="SpisilustracjiZnak"/>
    <w:link w:val="rdo"/>
    <w:rsid w:val="004269C6"/>
    <w:rPr>
      <w:rFonts w:ascii="Times New Roman" w:hAnsi="Times New Roman"/>
      <w:b/>
      <w:i/>
      <w:sz w:val="20"/>
      <w:szCs w:val="20"/>
    </w:rPr>
  </w:style>
  <w:style w:type="table" w:styleId="Jasnecieniowanieakcent3">
    <w:name w:val="Light Shading Accent 3"/>
    <w:basedOn w:val="Standardowy"/>
    <w:uiPriority w:val="60"/>
    <w:rsid w:val="004269C6"/>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wynos">
    <w:name w:val="wynos"/>
    <w:basedOn w:val="Normalny"/>
    <w:rsid w:val="004269C6"/>
    <w:pPr>
      <w:spacing w:line="240" w:lineRule="auto"/>
      <w:ind w:firstLine="720"/>
    </w:pPr>
    <w:rPr>
      <w:rFonts w:ascii="Times New Roman" w:eastAsia="Times New Roman" w:hAnsi="Times New Roman" w:cs="Times New Roman"/>
      <w:szCs w:val="20"/>
      <w:lang w:eastAsia="pl-PL"/>
    </w:rPr>
  </w:style>
  <w:style w:type="paragraph" w:styleId="Tekstpodstawowy2">
    <w:name w:val="Body Text 2"/>
    <w:basedOn w:val="Normalny"/>
    <w:link w:val="Tekstpodstawowy2Znak"/>
    <w:uiPriority w:val="99"/>
    <w:semiHidden/>
    <w:unhideWhenUsed/>
    <w:rsid w:val="00793A5F"/>
    <w:pPr>
      <w:spacing w:after="120" w:line="480" w:lineRule="auto"/>
    </w:pPr>
  </w:style>
  <w:style w:type="character" w:customStyle="1" w:styleId="Tekstpodstawowy2Znak">
    <w:name w:val="Tekst podstawowy 2 Znak"/>
    <w:basedOn w:val="Domylnaczcionkaakapitu"/>
    <w:link w:val="Tekstpodstawowy2"/>
    <w:uiPriority w:val="99"/>
    <w:semiHidden/>
    <w:rsid w:val="00793A5F"/>
  </w:style>
  <w:style w:type="paragraph" w:customStyle="1" w:styleId="rdoZuzia">
    <w:name w:val="Źródło Zuzia"/>
    <w:basedOn w:val="Normalny"/>
    <w:link w:val="rdoZuziaZnak"/>
    <w:qFormat/>
    <w:rsid w:val="008D520B"/>
    <w:pPr>
      <w:spacing w:after="120"/>
      <w:ind w:firstLine="0"/>
      <w:jc w:val="center"/>
    </w:pPr>
    <w:rPr>
      <w:i/>
      <w:sz w:val="20"/>
      <w:szCs w:val="20"/>
    </w:rPr>
  </w:style>
  <w:style w:type="paragraph" w:customStyle="1" w:styleId="LegendaRysunki">
    <w:name w:val="Legenda Rysunki"/>
    <w:basedOn w:val="Legenda"/>
    <w:link w:val="LegendaRysunkiZnak"/>
    <w:qFormat/>
    <w:rsid w:val="009B0D5E"/>
    <w:pPr>
      <w:spacing w:before="0" w:line="276" w:lineRule="auto"/>
    </w:pPr>
  </w:style>
  <w:style w:type="character" w:customStyle="1" w:styleId="rdoZuziaZnak">
    <w:name w:val="Źródło Zuzia Znak"/>
    <w:basedOn w:val="Domylnaczcionkaakapitu"/>
    <w:link w:val="rdoZuzia"/>
    <w:rsid w:val="008D520B"/>
    <w:rPr>
      <w:i/>
      <w:sz w:val="20"/>
      <w:szCs w:val="20"/>
    </w:rPr>
  </w:style>
  <w:style w:type="character" w:customStyle="1" w:styleId="LegendaZnak">
    <w:name w:val="Legenda Znak"/>
    <w:aliases w:val="Legenda Tabela Znak"/>
    <w:basedOn w:val="Domylnaczcionkaakapitu"/>
    <w:link w:val="Legenda"/>
    <w:uiPriority w:val="35"/>
    <w:rsid w:val="009B0D5E"/>
    <w:rPr>
      <w:bCs/>
      <w:szCs w:val="18"/>
    </w:rPr>
  </w:style>
  <w:style w:type="character" w:customStyle="1" w:styleId="LegendaRysunkiZnak">
    <w:name w:val="Legenda Rysunki Znak"/>
    <w:basedOn w:val="LegendaZnak"/>
    <w:link w:val="LegendaRysunki"/>
    <w:rsid w:val="009B0D5E"/>
    <w:rPr>
      <w:bCs/>
      <w:szCs w:val="18"/>
    </w:rPr>
  </w:style>
  <w:style w:type="table" w:customStyle="1" w:styleId="redniecieniowanie1akcent11">
    <w:name w:val="Średnie cieniowanie 1 — akcent 11"/>
    <w:basedOn w:val="Standardowy"/>
    <w:uiPriority w:val="63"/>
    <w:rsid w:val="0044403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230C29"/>
    <w:pPr>
      <w:spacing w:after="0"/>
      <w:ind w:firstLine="567"/>
      <w:jc w:val="both"/>
    </w:pPr>
  </w:style>
  <w:style w:type="paragraph" w:styleId="Nagwek1">
    <w:name w:val="heading 1"/>
    <w:basedOn w:val="Normalny"/>
    <w:next w:val="Normalny"/>
    <w:link w:val="Nagwek1Znak"/>
    <w:uiPriority w:val="9"/>
    <w:qFormat/>
    <w:rsid w:val="00230C29"/>
    <w:pPr>
      <w:keepNext/>
      <w:keepLines/>
      <w:spacing w:before="480" w:after="120"/>
      <w:ind w:firstLine="0"/>
      <w:outlineLvl w:val="0"/>
    </w:pPr>
    <w:rPr>
      <w:rFonts w:asciiTheme="majorHAnsi" w:eastAsiaTheme="majorEastAsia" w:hAnsiTheme="majorHAnsi" w:cstheme="majorBidi"/>
      <w:b/>
      <w:bCs/>
      <w:sz w:val="28"/>
      <w:szCs w:val="28"/>
    </w:rPr>
  </w:style>
  <w:style w:type="paragraph" w:styleId="Nagwek2">
    <w:name w:val="heading 2"/>
    <w:basedOn w:val="Normalny"/>
    <w:next w:val="Normalny"/>
    <w:link w:val="Nagwek2Znak"/>
    <w:uiPriority w:val="9"/>
    <w:unhideWhenUsed/>
    <w:qFormat/>
    <w:rsid w:val="00CF0163"/>
    <w:pPr>
      <w:keepNext/>
      <w:keepLines/>
      <w:spacing w:before="120" w:after="120"/>
      <w:ind w:firstLine="0"/>
      <w:outlineLvl w:val="1"/>
    </w:pPr>
    <w:rPr>
      <w:rFonts w:asciiTheme="majorHAnsi" w:eastAsiaTheme="majorEastAsia" w:hAnsiTheme="majorHAnsi" w:cstheme="majorBidi"/>
      <w:b/>
      <w:bCs/>
      <w:sz w:val="26"/>
      <w:szCs w:val="26"/>
    </w:rPr>
  </w:style>
  <w:style w:type="paragraph" w:styleId="Nagwek3">
    <w:name w:val="heading 3"/>
    <w:basedOn w:val="Normalny"/>
    <w:next w:val="Normalny"/>
    <w:link w:val="Nagwek3Znak"/>
    <w:uiPriority w:val="9"/>
    <w:unhideWhenUsed/>
    <w:qFormat/>
    <w:rsid w:val="005C61CB"/>
    <w:pPr>
      <w:keepNext/>
      <w:keepLines/>
      <w:spacing w:before="120" w:after="120"/>
      <w:ind w:firstLine="0"/>
      <w:outlineLvl w:val="2"/>
    </w:pPr>
    <w:rPr>
      <w:rFonts w:asciiTheme="majorHAnsi" w:eastAsiaTheme="majorEastAsia" w:hAnsiTheme="majorHAnsi" w:cstheme="majorBidi"/>
      <w:b/>
      <w:bCs/>
    </w:rPr>
  </w:style>
  <w:style w:type="paragraph" w:styleId="Nagwek4">
    <w:name w:val="heading 4"/>
    <w:basedOn w:val="Normalny"/>
    <w:next w:val="Normalny"/>
    <w:link w:val="Nagwek4Znak"/>
    <w:uiPriority w:val="9"/>
    <w:unhideWhenUsed/>
    <w:qFormat/>
    <w:rsid w:val="006805D3"/>
    <w:pPr>
      <w:keepNext/>
      <w:keepLines/>
      <w:spacing w:before="200"/>
      <w:outlineLvl w:val="3"/>
    </w:pPr>
    <w:rPr>
      <w:rFonts w:asciiTheme="majorHAnsi" w:eastAsiaTheme="majorEastAsia" w:hAnsiTheme="majorHAnsi" w:cstheme="majorBidi"/>
      <w:b/>
      <w:bCs/>
      <w:i/>
      <w:iCs/>
      <w:color w:val="4F81BD" w:themeColor="accent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153AD9"/>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53AD9"/>
    <w:rPr>
      <w:rFonts w:ascii="Tahoma" w:hAnsi="Tahoma" w:cs="Tahoma"/>
      <w:sz w:val="16"/>
      <w:szCs w:val="16"/>
    </w:rPr>
  </w:style>
  <w:style w:type="paragraph" w:styleId="Nagwek">
    <w:name w:val="header"/>
    <w:basedOn w:val="Normalny"/>
    <w:link w:val="NagwekZnak"/>
    <w:uiPriority w:val="99"/>
    <w:unhideWhenUsed/>
    <w:rsid w:val="00153AD9"/>
    <w:pPr>
      <w:tabs>
        <w:tab w:val="center" w:pos="4536"/>
        <w:tab w:val="right" w:pos="9072"/>
      </w:tabs>
      <w:spacing w:line="240" w:lineRule="auto"/>
    </w:pPr>
  </w:style>
  <w:style w:type="character" w:customStyle="1" w:styleId="NagwekZnak">
    <w:name w:val="Nagłówek Znak"/>
    <w:basedOn w:val="Domylnaczcionkaakapitu"/>
    <w:link w:val="Nagwek"/>
    <w:uiPriority w:val="99"/>
    <w:rsid w:val="00153AD9"/>
  </w:style>
  <w:style w:type="paragraph" w:styleId="Stopka">
    <w:name w:val="footer"/>
    <w:basedOn w:val="Normalny"/>
    <w:link w:val="StopkaZnak"/>
    <w:uiPriority w:val="99"/>
    <w:unhideWhenUsed/>
    <w:rsid w:val="00153AD9"/>
    <w:pPr>
      <w:tabs>
        <w:tab w:val="center" w:pos="4536"/>
        <w:tab w:val="right" w:pos="9072"/>
      </w:tabs>
      <w:spacing w:line="240" w:lineRule="auto"/>
    </w:pPr>
  </w:style>
  <w:style w:type="character" w:customStyle="1" w:styleId="StopkaZnak">
    <w:name w:val="Stopka Znak"/>
    <w:basedOn w:val="Domylnaczcionkaakapitu"/>
    <w:link w:val="Stopka"/>
    <w:uiPriority w:val="99"/>
    <w:rsid w:val="00153AD9"/>
  </w:style>
  <w:style w:type="character" w:customStyle="1" w:styleId="Nagwek1Znak">
    <w:name w:val="Nagłówek 1 Znak"/>
    <w:basedOn w:val="Domylnaczcionkaakapitu"/>
    <w:link w:val="Nagwek1"/>
    <w:uiPriority w:val="9"/>
    <w:rsid w:val="00230C29"/>
    <w:rPr>
      <w:rFonts w:asciiTheme="majorHAnsi" w:eastAsiaTheme="majorEastAsia" w:hAnsiTheme="majorHAnsi" w:cstheme="majorBidi"/>
      <w:b/>
      <w:bCs/>
      <w:sz w:val="28"/>
      <w:szCs w:val="28"/>
    </w:rPr>
  </w:style>
  <w:style w:type="paragraph" w:styleId="Legenda">
    <w:name w:val="caption"/>
    <w:aliases w:val="Legenda Tabela"/>
    <w:basedOn w:val="Normalny"/>
    <w:next w:val="Normalny"/>
    <w:link w:val="LegendaZnak"/>
    <w:uiPriority w:val="35"/>
    <w:unhideWhenUsed/>
    <w:qFormat/>
    <w:rsid w:val="008D520B"/>
    <w:pPr>
      <w:spacing w:before="120" w:line="240" w:lineRule="auto"/>
      <w:ind w:firstLine="0"/>
      <w:jc w:val="center"/>
    </w:pPr>
    <w:rPr>
      <w:bCs/>
      <w:szCs w:val="18"/>
    </w:rPr>
  </w:style>
  <w:style w:type="paragraph" w:styleId="Akapitzlist">
    <w:name w:val="List Paragraph"/>
    <w:basedOn w:val="Normalny"/>
    <w:uiPriority w:val="34"/>
    <w:qFormat/>
    <w:rsid w:val="00CF0163"/>
    <w:pPr>
      <w:ind w:left="720"/>
      <w:contextualSpacing/>
    </w:pPr>
  </w:style>
  <w:style w:type="character" w:customStyle="1" w:styleId="Nagwek2Znak">
    <w:name w:val="Nagłówek 2 Znak"/>
    <w:basedOn w:val="Domylnaczcionkaakapitu"/>
    <w:link w:val="Nagwek2"/>
    <w:uiPriority w:val="9"/>
    <w:rsid w:val="00CF0163"/>
    <w:rPr>
      <w:rFonts w:asciiTheme="majorHAnsi" w:eastAsiaTheme="majorEastAsia" w:hAnsiTheme="majorHAnsi" w:cstheme="majorBidi"/>
      <w:b/>
      <w:bCs/>
      <w:sz w:val="26"/>
      <w:szCs w:val="26"/>
    </w:rPr>
  </w:style>
  <w:style w:type="paragraph" w:styleId="Podtytu">
    <w:name w:val="Subtitle"/>
    <w:basedOn w:val="Normalny"/>
    <w:next w:val="Normalny"/>
    <w:link w:val="PodtytuZnak"/>
    <w:uiPriority w:val="11"/>
    <w:qFormat/>
    <w:rsid w:val="004B29D1"/>
    <w:pPr>
      <w:numPr>
        <w:ilvl w:val="1"/>
      </w:numPr>
      <w:ind w:firstLine="567"/>
    </w:pPr>
    <w:rPr>
      <w:rFonts w:asciiTheme="majorHAnsi" w:eastAsiaTheme="majorEastAsia" w:hAnsiTheme="majorHAnsi" w:cstheme="majorBidi"/>
      <w:b/>
      <w:i/>
      <w:iCs/>
      <w:spacing w:val="15"/>
      <w:sz w:val="24"/>
      <w:szCs w:val="24"/>
    </w:rPr>
  </w:style>
  <w:style w:type="character" w:customStyle="1" w:styleId="PodtytuZnak">
    <w:name w:val="Podtytuł Znak"/>
    <w:basedOn w:val="Domylnaczcionkaakapitu"/>
    <w:link w:val="Podtytu"/>
    <w:uiPriority w:val="11"/>
    <w:rsid w:val="004B29D1"/>
    <w:rPr>
      <w:rFonts w:asciiTheme="majorHAnsi" w:eastAsiaTheme="majorEastAsia" w:hAnsiTheme="majorHAnsi" w:cstheme="majorBidi"/>
      <w:b/>
      <w:i/>
      <w:iCs/>
      <w:spacing w:val="15"/>
      <w:sz w:val="24"/>
      <w:szCs w:val="24"/>
    </w:rPr>
  </w:style>
  <w:style w:type="character" w:customStyle="1" w:styleId="Nagwek3Znak">
    <w:name w:val="Nagłówek 3 Znak"/>
    <w:basedOn w:val="Domylnaczcionkaakapitu"/>
    <w:link w:val="Nagwek3"/>
    <w:uiPriority w:val="9"/>
    <w:rsid w:val="005C61CB"/>
    <w:rPr>
      <w:rFonts w:asciiTheme="majorHAnsi" w:eastAsiaTheme="majorEastAsia" w:hAnsiTheme="majorHAnsi" w:cstheme="majorBidi"/>
      <w:b/>
      <w:bCs/>
    </w:rPr>
  </w:style>
  <w:style w:type="character" w:customStyle="1" w:styleId="Nagwek4Znak">
    <w:name w:val="Nagłówek 4 Znak"/>
    <w:basedOn w:val="Domylnaczcionkaakapitu"/>
    <w:link w:val="Nagwek4"/>
    <w:uiPriority w:val="9"/>
    <w:rsid w:val="006805D3"/>
    <w:rPr>
      <w:rFonts w:asciiTheme="majorHAnsi" w:eastAsiaTheme="majorEastAsia" w:hAnsiTheme="majorHAnsi" w:cstheme="majorBidi"/>
      <w:b/>
      <w:bCs/>
      <w:i/>
      <w:iCs/>
      <w:color w:val="4F81BD" w:themeColor="accent1"/>
    </w:rPr>
  </w:style>
  <w:style w:type="table" w:styleId="Jasnalistaakcent3">
    <w:name w:val="Light List Accent 3"/>
    <w:basedOn w:val="Standardowy"/>
    <w:uiPriority w:val="61"/>
    <w:rsid w:val="006805D3"/>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Tekstprzypisudolnego">
    <w:name w:val="footnote text"/>
    <w:basedOn w:val="Normalny"/>
    <w:link w:val="TekstprzypisudolnegoZnak"/>
    <w:uiPriority w:val="99"/>
    <w:unhideWhenUsed/>
    <w:rsid w:val="004B29D1"/>
    <w:pPr>
      <w:spacing w:line="240" w:lineRule="auto"/>
    </w:pPr>
    <w:rPr>
      <w:rFonts w:ascii="Times New Roman" w:hAnsi="Times New Roman"/>
      <w:sz w:val="20"/>
      <w:szCs w:val="20"/>
    </w:rPr>
  </w:style>
  <w:style w:type="character" w:customStyle="1" w:styleId="TekstprzypisudolnegoZnak">
    <w:name w:val="Tekst przypisu dolnego Znak"/>
    <w:basedOn w:val="Domylnaczcionkaakapitu"/>
    <w:link w:val="Tekstprzypisudolnego"/>
    <w:uiPriority w:val="99"/>
    <w:rsid w:val="004B29D1"/>
    <w:rPr>
      <w:rFonts w:ascii="Times New Roman" w:hAnsi="Times New Roman"/>
      <w:sz w:val="20"/>
      <w:szCs w:val="20"/>
    </w:rPr>
  </w:style>
  <w:style w:type="character" w:styleId="Odwoanieprzypisudolnego">
    <w:name w:val="footnote reference"/>
    <w:basedOn w:val="Domylnaczcionkaakapitu"/>
    <w:uiPriority w:val="99"/>
    <w:semiHidden/>
    <w:unhideWhenUsed/>
    <w:rsid w:val="004B29D1"/>
    <w:rPr>
      <w:vertAlign w:val="superscript"/>
    </w:rPr>
  </w:style>
  <w:style w:type="table" w:styleId="redniecieniowanie1akcent3">
    <w:name w:val="Medium Shading 1 Accent 3"/>
    <w:basedOn w:val="Standardowy"/>
    <w:uiPriority w:val="63"/>
    <w:rsid w:val="004B29D1"/>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tabela">
    <w:name w:val="tabela"/>
    <w:basedOn w:val="Normalny"/>
    <w:qFormat/>
    <w:rsid w:val="004B29D1"/>
    <w:pPr>
      <w:spacing w:line="240" w:lineRule="auto"/>
      <w:ind w:firstLine="0"/>
      <w:jc w:val="center"/>
    </w:pPr>
    <w:rPr>
      <w:rFonts w:ascii="Times New Roman" w:hAnsi="Times New Roman" w:cs="Times New Roman"/>
    </w:rPr>
  </w:style>
  <w:style w:type="paragraph" w:customStyle="1" w:styleId="Default">
    <w:name w:val="Default"/>
    <w:rsid w:val="004B29D1"/>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Jasnalistaakcent11">
    <w:name w:val="Jasna lista — akcent 11"/>
    <w:basedOn w:val="Standardowy"/>
    <w:uiPriority w:val="61"/>
    <w:rsid w:val="004B29D1"/>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Nagwekspisutreci">
    <w:name w:val="TOC Heading"/>
    <w:basedOn w:val="Nagwek1"/>
    <w:next w:val="Normalny"/>
    <w:uiPriority w:val="39"/>
    <w:unhideWhenUsed/>
    <w:qFormat/>
    <w:rsid w:val="004269C6"/>
    <w:pPr>
      <w:spacing w:after="0"/>
      <w:jc w:val="left"/>
      <w:outlineLvl w:val="9"/>
    </w:pPr>
    <w:rPr>
      <w:color w:val="365F91" w:themeColor="accent1" w:themeShade="BF"/>
    </w:rPr>
  </w:style>
  <w:style w:type="paragraph" w:styleId="Spistreci1">
    <w:name w:val="toc 1"/>
    <w:basedOn w:val="Normalny"/>
    <w:next w:val="Normalny"/>
    <w:autoRedefine/>
    <w:uiPriority w:val="39"/>
    <w:unhideWhenUsed/>
    <w:qFormat/>
    <w:rsid w:val="004269C6"/>
    <w:pPr>
      <w:spacing w:before="120"/>
      <w:jc w:val="left"/>
    </w:pPr>
    <w:rPr>
      <w:rFonts w:cstheme="minorHAnsi"/>
      <w:b/>
      <w:bCs/>
      <w:i/>
      <w:iCs/>
      <w:sz w:val="24"/>
      <w:szCs w:val="24"/>
    </w:rPr>
  </w:style>
  <w:style w:type="paragraph" w:styleId="Spistreci2">
    <w:name w:val="toc 2"/>
    <w:basedOn w:val="Normalny"/>
    <w:next w:val="Normalny"/>
    <w:autoRedefine/>
    <w:uiPriority w:val="39"/>
    <w:unhideWhenUsed/>
    <w:qFormat/>
    <w:rsid w:val="004269C6"/>
    <w:pPr>
      <w:spacing w:before="120"/>
      <w:ind w:left="220"/>
      <w:jc w:val="left"/>
    </w:pPr>
    <w:rPr>
      <w:rFonts w:cstheme="minorHAnsi"/>
      <w:b/>
      <w:bCs/>
    </w:rPr>
  </w:style>
  <w:style w:type="character" w:styleId="Hipercze">
    <w:name w:val="Hyperlink"/>
    <w:basedOn w:val="Domylnaczcionkaakapitu"/>
    <w:uiPriority w:val="99"/>
    <w:unhideWhenUsed/>
    <w:rsid w:val="004269C6"/>
    <w:rPr>
      <w:color w:val="0000FF" w:themeColor="hyperlink"/>
      <w:u w:val="single"/>
    </w:rPr>
  </w:style>
  <w:style w:type="paragraph" w:styleId="Spistreci3">
    <w:name w:val="toc 3"/>
    <w:basedOn w:val="Normalny"/>
    <w:next w:val="Normalny"/>
    <w:autoRedefine/>
    <w:uiPriority w:val="39"/>
    <w:unhideWhenUsed/>
    <w:qFormat/>
    <w:rsid w:val="004269C6"/>
    <w:pPr>
      <w:ind w:left="440"/>
      <w:jc w:val="left"/>
    </w:pPr>
    <w:rPr>
      <w:rFonts w:cstheme="minorHAnsi"/>
      <w:sz w:val="20"/>
      <w:szCs w:val="20"/>
    </w:rPr>
  </w:style>
  <w:style w:type="table" w:styleId="Tabela-Siatka">
    <w:name w:val="Table Grid"/>
    <w:basedOn w:val="Standardowy"/>
    <w:uiPriority w:val="59"/>
    <w:rsid w:val="004269C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Jasnasiatkaakcent6">
    <w:name w:val="Light Grid Accent 6"/>
    <w:basedOn w:val="Standardowy"/>
    <w:uiPriority w:val="62"/>
    <w:rsid w:val="004269C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redniasiatka1akcent6">
    <w:name w:val="Medium Grid 1 Accent 6"/>
    <w:basedOn w:val="Standardowy"/>
    <w:uiPriority w:val="67"/>
    <w:rsid w:val="004269C6"/>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redniecieniowanie1akcent2">
    <w:name w:val="Medium Shading 1 Accent 2"/>
    <w:basedOn w:val="Standardowy"/>
    <w:uiPriority w:val="63"/>
    <w:rsid w:val="004269C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Jasnasiatkaakcent2">
    <w:name w:val="Light Grid Accent 2"/>
    <w:basedOn w:val="Standardowy"/>
    <w:uiPriority w:val="62"/>
    <w:rsid w:val="004269C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redniasiatka1akcent2">
    <w:name w:val="Medium Grid 1 Accent 2"/>
    <w:basedOn w:val="Standardowy"/>
    <w:uiPriority w:val="67"/>
    <w:rsid w:val="004269C6"/>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redniasiatka1akcent3">
    <w:name w:val="Medium Grid 1 Accent 3"/>
    <w:basedOn w:val="Standardowy"/>
    <w:uiPriority w:val="67"/>
    <w:rsid w:val="004269C6"/>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character" w:styleId="Uwydatnienie">
    <w:name w:val="Emphasis"/>
    <w:basedOn w:val="Domylnaczcionkaakapitu"/>
    <w:uiPriority w:val="20"/>
    <w:qFormat/>
    <w:rsid w:val="004269C6"/>
    <w:rPr>
      <w:rFonts w:asciiTheme="majorHAnsi" w:hAnsiTheme="majorHAnsi"/>
      <w:b/>
      <w:iCs/>
      <w:sz w:val="24"/>
    </w:rPr>
  </w:style>
  <w:style w:type="paragraph" w:customStyle="1" w:styleId="Tytutabeli">
    <w:name w:val="Tytuł tabeli"/>
    <w:basedOn w:val="Normalny"/>
    <w:link w:val="TytutabeliZnak"/>
    <w:qFormat/>
    <w:rsid w:val="004269C6"/>
    <w:pPr>
      <w:ind w:firstLine="0"/>
      <w:jc w:val="center"/>
    </w:pPr>
    <w:rPr>
      <w:rFonts w:ascii="Times New Roman" w:hAnsi="Times New Roman"/>
      <w:sz w:val="24"/>
    </w:rPr>
  </w:style>
  <w:style w:type="character" w:customStyle="1" w:styleId="TytutabeliZnak">
    <w:name w:val="Tytuł tabeli Znak"/>
    <w:basedOn w:val="Domylnaczcionkaakapitu"/>
    <w:link w:val="Tytutabeli"/>
    <w:rsid w:val="004269C6"/>
    <w:rPr>
      <w:rFonts w:ascii="Times New Roman" w:hAnsi="Times New Roman"/>
      <w:sz w:val="24"/>
    </w:rPr>
  </w:style>
  <w:style w:type="paragraph" w:styleId="Spisilustracji">
    <w:name w:val="table of figures"/>
    <w:basedOn w:val="Normalny"/>
    <w:next w:val="Normalny"/>
    <w:link w:val="SpisilustracjiZnak"/>
    <w:uiPriority w:val="99"/>
    <w:unhideWhenUsed/>
    <w:rsid w:val="004269C6"/>
    <w:pPr>
      <w:spacing w:line="360" w:lineRule="auto"/>
    </w:pPr>
    <w:rPr>
      <w:rFonts w:ascii="Times New Roman" w:hAnsi="Times New Roman"/>
      <w:sz w:val="24"/>
    </w:rPr>
  </w:style>
  <w:style w:type="character" w:customStyle="1" w:styleId="SpisilustracjiZnak">
    <w:name w:val="Spis ilustracji Znak"/>
    <w:basedOn w:val="Domylnaczcionkaakapitu"/>
    <w:link w:val="Spisilustracji"/>
    <w:uiPriority w:val="99"/>
    <w:rsid w:val="004269C6"/>
    <w:rPr>
      <w:rFonts w:ascii="Times New Roman" w:hAnsi="Times New Roman"/>
      <w:sz w:val="24"/>
    </w:rPr>
  </w:style>
  <w:style w:type="table" w:styleId="Jasnecieniowanieakcent5">
    <w:name w:val="Light Shading Accent 5"/>
    <w:basedOn w:val="Standardowy"/>
    <w:uiPriority w:val="60"/>
    <w:rsid w:val="004269C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Jasnasiatkaakcent3">
    <w:name w:val="Light Grid Accent 3"/>
    <w:basedOn w:val="Standardowy"/>
    <w:uiPriority w:val="62"/>
    <w:rsid w:val="004269C6"/>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Jasnalistaakcent2">
    <w:name w:val="Light List Accent 2"/>
    <w:basedOn w:val="Standardowy"/>
    <w:uiPriority w:val="61"/>
    <w:rsid w:val="004269C6"/>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paragraph" w:styleId="Tekstprzypisukocowego">
    <w:name w:val="endnote text"/>
    <w:basedOn w:val="Normalny"/>
    <w:link w:val="TekstprzypisukocowegoZnak"/>
    <w:uiPriority w:val="99"/>
    <w:semiHidden/>
    <w:unhideWhenUsed/>
    <w:rsid w:val="004269C6"/>
    <w:pPr>
      <w:spacing w:line="240" w:lineRule="auto"/>
    </w:pPr>
    <w:rPr>
      <w:rFonts w:ascii="Times New Roman" w:hAnsi="Times New Roman"/>
      <w:sz w:val="20"/>
      <w:szCs w:val="20"/>
    </w:rPr>
  </w:style>
  <w:style w:type="character" w:customStyle="1" w:styleId="TekstprzypisukocowegoZnak">
    <w:name w:val="Tekst przypisu końcowego Znak"/>
    <w:basedOn w:val="Domylnaczcionkaakapitu"/>
    <w:link w:val="Tekstprzypisukocowego"/>
    <w:uiPriority w:val="99"/>
    <w:semiHidden/>
    <w:rsid w:val="004269C6"/>
    <w:rPr>
      <w:rFonts w:ascii="Times New Roman" w:hAnsi="Times New Roman"/>
      <w:sz w:val="20"/>
      <w:szCs w:val="20"/>
    </w:rPr>
  </w:style>
  <w:style w:type="character" w:styleId="Odwoanieprzypisukocowego">
    <w:name w:val="endnote reference"/>
    <w:basedOn w:val="Domylnaczcionkaakapitu"/>
    <w:uiPriority w:val="99"/>
    <w:semiHidden/>
    <w:unhideWhenUsed/>
    <w:rsid w:val="004269C6"/>
    <w:rPr>
      <w:vertAlign w:val="superscript"/>
    </w:rPr>
  </w:style>
  <w:style w:type="table" w:customStyle="1" w:styleId="Jasnalistaakcent110">
    <w:name w:val="Jasna lista — akcent 11"/>
    <w:basedOn w:val="Standardowy"/>
    <w:uiPriority w:val="61"/>
    <w:rsid w:val="004269C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Jasnasiatkaakcent11">
    <w:name w:val="Jasna siatka — akcent 11"/>
    <w:basedOn w:val="Standardowy"/>
    <w:uiPriority w:val="62"/>
    <w:rsid w:val="004269C6"/>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character" w:styleId="Odwoaniedokomentarza">
    <w:name w:val="annotation reference"/>
    <w:basedOn w:val="Domylnaczcionkaakapitu"/>
    <w:uiPriority w:val="99"/>
    <w:semiHidden/>
    <w:unhideWhenUsed/>
    <w:rsid w:val="004269C6"/>
    <w:rPr>
      <w:sz w:val="16"/>
      <w:szCs w:val="16"/>
    </w:rPr>
  </w:style>
  <w:style w:type="paragraph" w:styleId="Tekstkomentarza">
    <w:name w:val="annotation text"/>
    <w:basedOn w:val="Normalny"/>
    <w:link w:val="TekstkomentarzaZnak"/>
    <w:uiPriority w:val="99"/>
    <w:semiHidden/>
    <w:unhideWhenUsed/>
    <w:rsid w:val="004269C6"/>
    <w:pPr>
      <w:spacing w:line="240" w:lineRule="auto"/>
    </w:pPr>
    <w:rPr>
      <w:rFonts w:ascii="Times New Roman" w:hAnsi="Times New Roman"/>
      <w:sz w:val="20"/>
      <w:szCs w:val="20"/>
    </w:rPr>
  </w:style>
  <w:style w:type="character" w:customStyle="1" w:styleId="TekstkomentarzaZnak">
    <w:name w:val="Tekst komentarza Znak"/>
    <w:basedOn w:val="Domylnaczcionkaakapitu"/>
    <w:link w:val="Tekstkomentarza"/>
    <w:uiPriority w:val="99"/>
    <w:semiHidden/>
    <w:rsid w:val="004269C6"/>
    <w:rPr>
      <w:rFonts w:ascii="Times New Roman" w:hAnsi="Times New Roman"/>
      <w:sz w:val="20"/>
      <w:szCs w:val="20"/>
    </w:rPr>
  </w:style>
  <w:style w:type="character" w:customStyle="1" w:styleId="TematkomentarzaZnak">
    <w:name w:val="Temat komentarza Znak"/>
    <w:basedOn w:val="TekstkomentarzaZnak"/>
    <w:link w:val="Tematkomentarza"/>
    <w:uiPriority w:val="99"/>
    <w:semiHidden/>
    <w:rsid w:val="004269C6"/>
    <w:rPr>
      <w:rFonts w:ascii="Times New Roman" w:hAnsi="Times New Roman"/>
      <w:b/>
      <w:bCs/>
      <w:sz w:val="20"/>
      <w:szCs w:val="20"/>
    </w:rPr>
  </w:style>
  <w:style w:type="paragraph" w:styleId="Tematkomentarza">
    <w:name w:val="annotation subject"/>
    <w:basedOn w:val="Tekstkomentarza"/>
    <w:next w:val="Tekstkomentarza"/>
    <w:link w:val="TematkomentarzaZnak"/>
    <w:uiPriority w:val="99"/>
    <w:semiHidden/>
    <w:unhideWhenUsed/>
    <w:rsid w:val="004269C6"/>
    <w:rPr>
      <w:b/>
      <w:bCs/>
    </w:rPr>
  </w:style>
  <w:style w:type="character" w:customStyle="1" w:styleId="TematkomentarzaZnak1">
    <w:name w:val="Temat komentarza Znak1"/>
    <w:basedOn w:val="TekstkomentarzaZnak"/>
    <w:uiPriority w:val="99"/>
    <w:semiHidden/>
    <w:rsid w:val="004269C6"/>
    <w:rPr>
      <w:rFonts w:ascii="Times New Roman" w:hAnsi="Times New Roman"/>
      <w:b/>
      <w:bCs/>
      <w:sz w:val="20"/>
      <w:szCs w:val="20"/>
    </w:rPr>
  </w:style>
  <w:style w:type="paragraph" w:styleId="Spistreci4">
    <w:name w:val="toc 4"/>
    <w:basedOn w:val="Normalny"/>
    <w:next w:val="Normalny"/>
    <w:autoRedefine/>
    <w:uiPriority w:val="39"/>
    <w:unhideWhenUsed/>
    <w:rsid w:val="004269C6"/>
    <w:pPr>
      <w:ind w:left="660"/>
      <w:jc w:val="left"/>
    </w:pPr>
    <w:rPr>
      <w:rFonts w:cstheme="minorHAnsi"/>
      <w:sz w:val="20"/>
      <w:szCs w:val="20"/>
    </w:rPr>
  </w:style>
  <w:style w:type="paragraph" w:styleId="Spistreci5">
    <w:name w:val="toc 5"/>
    <w:basedOn w:val="Normalny"/>
    <w:next w:val="Normalny"/>
    <w:autoRedefine/>
    <w:uiPriority w:val="39"/>
    <w:unhideWhenUsed/>
    <w:rsid w:val="004269C6"/>
    <w:pPr>
      <w:ind w:left="880"/>
      <w:jc w:val="left"/>
    </w:pPr>
    <w:rPr>
      <w:rFonts w:cstheme="minorHAnsi"/>
      <w:sz w:val="20"/>
      <w:szCs w:val="20"/>
    </w:rPr>
  </w:style>
  <w:style w:type="paragraph" w:styleId="Spistreci6">
    <w:name w:val="toc 6"/>
    <w:basedOn w:val="Normalny"/>
    <w:next w:val="Normalny"/>
    <w:autoRedefine/>
    <w:uiPriority w:val="39"/>
    <w:unhideWhenUsed/>
    <w:rsid w:val="004269C6"/>
    <w:pPr>
      <w:ind w:left="1100"/>
      <w:jc w:val="left"/>
    </w:pPr>
    <w:rPr>
      <w:rFonts w:cstheme="minorHAnsi"/>
      <w:sz w:val="20"/>
      <w:szCs w:val="20"/>
    </w:rPr>
  </w:style>
  <w:style w:type="paragraph" w:styleId="Spistreci7">
    <w:name w:val="toc 7"/>
    <w:basedOn w:val="Normalny"/>
    <w:next w:val="Normalny"/>
    <w:autoRedefine/>
    <w:uiPriority w:val="39"/>
    <w:unhideWhenUsed/>
    <w:rsid w:val="004269C6"/>
    <w:pPr>
      <w:ind w:left="1320"/>
      <w:jc w:val="left"/>
    </w:pPr>
    <w:rPr>
      <w:rFonts w:cstheme="minorHAnsi"/>
      <w:sz w:val="20"/>
      <w:szCs w:val="20"/>
    </w:rPr>
  </w:style>
  <w:style w:type="paragraph" w:styleId="Spistreci8">
    <w:name w:val="toc 8"/>
    <w:basedOn w:val="Normalny"/>
    <w:next w:val="Normalny"/>
    <w:autoRedefine/>
    <w:uiPriority w:val="39"/>
    <w:unhideWhenUsed/>
    <w:rsid w:val="004269C6"/>
    <w:pPr>
      <w:ind w:left="1540"/>
      <w:jc w:val="left"/>
    </w:pPr>
    <w:rPr>
      <w:rFonts w:cstheme="minorHAnsi"/>
      <w:sz w:val="20"/>
      <w:szCs w:val="20"/>
    </w:rPr>
  </w:style>
  <w:style w:type="paragraph" w:styleId="Spistreci9">
    <w:name w:val="toc 9"/>
    <w:basedOn w:val="Normalny"/>
    <w:next w:val="Normalny"/>
    <w:autoRedefine/>
    <w:uiPriority w:val="39"/>
    <w:unhideWhenUsed/>
    <w:rsid w:val="004269C6"/>
    <w:pPr>
      <w:ind w:left="1760"/>
      <w:jc w:val="left"/>
    </w:pPr>
    <w:rPr>
      <w:rFonts w:cstheme="minorHAnsi"/>
      <w:sz w:val="20"/>
      <w:szCs w:val="20"/>
    </w:rPr>
  </w:style>
  <w:style w:type="paragraph" w:styleId="Tekstpodstawowy">
    <w:name w:val="Body Text"/>
    <w:basedOn w:val="Normalny"/>
    <w:link w:val="TekstpodstawowyZnak"/>
    <w:uiPriority w:val="99"/>
    <w:unhideWhenUsed/>
    <w:rsid w:val="004269C6"/>
    <w:pPr>
      <w:spacing w:line="240" w:lineRule="auto"/>
      <w:ind w:firstLine="0"/>
      <w:jc w:val="center"/>
    </w:pPr>
    <w:rPr>
      <w:rFonts w:ascii="Times New Roman" w:hAnsi="Times New Roman"/>
      <w:sz w:val="24"/>
    </w:rPr>
  </w:style>
  <w:style w:type="character" w:customStyle="1" w:styleId="TekstpodstawowyZnak">
    <w:name w:val="Tekst podstawowy Znak"/>
    <w:basedOn w:val="Domylnaczcionkaakapitu"/>
    <w:link w:val="Tekstpodstawowy"/>
    <w:uiPriority w:val="99"/>
    <w:rsid w:val="004269C6"/>
    <w:rPr>
      <w:rFonts w:ascii="Times New Roman" w:hAnsi="Times New Roman"/>
      <w:sz w:val="24"/>
    </w:rPr>
  </w:style>
  <w:style w:type="paragraph" w:customStyle="1" w:styleId="rdo">
    <w:name w:val="Źródło"/>
    <w:basedOn w:val="Spisilustracji"/>
    <w:link w:val="rdoZnak"/>
    <w:qFormat/>
    <w:rsid w:val="004269C6"/>
    <w:pPr>
      <w:spacing w:line="240" w:lineRule="auto"/>
      <w:ind w:firstLine="0"/>
      <w:jc w:val="center"/>
    </w:pPr>
    <w:rPr>
      <w:b/>
      <w:i/>
      <w:sz w:val="20"/>
      <w:szCs w:val="20"/>
    </w:rPr>
  </w:style>
  <w:style w:type="character" w:customStyle="1" w:styleId="rdoZnak">
    <w:name w:val="Źródło Znak"/>
    <w:basedOn w:val="SpisilustracjiZnak"/>
    <w:link w:val="rdo"/>
    <w:rsid w:val="004269C6"/>
    <w:rPr>
      <w:rFonts w:ascii="Times New Roman" w:hAnsi="Times New Roman"/>
      <w:b/>
      <w:i/>
      <w:sz w:val="20"/>
      <w:szCs w:val="20"/>
    </w:rPr>
  </w:style>
  <w:style w:type="table" w:styleId="Jasnecieniowanieakcent3">
    <w:name w:val="Light Shading Accent 3"/>
    <w:basedOn w:val="Standardowy"/>
    <w:uiPriority w:val="60"/>
    <w:rsid w:val="004269C6"/>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wynos">
    <w:name w:val="wynos"/>
    <w:basedOn w:val="Normalny"/>
    <w:rsid w:val="004269C6"/>
    <w:pPr>
      <w:spacing w:line="240" w:lineRule="auto"/>
      <w:ind w:firstLine="720"/>
    </w:pPr>
    <w:rPr>
      <w:rFonts w:ascii="Times New Roman" w:eastAsia="Times New Roman" w:hAnsi="Times New Roman" w:cs="Times New Roman"/>
      <w:szCs w:val="20"/>
      <w:lang w:eastAsia="pl-PL"/>
    </w:rPr>
  </w:style>
  <w:style w:type="paragraph" w:styleId="Tekstpodstawowy2">
    <w:name w:val="Body Text 2"/>
    <w:basedOn w:val="Normalny"/>
    <w:link w:val="Tekstpodstawowy2Znak"/>
    <w:uiPriority w:val="99"/>
    <w:semiHidden/>
    <w:unhideWhenUsed/>
    <w:rsid w:val="00793A5F"/>
    <w:pPr>
      <w:spacing w:after="120" w:line="480" w:lineRule="auto"/>
    </w:pPr>
  </w:style>
  <w:style w:type="character" w:customStyle="1" w:styleId="Tekstpodstawowy2Znak">
    <w:name w:val="Tekst podstawowy 2 Znak"/>
    <w:basedOn w:val="Domylnaczcionkaakapitu"/>
    <w:link w:val="Tekstpodstawowy2"/>
    <w:uiPriority w:val="99"/>
    <w:semiHidden/>
    <w:rsid w:val="00793A5F"/>
  </w:style>
  <w:style w:type="paragraph" w:customStyle="1" w:styleId="rdoZuzia">
    <w:name w:val="Źródło Zuzia"/>
    <w:basedOn w:val="Normalny"/>
    <w:link w:val="rdoZuziaZnak"/>
    <w:qFormat/>
    <w:rsid w:val="008D520B"/>
    <w:pPr>
      <w:spacing w:after="120"/>
      <w:ind w:firstLine="0"/>
      <w:jc w:val="center"/>
    </w:pPr>
    <w:rPr>
      <w:i/>
      <w:sz w:val="20"/>
      <w:szCs w:val="20"/>
    </w:rPr>
  </w:style>
  <w:style w:type="paragraph" w:customStyle="1" w:styleId="LegendaRysunki">
    <w:name w:val="Legenda Rysunki"/>
    <w:basedOn w:val="Legenda"/>
    <w:link w:val="LegendaRysunkiZnak"/>
    <w:qFormat/>
    <w:rsid w:val="009B0D5E"/>
    <w:pPr>
      <w:spacing w:before="0" w:line="276" w:lineRule="auto"/>
    </w:pPr>
  </w:style>
  <w:style w:type="character" w:customStyle="1" w:styleId="rdoZuziaZnak">
    <w:name w:val="Źródło Zuzia Znak"/>
    <w:basedOn w:val="Domylnaczcionkaakapitu"/>
    <w:link w:val="rdoZuzia"/>
    <w:rsid w:val="008D520B"/>
    <w:rPr>
      <w:i/>
      <w:sz w:val="20"/>
      <w:szCs w:val="20"/>
    </w:rPr>
  </w:style>
  <w:style w:type="character" w:customStyle="1" w:styleId="LegendaZnak">
    <w:name w:val="Legenda Znak"/>
    <w:aliases w:val="Legenda Tabela Znak"/>
    <w:basedOn w:val="Domylnaczcionkaakapitu"/>
    <w:link w:val="Legenda"/>
    <w:uiPriority w:val="35"/>
    <w:rsid w:val="009B0D5E"/>
    <w:rPr>
      <w:bCs/>
      <w:szCs w:val="18"/>
    </w:rPr>
  </w:style>
  <w:style w:type="character" w:customStyle="1" w:styleId="LegendaRysunkiZnak">
    <w:name w:val="Legenda Rysunki Znak"/>
    <w:basedOn w:val="LegendaZnak"/>
    <w:link w:val="LegendaRysunki"/>
    <w:rsid w:val="009B0D5E"/>
    <w:rPr>
      <w:bCs/>
      <w:szCs w:val="18"/>
    </w:rPr>
  </w:style>
  <w:style w:type="table" w:customStyle="1" w:styleId="redniecieniowanie1akcent11">
    <w:name w:val="Średnie cieniowanie 1 — akcent 11"/>
    <w:basedOn w:val="Standardowy"/>
    <w:uiPriority w:val="63"/>
    <w:rsid w:val="0044403B"/>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746458">
      <w:bodyDiv w:val="1"/>
      <w:marLeft w:val="0"/>
      <w:marRight w:val="0"/>
      <w:marTop w:val="0"/>
      <w:marBottom w:val="0"/>
      <w:divBdr>
        <w:top w:val="none" w:sz="0" w:space="0" w:color="auto"/>
        <w:left w:val="none" w:sz="0" w:space="0" w:color="auto"/>
        <w:bottom w:val="none" w:sz="0" w:space="0" w:color="auto"/>
        <w:right w:val="none" w:sz="0" w:space="0" w:color="auto"/>
      </w:divBdr>
      <w:divsChild>
        <w:div w:id="712390907">
          <w:marLeft w:val="547"/>
          <w:marRight w:val="0"/>
          <w:marTop w:val="0"/>
          <w:marBottom w:val="0"/>
          <w:divBdr>
            <w:top w:val="none" w:sz="0" w:space="0" w:color="auto"/>
            <w:left w:val="none" w:sz="0" w:space="0" w:color="auto"/>
            <w:bottom w:val="none" w:sz="0" w:space="0" w:color="auto"/>
            <w:right w:val="none" w:sz="0" w:space="0" w:color="auto"/>
          </w:divBdr>
        </w:div>
      </w:divsChild>
    </w:div>
    <w:div w:id="446851315">
      <w:bodyDiv w:val="1"/>
      <w:marLeft w:val="0"/>
      <w:marRight w:val="0"/>
      <w:marTop w:val="0"/>
      <w:marBottom w:val="0"/>
      <w:divBdr>
        <w:top w:val="none" w:sz="0" w:space="0" w:color="auto"/>
        <w:left w:val="none" w:sz="0" w:space="0" w:color="auto"/>
        <w:bottom w:val="none" w:sz="0" w:space="0" w:color="auto"/>
        <w:right w:val="none" w:sz="0" w:space="0" w:color="auto"/>
      </w:divBdr>
    </w:div>
    <w:div w:id="453407407">
      <w:bodyDiv w:val="1"/>
      <w:marLeft w:val="0"/>
      <w:marRight w:val="0"/>
      <w:marTop w:val="0"/>
      <w:marBottom w:val="0"/>
      <w:divBdr>
        <w:top w:val="none" w:sz="0" w:space="0" w:color="auto"/>
        <w:left w:val="none" w:sz="0" w:space="0" w:color="auto"/>
        <w:bottom w:val="none" w:sz="0" w:space="0" w:color="auto"/>
        <w:right w:val="none" w:sz="0" w:space="0" w:color="auto"/>
      </w:divBdr>
    </w:div>
    <w:div w:id="462578820">
      <w:bodyDiv w:val="1"/>
      <w:marLeft w:val="0"/>
      <w:marRight w:val="0"/>
      <w:marTop w:val="0"/>
      <w:marBottom w:val="0"/>
      <w:divBdr>
        <w:top w:val="none" w:sz="0" w:space="0" w:color="auto"/>
        <w:left w:val="none" w:sz="0" w:space="0" w:color="auto"/>
        <w:bottom w:val="none" w:sz="0" w:space="0" w:color="auto"/>
        <w:right w:val="none" w:sz="0" w:space="0" w:color="auto"/>
      </w:divBdr>
    </w:div>
    <w:div w:id="644049334">
      <w:bodyDiv w:val="1"/>
      <w:marLeft w:val="0"/>
      <w:marRight w:val="0"/>
      <w:marTop w:val="0"/>
      <w:marBottom w:val="0"/>
      <w:divBdr>
        <w:top w:val="none" w:sz="0" w:space="0" w:color="auto"/>
        <w:left w:val="none" w:sz="0" w:space="0" w:color="auto"/>
        <w:bottom w:val="none" w:sz="0" w:space="0" w:color="auto"/>
        <w:right w:val="none" w:sz="0" w:space="0" w:color="auto"/>
      </w:divBdr>
      <w:divsChild>
        <w:div w:id="51000591">
          <w:marLeft w:val="547"/>
          <w:marRight w:val="0"/>
          <w:marTop w:val="0"/>
          <w:marBottom w:val="0"/>
          <w:divBdr>
            <w:top w:val="none" w:sz="0" w:space="0" w:color="auto"/>
            <w:left w:val="none" w:sz="0" w:space="0" w:color="auto"/>
            <w:bottom w:val="none" w:sz="0" w:space="0" w:color="auto"/>
            <w:right w:val="none" w:sz="0" w:space="0" w:color="auto"/>
          </w:divBdr>
        </w:div>
      </w:divsChild>
    </w:div>
    <w:div w:id="855465525">
      <w:bodyDiv w:val="1"/>
      <w:marLeft w:val="0"/>
      <w:marRight w:val="0"/>
      <w:marTop w:val="0"/>
      <w:marBottom w:val="0"/>
      <w:divBdr>
        <w:top w:val="none" w:sz="0" w:space="0" w:color="auto"/>
        <w:left w:val="none" w:sz="0" w:space="0" w:color="auto"/>
        <w:bottom w:val="none" w:sz="0" w:space="0" w:color="auto"/>
        <w:right w:val="none" w:sz="0" w:space="0" w:color="auto"/>
      </w:divBdr>
      <w:divsChild>
        <w:div w:id="975525205">
          <w:marLeft w:val="547"/>
          <w:marRight w:val="0"/>
          <w:marTop w:val="0"/>
          <w:marBottom w:val="0"/>
          <w:divBdr>
            <w:top w:val="none" w:sz="0" w:space="0" w:color="auto"/>
            <w:left w:val="none" w:sz="0" w:space="0" w:color="auto"/>
            <w:bottom w:val="none" w:sz="0" w:space="0" w:color="auto"/>
            <w:right w:val="none" w:sz="0" w:space="0" w:color="auto"/>
          </w:divBdr>
        </w:div>
      </w:divsChild>
    </w:div>
    <w:div w:id="924069419">
      <w:bodyDiv w:val="1"/>
      <w:marLeft w:val="0"/>
      <w:marRight w:val="0"/>
      <w:marTop w:val="0"/>
      <w:marBottom w:val="0"/>
      <w:divBdr>
        <w:top w:val="none" w:sz="0" w:space="0" w:color="auto"/>
        <w:left w:val="none" w:sz="0" w:space="0" w:color="auto"/>
        <w:bottom w:val="none" w:sz="0" w:space="0" w:color="auto"/>
        <w:right w:val="none" w:sz="0" w:space="0" w:color="auto"/>
      </w:divBdr>
      <w:divsChild>
        <w:div w:id="1435714256">
          <w:marLeft w:val="547"/>
          <w:marRight w:val="0"/>
          <w:marTop w:val="0"/>
          <w:marBottom w:val="0"/>
          <w:divBdr>
            <w:top w:val="none" w:sz="0" w:space="0" w:color="auto"/>
            <w:left w:val="none" w:sz="0" w:space="0" w:color="auto"/>
            <w:bottom w:val="none" w:sz="0" w:space="0" w:color="auto"/>
            <w:right w:val="none" w:sz="0" w:space="0" w:color="auto"/>
          </w:divBdr>
        </w:div>
      </w:divsChild>
    </w:div>
    <w:div w:id="963149814">
      <w:bodyDiv w:val="1"/>
      <w:marLeft w:val="0"/>
      <w:marRight w:val="0"/>
      <w:marTop w:val="0"/>
      <w:marBottom w:val="0"/>
      <w:divBdr>
        <w:top w:val="none" w:sz="0" w:space="0" w:color="auto"/>
        <w:left w:val="none" w:sz="0" w:space="0" w:color="auto"/>
        <w:bottom w:val="none" w:sz="0" w:space="0" w:color="auto"/>
        <w:right w:val="none" w:sz="0" w:space="0" w:color="auto"/>
      </w:divBdr>
      <w:divsChild>
        <w:div w:id="2004117776">
          <w:marLeft w:val="547"/>
          <w:marRight w:val="0"/>
          <w:marTop w:val="0"/>
          <w:marBottom w:val="0"/>
          <w:divBdr>
            <w:top w:val="none" w:sz="0" w:space="0" w:color="auto"/>
            <w:left w:val="none" w:sz="0" w:space="0" w:color="auto"/>
            <w:bottom w:val="none" w:sz="0" w:space="0" w:color="auto"/>
            <w:right w:val="none" w:sz="0" w:space="0" w:color="auto"/>
          </w:divBdr>
        </w:div>
      </w:divsChild>
    </w:div>
    <w:div w:id="994719841">
      <w:bodyDiv w:val="1"/>
      <w:marLeft w:val="0"/>
      <w:marRight w:val="0"/>
      <w:marTop w:val="0"/>
      <w:marBottom w:val="0"/>
      <w:divBdr>
        <w:top w:val="none" w:sz="0" w:space="0" w:color="auto"/>
        <w:left w:val="none" w:sz="0" w:space="0" w:color="auto"/>
        <w:bottom w:val="none" w:sz="0" w:space="0" w:color="auto"/>
        <w:right w:val="none" w:sz="0" w:space="0" w:color="auto"/>
      </w:divBdr>
    </w:div>
    <w:div w:id="1048529946">
      <w:bodyDiv w:val="1"/>
      <w:marLeft w:val="0"/>
      <w:marRight w:val="0"/>
      <w:marTop w:val="0"/>
      <w:marBottom w:val="0"/>
      <w:divBdr>
        <w:top w:val="none" w:sz="0" w:space="0" w:color="auto"/>
        <w:left w:val="none" w:sz="0" w:space="0" w:color="auto"/>
        <w:bottom w:val="none" w:sz="0" w:space="0" w:color="auto"/>
        <w:right w:val="none" w:sz="0" w:space="0" w:color="auto"/>
      </w:divBdr>
    </w:div>
    <w:div w:id="1124889123">
      <w:bodyDiv w:val="1"/>
      <w:marLeft w:val="0"/>
      <w:marRight w:val="0"/>
      <w:marTop w:val="0"/>
      <w:marBottom w:val="0"/>
      <w:divBdr>
        <w:top w:val="none" w:sz="0" w:space="0" w:color="auto"/>
        <w:left w:val="none" w:sz="0" w:space="0" w:color="auto"/>
        <w:bottom w:val="none" w:sz="0" w:space="0" w:color="auto"/>
        <w:right w:val="none" w:sz="0" w:space="0" w:color="auto"/>
      </w:divBdr>
    </w:div>
    <w:div w:id="1347436704">
      <w:bodyDiv w:val="1"/>
      <w:marLeft w:val="0"/>
      <w:marRight w:val="0"/>
      <w:marTop w:val="0"/>
      <w:marBottom w:val="0"/>
      <w:divBdr>
        <w:top w:val="none" w:sz="0" w:space="0" w:color="auto"/>
        <w:left w:val="none" w:sz="0" w:space="0" w:color="auto"/>
        <w:bottom w:val="none" w:sz="0" w:space="0" w:color="auto"/>
        <w:right w:val="none" w:sz="0" w:space="0" w:color="auto"/>
      </w:divBdr>
    </w:div>
    <w:div w:id="1490250034">
      <w:bodyDiv w:val="1"/>
      <w:marLeft w:val="0"/>
      <w:marRight w:val="0"/>
      <w:marTop w:val="0"/>
      <w:marBottom w:val="0"/>
      <w:divBdr>
        <w:top w:val="none" w:sz="0" w:space="0" w:color="auto"/>
        <w:left w:val="none" w:sz="0" w:space="0" w:color="auto"/>
        <w:bottom w:val="none" w:sz="0" w:space="0" w:color="auto"/>
        <w:right w:val="none" w:sz="0" w:space="0" w:color="auto"/>
      </w:divBdr>
    </w:div>
    <w:div w:id="1502045933">
      <w:bodyDiv w:val="1"/>
      <w:marLeft w:val="0"/>
      <w:marRight w:val="0"/>
      <w:marTop w:val="0"/>
      <w:marBottom w:val="0"/>
      <w:divBdr>
        <w:top w:val="none" w:sz="0" w:space="0" w:color="auto"/>
        <w:left w:val="none" w:sz="0" w:space="0" w:color="auto"/>
        <w:bottom w:val="none" w:sz="0" w:space="0" w:color="auto"/>
        <w:right w:val="none" w:sz="0" w:space="0" w:color="auto"/>
      </w:divBdr>
    </w:div>
    <w:div w:id="1541551632">
      <w:bodyDiv w:val="1"/>
      <w:marLeft w:val="0"/>
      <w:marRight w:val="0"/>
      <w:marTop w:val="0"/>
      <w:marBottom w:val="0"/>
      <w:divBdr>
        <w:top w:val="none" w:sz="0" w:space="0" w:color="auto"/>
        <w:left w:val="none" w:sz="0" w:space="0" w:color="auto"/>
        <w:bottom w:val="none" w:sz="0" w:space="0" w:color="auto"/>
        <w:right w:val="none" w:sz="0" w:space="0" w:color="auto"/>
      </w:divBdr>
      <w:divsChild>
        <w:div w:id="392437067">
          <w:marLeft w:val="547"/>
          <w:marRight w:val="0"/>
          <w:marTop w:val="0"/>
          <w:marBottom w:val="0"/>
          <w:divBdr>
            <w:top w:val="none" w:sz="0" w:space="0" w:color="auto"/>
            <w:left w:val="none" w:sz="0" w:space="0" w:color="auto"/>
            <w:bottom w:val="none" w:sz="0" w:space="0" w:color="auto"/>
            <w:right w:val="none" w:sz="0" w:space="0" w:color="auto"/>
          </w:divBdr>
        </w:div>
      </w:divsChild>
    </w:div>
    <w:div w:id="1661889391">
      <w:bodyDiv w:val="1"/>
      <w:marLeft w:val="0"/>
      <w:marRight w:val="0"/>
      <w:marTop w:val="0"/>
      <w:marBottom w:val="0"/>
      <w:divBdr>
        <w:top w:val="none" w:sz="0" w:space="0" w:color="auto"/>
        <w:left w:val="none" w:sz="0" w:space="0" w:color="auto"/>
        <w:bottom w:val="none" w:sz="0" w:space="0" w:color="auto"/>
        <w:right w:val="none" w:sz="0" w:space="0" w:color="auto"/>
      </w:divBdr>
    </w:div>
    <w:div w:id="1738933779">
      <w:bodyDiv w:val="1"/>
      <w:marLeft w:val="0"/>
      <w:marRight w:val="0"/>
      <w:marTop w:val="0"/>
      <w:marBottom w:val="0"/>
      <w:divBdr>
        <w:top w:val="none" w:sz="0" w:space="0" w:color="auto"/>
        <w:left w:val="none" w:sz="0" w:space="0" w:color="auto"/>
        <w:bottom w:val="none" w:sz="0" w:space="0" w:color="auto"/>
        <w:right w:val="none" w:sz="0" w:space="0" w:color="auto"/>
      </w:divBdr>
    </w:div>
    <w:div w:id="1823426694">
      <w:bodyDiv w:val="1"/>
      <w:marLeft w:val="0"/>
      <w:marRight w:val="0"/>
      <w:marTop w:val="0"/>
      <w:marBottom w:val="0"/>
      <w:divBdr>
        <w:top w:val="none" w:sz="0" w:space="0" w:color="auto"/>
        <w:left w:val="none" w:sz="0" w:space="0" w:color="auto"/>
        <w:bottom w:val="none" w:sz="0" w:space="0" w:color="auto"/>
        <w:right w:val="none" w:sz="0" w:space="0" w:color="auto"/>
      </w:divBdr>
      <w:divsChild>
        <w:div w:id="116948420">
          <w:marLeft w:val="547"/>
          <w:marRight w:val="0"/>
          <w:marTop w:val="0"/>
          <w:marBottom w:val="0"/>
          <w:divBdr>
            <w:top w:val="none" w:sz="0" w:space="0" w:color="auto"/>
            <w:left w:val="none" w:sz="0" w:space="0" w:color="auto"/>
            <w:bottom w:val="none" w:sz="0" w:space="0" w:color="auto"/>
            <w:right w:val="none" w:sz="0" w:space="0" w:color="auto"/>
          </w:divBdr>
        </w:div>
      </w:divsChild>
    </w:div>
    <w:div w:id="1883132421">
      <w:bodyDiv w:val="1"/>
      <w:marLeft w:val="0"/>
      <w:marRight w:val="0"/>
      <w:marTop w:val="0"/>
      <w:marBottom w:val="0"/>
      <w:divBdr>
        <w:top w:val="none" w:sz="0" w:space="0" w:color="auto"/>
        <w:left w:val="none" w:sz="0" w:space="0" w:color="auto"/>
        <w:bottom w:val="none" w:sz="0" w:space="0" w:color="auto"/>
        <w:right w:val="none" w:sz="0" w:space="0" w:color="auto"/>
      </w:divBdr>
      <w:divsChild>
        <w:div w:id="197370685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oleObject" Target="embeddings/oleObject1.bin"/><Relationship Id="rId18" Type="http://schemas.openxmlformats.org/officeDocument/2006/relationships/chart" Target="charts/chart3.xml"/><Relationship Id="rId26" Type="http://schemas.microsoft.com/office/2007/relationships/diagramDrawing" Target="diagrams/drawing1.xml"/><Relationship Id="rId39" Type="http://schemas.openxmlformats.org/officeDocument/2006/relationships/image" Target="media/image4.jpeg"/><Relationship Id="rId3" Type="http://schemas.openxmlformats.org/officeDocument/2006/relationships/styles" Target="styles.xml"/><Relationship Id="rId21" Type="http://schemas.openxmlformats.org/officeDocument/2006/relationships/chart" Target="charts/chart6.xml"/><Relationship Id="rId34" Type="http://schemas.openxmlformats.org/officeDocument/2006/relationships/diagramQuickStyle" Target="diagrams/quickStyle3.xm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chart" Target="charts/chart2.xml"/><Relationship Id="rId25" Type="http://schemas.openxmlformats.org/officeDocument/2006/relationships/diagramColors" Target="diagrams/colors1.xml"/><Relationship Id="rId33" Type="http://schemas.openxmlformats.org/officeDocument/2006/relationships/diagramLayout" Target="diagrams/layout3.xm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diagramQuickStyle" Target="diagrams/quickStyle2.xml"/><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diagramQuickStyle" Target="diagrams/quickStyle1.xml"/><Relationship Id="rId32" Type="http://schemas.openxmlformats.org/officeDocument/2006/relationships/diagramData" Target="diagrams/data3.xml"/><Relationship Id="rId37" Type="http://schemas.openxmlformats.org/officeDocument/2006/relationships/header" Target="header3.xml"/><Relationship Id="rId40" Type="http://schemas.openxmlformats.org/officeDocument/2006/relationships/header" Target="header4.xml"/><Relationship Id="rId5" Type="http://schemas.openxmlformats.org/officeDocument/2006/relationships/settings" Target="settings.xml"/><Relationship Id="rId15" Type="http://schemas.openxmlformats.org/officeDocument/2006/relationships/footer" Target="footer1.xml"/><Relationship Id="rId23" Type="http://schemas.openxmlformats.org/officeDocument/2006/relationships/diagramLayout" Target="diagrams/layout1.xml"/><Relationship Id="rId28" Type="http://schemas.openxmlformats.org/officeDocument/2006/relationships/diagramLayout" Target="diagrams/layout2.xml"/><Relationship Id="rId36" Type="http://schemas.microsoft.com/office/2007/relationships/diagramDrawing" Target="diagrams/drawing3.xml"/><Relationship Id="rId10" Type="http://schemas.openxmlformats.org/officeDocument/2006/relationships/header" Target="header1.xml"/><Relationship Id="rId19" Type="http://schemas.openxmlformats.org/officeDocument/2006/relationships/chart" Target="charts/chart4.xml"/><Relationship Id="rId31" Type="http://schemas.microsoft.com/office/2007/relationships/diagramDrawing" Target="diagrams/drawing2.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2.xml"/><Relationship Id="rId22" Type="http://schemas.openxmlformats.org/officeDocument/2006/relationships/diagramData" Target="diagrams/data1.xml"/><Relationship Id="rId27" Type="http://schemas.openxmlformats.org/officeDocument/2006/relationships/diagramData" Target="diagrams/data2.xml"/><Relationship Id="rId30" Type="http://schemas.openxmlformats.org/officeDocument/2006/relationships/diagramColors" Target="diagrams/colors2.xml"/><Relationship Id="rId35" Type="http://schemas.openxmlformats.org/officeDocument/2006/relationships/diagramColors" Target="diagrams/colors3.xm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oleObject" Target="file:///\\Igo2nas\dokumentigo\Prace\Prace2017\Podegrodzie\diagnoz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Igo2nas\dokumentigo\Prace\Prace2017\Podegrodzie\ankiety\MIESZKA&#323;CY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Igo2nas\dokumentigo\Prace\Prace2017\Podegrodzie\ankiety\MIESZKA&#323;CY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go2nas\dokumentigo\Prace\Prace2017\Podegrodzie\ankiety\MIESZKA&#323;CY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Igo2nas\dokumentigo\Prace\Prace2017\Podegrodzie\ankiety\MIESZKA&#323;CY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Igo2nas\dokumentigo\Prace\Prace2017\Podegrodzie\ankiety\MIESZKA&#323;CY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1"/>
          <c:order val="1"/>
          <c:spPr>
            <a:solidFill>
              <a:schemeClr val="accent1"/>
            </a:solidFill>
          </c:spPr>
          <c:invertIfNegative val="0"/>
          <c:dPt>
            <c:idx val="1"/>
            <c:invertIfNegative val="0"/>
            <c:bubble3D val="0"/>
            <c:spPr>
              <a:solidFill>
                <a:schemeClr val="accent1">
                  <a:lumMod val="40000"/>
                  <a:lumOff val="60000"/>
                </a:schemeClr>
              </a:solidFill>
            </c:spPr>
          </c:dPt>
          <c:dPt>
            <c:idx val="3"/>
            <c:invertIfNegative val="0"/>
            <c:bubble3D val="0"/>
            <c:spPr>
              <a:solidFill>
                <a:schemeClr val="tx2">
                  <a:lumMod val="60000"/>
                  <a:lumOff val="40000"/>
                </a:schemeClr>
              </a:solidFill>
            </c:spPr>
          </c:dPt>
          <c:dPt>
            <c:idx val="4"/>
            <c:invertIfNegative val="0"/>
            <c:bubble3D val="0"/>
            <c:spPr>
              <a:solidFill>
                <a:schemeClr val="accent1">
                  <a:lumMod val="40000"/>
                  <a:lumOff val="60000"/>
                </a:schemeClr>
              </a:solidFill>
            </c:spPr>
          </c:dPt>
          <c:dPt>
            <c:idx val="6"/>
            <c:invertIfNegative val="0"/>
            <c:bubble3D val="0"/>
            <c:spPr>
              <a:solidFill>
                <a:schemeClr val="accent1">
                  <a:lumMod val="40000"/>
                  <a:lumOff val="60000"/>
                </a:schemeClr>
              </a:solidFill>
            </c:spPr>
          </c:dPt>
          <c:dPt>
            <c:idx val="8"/>
            <c:invertIfNegative val="0"/>
            <c:bubble3D val="0"/>
            <c:spPr>
              <a:solidFill>
                <a:schemeClr val="accent1">
                  <a:lumMod val="40000"/>
                  <a:lumOff val="60000"/>
                </a:schemeClr>
              </a:solidFill>
            </c:spPr>
          </c:dPt>
          <c:dPt>
            <c:idx val="10"/>
            <c:invertIfNegative val="0"/>
            <c:bubble3D val="0"/>
            <c:spPr>
              <a:solidFill>
                <a:schemeClr val="tx2">
                  <a:lumMod val="60000"/>
                  <a:lumOff val="40000"/>
                </a:schemeClr>
              </a:solidFill>
            </c:spPr>
          </c:dPt>
          <c:dPt>
            <c:idx val="12"/>
            <c:invertIfNegative val="0"/>
            <c:bubble3D val="0"/>
            <c:spPr>
              <a:solidFill>
                <a:schemeClr val="accent1">
                  <a:lumMod val="40000"/>
                  <a:lumOff val="60000"/>
                </a:schemeClr>
              </a:solidFill>
            </c:spPr>
          </c:dPt>
          <c:dLbls>
            <c:showLegendKey val="0"/>
            <c:showVal val="1"/>
            <c:showCatName val="0"/>
            <c:showSerName val="0"/>
            <c:showPercent val="0"/>
            <c:showBubbleSize val="0"/>
            <c:showLeaderLines val="0"/>
          </c:dLbls>
          <c:cat>
            <c:strRef>
              <c:f>Arkusz1!$AE$97:$AQ$97</c:f>
              <c:strCache>
                <c:ptCount val="13"/>
                <c:pt idx="0">
                  <c:v>Brzezna</c:v>
                </c:pt>
                <c:pt idx="1">
                  <c:v>Chochorowice</c:v>
                </c:pt>
                <c:pt idx="2">
                  <c:v>Długołęka-Świerkla</c:v>
                </c:pt>
                <c:pt idx="3">
                  <c:v>Gostwica</c:v>
                </c:pt>
                <c:pt idx="4">
                  <c:v>Juraszowa</c:v>
                </c:pt>
                <c:pt idx="5">
                  <c:v>Mokra Wieś</c:v>
                </c:pt>
                <c:pt idx="6">
                  <c:v>Naszacowice</c:v>
                </c:pt>
                <c:pt idx="7">
                  <c:v>Olszana</c:v>
                </c:pt>
                <c:pt idx="8">
                  <c:v>Olszanka</c:v>
                </c:pt>
                <c:pt idx="9">
                  <c:v>Podegrodzie</c:v>
                </c:pt>
                <c:pt idx="10">
                  <c:v>Podrzecze</c:v>
                </c:pt>
                <c:pt idx="11">
                  <c:v>Rogi</c:v>
                </c:pt>
                <c:pt idx="12">
                  <c:v>Stadła</c:v>
                </c:pt>
              </c:strCache>
            </c:strRef>
          </c:cat>
          <c:val>
            <c:numRef>
              <c:f>Arkusz1!$AE$120:$AQ$120</c:f>
              <c:numCache>
                <c:formatCode>0</c:formatCode>
                <c:ptCount val="13"/>
                <c:pt idx="0">
                  <c:v>33</c:v>
                </c:pt>
                <c:pt idx="1">
                  <c:v>25</c:v>
                </c:pt>
                <c:pt idx="2">
                  <c:v>33</c:v>
                </c:pt>
                <c:pt idx="3">
                  <c:v>32</c:v>
                </c:pt>
                <c:pt idx="4">
                  <c:v>18</c:v>
                </c:pt>
                <c:pt idx="5">
                  <c:v>47</c:v>
                </c:pt>
                <c:pt idx="6">
                  <c:v>31</c:v>
                </c:pt>
                <c:pt idx="7">
                  <c:v>33</c:v>
                </c:pt>
                <c:pt idx="8">
                  <c:v>29</c:v>
                </c:pt>
                <c:pt idx="9">
                  <c:v>32</c:v>
                </c:pt>
                <c:pt idx="10">
                  <c:v>32</c:v>
                </c:pt>
                <c:pt idx="11">
                  <c:v>49</c:v>
                </c:pt>
                <c:pt idx="12">
                  <c:v>22</c:v>
                </c:pt>
              </c:numCache>
            </c:numRef>
          </c:val>
        </c:ser>
        <c:dLbls>
          <c:showLegendKey val="0"/>
          <c:showVal val="0"/>
          <c:showCatName val="0"/>
          <c:showSerName val="0"/>
          <c:showPercent val="0"/>
          <c:showBubbleSize val="0"/>
        </c:dLbls>
        <c:gapWidth val="150"/>
        <c:axId val="249217792"/>
        <c:axId val="249219328"/>
      </c:barChart>
      <c:lineChart>
        <c:grouping val="standard"/>
        <c:varyColors val="0"/>
        <c:ser>
          <c:idx val="0"/>
          <c:order val="0"/>
          <c:tx>
            <c:v>wartość średnia</c:v>
          </c:tx>
          <c:spPr>
            <a:ln>
              <a:prstDash val="sysDot"/>
            </a:ln>
          </c:spPr>
          <c:marker>
            <c:symbol val="none"/>
          </c:marker>
          <c:cat>
            <c:strRef>
              <c:f>Arkusz1!$AE$97:$AQ$97</c:f>
              <c:strCache>
                <c:ptCount val="13"/>
                <c:pt idx="0">
                  <c:v>Brzezna</c:v>
                </c:pt>
                <c:pt idx="1">
                  <c:v>Chochorowice</c:v>
                </c:pt>
                <c:pt idx="2">
                  <c:v>Długołęka-Świerkla</c:v>
                </c:pt>
                <c:pt idx="3">
                  <c:v>Gostwica</c:v>
                </c:pt>
                <c:pt idx="4">
                  <c:v>Juraszowa</c:v>
                </c:pt>
                <c:pt idx="5">
                  <c:v>Mokra Wieś</c:v>
                </c:pt>
                <c:pt idx="6">
                  <c:v>Naszacowice</c:v>
                </c:pt>
                <c:pt idx="7">
                  <c:v>Olszana</c:v>
                </c:pt>
                <c:pt idx="8">
                  <c:v>Olszanka</c:v>
                </c:pt>
                <c:pt idx="9">
                  <c:v>Podegrodzie</c:v>
                </c:pt>
                <c:pt idx="10">
                  <c:v>Podrzecze</c:v>
                </c:pt>
                <c:pt idx="11">
                  <c:v>Rogi</c:v>
                </c:pt>
                <c:pt idx="12">
                  <c:v>Stadła</c:v>
                </c:pt>
              </c:strCache>
            </c:strRef>
          </c:cat>
          <c:val>
            <c:numRef>
              <c:f>Arkusz1!$AE$119:$AQ$119</c:f>
              <c:numCache>
                <c:formatCode>0.00</c:formatCode>
                <c:ptCount val="13"/>
                <c:pt idx="0">
                  <c:v>32</c:v>
                </c:pt>
                <c:pt idx="1">
                  <c:v>32</c:v>
                </c:pt>
                <c:pt idx="2">
                  <c:v>32</c:v>
                </c:pt>
                <c:pt idx="3">
                  <c:v>32</c:v>
                </c:pt>
                <c:pt idx="4">
                  <c:v>32</c:v>
                </c:pt>
                <c:pt idx="5">
                  <c:v>32</c:v>
                </c:pt>
                <c:pt idx="6">
                  <c:v>32</c:v>
                </c:pt>
                <c:pt idx="7">
                  <c:v>32</c:v>
                </c:pt>
                <c:pt idx="8">
                  <c:v>32</c:v>
                </c:pt>
                <c:pt idx="9">
                  <c:v>32</c:v>
                </c:pt>
                <c:pt idx="10">
                  <c:v>32</c:v>
                </c:pt>
                <c:pt idx="11">
                  <c:v>32</c:v>
                </c:pt>
                <c:pt idx="12">
                  <c:v>32</c:v>
                </c:pt>
              </c:numCache>
            </c:numRef>
          </c:val>
          <c:smooth val="0"/>
        </c:ser>
        <c:dLbls>
          <c:showLegendKey val="0"/>
          <c:showVal val="0"/>
          <c:showCatName val="0"/>
          <c:showSerName val="0"/>
          <c:showPercent val="0"/>
          <c:showBubbleSize val="0"/>
        </c:dLbls>
        <c:marker val="1"/>
        <c:smooth val="0"/>
        <c:axId val="249217792"/>
        <c:axId val="249219328"/>
      </c:lineChart>
      <c:catAx>
        <c:axId val="249217792"/>
        <c:scaling>
          <c:orientation val="minMax"/>
        </c:scaling>
        <c:delete val="0"/>
        <c:axPos val="b"/>
        <c:majorTickMark val="out"/>
        <c:minorTickMark val="none"/>
        <c:tickLblPos val="nextTo"/>
        <c:crossAx val="249219328"/>
        <c:crosses val="autoZero"/>
        <c:auto val="1"/>
        <c:lblAlgn val="ctr"/>
        <c:lblOffset val="100"/>
        <c:noMultiLvlLbl val="0"/>
      </c:catAx>
      <c:valAx>
        <c:axId val="249219328"/>
        <c:scaling>
          <c:orientation val="minMax"/>
        </c:scaling>
        <c:delete val="0"/>
        <c:axPos val="l"/>
        <c:majorGridlines/>
        <c:numFmt formatCode="0" sourceLinked="1"/>
        <c:majorTickMark val="out"/>
        <c:minorTickMark val="none"/>
        <c:tickLblPos val="nextTo"/>
        <c:crossAx val="249217792"/>
        <c:crosses val="autoZero"/>
        <c:crossBetween val="between"/>
      </c:valAx>
    </c:plotArea>
    <c:legend>
      <c:legendPos val="b"/>
      <c:legendEntry>
        <c:idx val="0"/>
        <c:delete val="1"/>
      </c:legendEntry>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pieChart>
        <c:varyColors val="1"/>
        <c:ser>
          <c:idx val="0"/>
          <c:order val="0"/>
          <c:dLbls>
            <c:dLbl>
              <c:idx val="0"/>
              <c:layout>
                <c:manualLayout>
                  <c:x val="-0.18248191300810637"/>
                  <c:y val="0.19264338111582205"/>
                </c:manualLayout>
              </c:layout>
              <c:spPr/>
              <c:txPr>
                <a:bodyPr/>
                <a:lstStyle/>
                <a:p>
                  <a:pPr>
                    <a:defRPr>
                      <a:solidFill>
                        <a:schemeClr val="bg1"/>
                      </a:solidFill>
                    </a:defRPr>
                  </a:pPr>
                  <a:endParaRPr lang="pl-PL"/>
                </a:p>
              </c:txPr>
              <c:showLegendKey val="0"/>
              <c:showVal val="0"/>
              <c:showCatName val="1"/>
              <c:showSerName val="0"/>
              <c:showPercent val="1"/>
              <c:showBubbleSize val="0"/>
            </c:dLbl>
            <c:dLbl>
              <c:idx val="1"/>
              <c:layout>
                <c:manualLayout>
                  <c:x val="-0.15744157441574416"/>
                  <c:y val="-0.22063207483679925"/>
                </c:manualLayout>
              </c:layout>
              <c:spPr/>
              <c:txPr>
                <a:bodyPr/>
                <a:lstStyle/>
                <a:p>
                  <a:pPr>
                    <a:defRPr>
                      <a:solidFill>
                        <a:schemeClr val="bg1"/>
                      </a:solidFill>
                    </a:defRPr>
                  </a:pPr>
                  <a:endParaRPr lang="pl-PL"/>
                </a:p>
              </c:txPr>
              <c:showLegendKey val="0"/>
              <c:showVal val="0"/>
              <c:showCatName val="1"/>
              <c:showSerName val="0"/>
              <c:showPercent val="1"/>
              <c:showBubbleSize val="0"/>
            </c:dLbl>
            <c:dLbl>
              <c:idx val="2"/>
              <c:layout>
                <c:manualLayout>
                  <c:x val="0.21605563142245596"/>
                  <c:y val="1.1538596137021333E-2"/>
                </c:manualLayout>
              </c:layout>
              <c:spPr/>
              <c:txPr>
                <a:bodyPr/>
                <a:lstStyle/>
                <a:p>
                  <a:pPr>
                    <a:defRPr>
                      <a:solidFill>
                        <a:schemeClr val="bg1"/>
                      </a:solidFill>
                    </a:defRPr>
                  </a:pPr>
                  <a:endParaRPr lang="pl-PL"/>
                </a:p>
              </c:txPr>
              <c:showLegendKey val="0"/>
              <c:showVal val="0"/>
              <c:showCatName val="1"/>
              <c:showSerName val="0"/>
              <c:showPercent val="1"/>
              <c:showBubbleSize val="0"/>
            </c:dLbl>
            <c:dLbl>
              <c:idx val="3"/>
              <c:layout>
                <c:manualLayout>
                  <c:x val="-0.13787430630211814"/>
                  <c:y val="3.0769230769230771E-2"/>
                </c:manualLayout>
              </c:layout>
              <c:showLegendKey val="0"/>
              <c:showVal val="0"/>
              <c:showCatName val="1"/>
              <c:showSerName val="0"/>
              <c:showPercent val="1"/>
              <c:showBubbleSize val="0"/>
            </c:dLbl>
            <c:dLbl>
              <c:idx val="4"/>
              <c:layout>
                <c:manualLayout>
                  <c:x val="0.35513534977869465"/>
                  <c:y val="3.4188034188034191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Arkusz3!$B$2:$B$6</c:f>
              <c:strCache>
                <c:ptCount val="5"/>
                <c:pt idx="0">
                  <c:v>Jestem bardzo związany z gminą i dobrze mi się tu żyje</c:v>
                </c:pt>
                <c:pt idx="1">
                  <c:v>Pomimo pewnych braków lubię moją gminę</c:v>
                </c:pt>
                <c:pt idx="2">
                  <c:v>Gmina jak wiele innych, ani lepsze ani gorsze</c:v>
                </c:pt>
                <c:pt idx="3">
                  <c:v>Mieszkam tu bo mam tu pracę/dom/znajomych/rodzinę ale gdybym mógł to bym się wyprowadził</c:v>
                </c:pt>
                <c:pt idx="4">
                  <c:v>Mam dość Gminy Podegrodzie i dążę do zmiany miejsca zamieszkania</c:v>
                </c:pt>
              </c:strCache>
            </c:strRef>
          </c:cat>
          <c:val>
            <c:numRef>
              <c:f>Arkusz3!$C$2:$C$6</c:f>
              <c:numCache>
                <c:formatCode>General</c:formatCode>
                <c:ptCount val="5"/>
                <c:pt idx="0">
                  <c:v>52</c:v>
                </c:pt>
                <c:pt idx="1">
                  <c:v>95</c:v>
                </c:pt>
                <c:pt idx="2">
                  <c:v>56</c:v>
                </c:pt>
                <c:pt idx="3">
                  <c:v>26</c:v>
                </c:pt>
                <c:pt idx="4">
                  <c:v>2</c:v>
                </c:pt>
              </c:numCache>
            </c:numRef>
          </c:val>
        </c:ser>
        <c:dLbls>
          <c:showLegendKey val="0"/>
          <c:showVal val="0"/>
          <c:showCatName val="0"/>
          <c:showSerName val="0"/>
          <c:showPercent val="0"/>
          <c:showBubbleSize val="0"/>
          <c:showLeaderLines val="1"/>
        </c:dLbls>
        <c:firstSliceAng val="0"/>
      </c:pieChart>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1">
                <a:lumMod val="40000"/>
                <a:lumOff val="60000"/>
              </a:schemeClr>
            </a:solidFill>
          </c:spPr>
          <c:invertIfNegative val="0"/>
          <c:dPt>
            <c:idx val="4"/>
            <c:invertIfNegative val="0"/>
            <c:bubble3D val="0"/>
            <c:spPr>
              <a:solidFill>
                <a:schemeClr val="accent1"/>
              </a:solidFill>
            </c:spPr>
          </c:dPt>
          <c:dPt>
            <c:idx val="5"/>
            <c:invertIfNegative val="0"/>
            <c:bubble3D val="0"/>
            <c:spPr>
              <a:solidFill>
                <a:schemeClr val="accent1"/>
              </a:solidFill>
            </c:spPr>
          </c:dPt>
          <c:dPt>
            <c:idx val="6"/>
            <c:invertIfNegative val="0"/>
            <c:bubble3D val="0"/>
            <c:spPr>
              <a:solidFill>
                <a:schemeClr val="accent1"/>
              </a:solidFill>
            </c:spPr>
          </c:dPt>
          <c:dPt>
            <c:idx val="11"/>
            <c:invertIfNegative val="0"/>
            <c:bubble3D val="0"/>
            <c:spPr>
              <a:solidFill>
                <a:schemeClr val="accent1"/>
              </a:solidFill>
            </c:spPr>
          </c:dPt>
          <c:dLbls>
            <c:numFmt formatCode="0%" sourceLinked="0"/>
            <c:showLegendKey val="0"/>
            <c:showVal val="1"/>
            <c:showCatName val="0"/>
            <c:showSerName val="0"/>
            <c:showPercent val="0"/>
            <c:showBubbleSize val="0"/>
            <c:showLeaderLines val="0"/>
          </c:dLbls>
          <c:cat>
            <c:strRef>
              <c:f>Arkusz3!$B$17:$B$29</c:f>
              <c:strCache>
                <c:ptCount val="13"/>
                <c:pt idx="0">
                  <c:v>Bezrobocie </c:v>
                </c:pt>
                <c:pt idx="1">
                  <c:v>Ubóstwo</c:v>
                </c:pt>
                <c:pt idx="2">
                  <c:v>Zła sytuacja mieszkaniowa (ilość i jakość mieszkań)</c:v>
                </c:pt>
                <c:pt idx="3">
                  <c:v>Patologie społeczne (alkoholizm, narkomania, przemoc)</c:v>
                </c:pt>
                <c:pt idx="4">
                  <c:v>Wadliwa  lub niewystarczająca infrastruktura publiczna (stan dróg i ciągów pieszych)</c:v>
                </c:pt>
                <c:pt idx="5">
                  <c:v>Ograniczone możliwości odpoczynku i rekreacji (brak ścieżek rowerowych, terenów zielonych)</c:v>
                </c:pt>
                <c:pt idx="6">
                  <c:v>Brak oferty kulturalnej, rozrywkowej i sportowej dla osób w różnym wieku</c:v>
                </c:pt>
                <c:pt idx="7">
                  <c:v>Niewykorzystywany potencjał kulturowy gminy/miejscowości</c:v>
                </c:pt>
                <c:pt idx="8">
                  <c:v>Brak zaangażowania mieszkańców w życie gminy/miejscowości</c:v>
                </c:pt>
                <c:pt idx="9">
                  <c:v>Niski poziom przedsiębiorczości</c:v>
                </c:pt>
                <c:pt idx="10">
                  <c:v>Niski poziom dochód mieszkańców</c:v>
                </c:pt>
                <c:pt idx="11">
                  <c:v>Zanieczyszczenie środowiska</c:v>
                </c:pt>
                <c:pt idx="12">
                  <c:v>Inne – jakie?</c:v>
                </c:pt>
              </c:strCache>
            </c:strRef>
          </c:cat>
          <c:val>
            <c:numRef>
              <c:f>Arkusz3!$D$17:$D$28</c:f>
              <c:numCache>
                <c:formatCode>0.00%</c:formatCode>
                <c:ptCount val="12"/>
                <c:pt idx="0">
                  <c:v>0.14423076923076922</c:v>
                </c:pt>
                <c:pt idx="1">
                  <c:v>7.2115384615384609E-2</c:v>
                </c:pt>
                <c:pt idx="2">
                  <c:v>1.4423076923076924E-2</c:v>
                </c:pt>
                <c:pt idx="3">
                  <c:v>5.2884615384615384E-2</c:v>
                </c:pt>
                <c:pt idx="4">
                  <c:v>0.5625</c:v>
                </c:pt>
                <c:pt idx="5">
                  <c:v>0.30769230769230771</c:v>
                </c:pt>
                <c:pt idx="6">
                  <c:v>0.23557692307692307</c:v>
                </c:pt>
                <c:pt idx="7">
                  <c:v>7.6923076923076927E-2</c:v>
                </c:pt>
                <c:pt idx="8">
                  <c:v>0.125</c:v>
                </c:pt>
                <c:pt idx="9">
                  <c:v>0.15384615384615385</c:v>
                </c:pt>
                <c:pt idx="10">
                  <c:v>0.14903846153846154</c:v>
                </c:pt>
                <c:pt idx="11">
                  <c:v>0.1875</c:v>
                </c:pt>
              </c:numCache>
            </c:numRef>
          </c:val>
        </c:ser>
        <c:dLbls>
          <c:showLegendKey val="0"/>
          <c:showVal val="0"/>
          <c:showCatName val="0"/>
          <c:showSerName val="0"/>
          <c:showPercent val="0"/>
          <c:showBubbleSize val="0"/>
        </c:dLbls>
        <c:gapWidth val="150"/>
        <c:axId val="228413440"/>
        <c:axId val="228414976"/>
      </c:barChart>
      <c:catAx>
        <c:axId val="228413440"/>
        <c:scaling>
          <c:orientation val="minMax"/>
        </c:scaling>
        <c:delete val="0"/>
        <c:axPos val="l"/>
        <c:majorTickMark val="out"/>
        <c:minorTickMark val="none"/>
        <c:tickLblPos val="nextTo"/>
        <c:crossAx val="228414976"/>
        <c:crosses val="autoZero"/>
        <c:auto val="1"/>
        <c:lblAlgn val="ctr"/>
        <c:lblOffset val="100"/>
        <c:noMultiLvlLbl val="0"/>
      </c:catAx>
      <c:valAx>
        <c:axId val="228414976"/>
        <c:scaling>
          <c:orientation val="minMax"/>
        </c:scaling>
        <c:delete val="0"/>
        <c:axPos val="b"/>
        <c:majorGridlines/>
        <c:numFmt formatCode="0%" sourceLinked="0"/>
        <c:majorTickMark val="out"/>
        <c:minorTickMark val="none"/>
        <c:tickLblPos val="nextTo"/>
        <c:crossAx val="228413440"/>
        <c:crosses val="autoZero"/>
        <c:crossBetween val="between"/>
      </c:valAx>
    </c:plotArea>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1">
                <a:lumMod val="40000"/>
                <a:lumOff val="60000"/>
              </a:schemeClr>
            </a:solidFill>
          </c:spPr>
          <c:invertIfNegative val="0"/>
          <c:dPt>
            <c:idx val="2"/>
            <c:invertIfNegative val="0"/>
            <c:bubble3D val="0"/>
            <c:spPr>
              <a:solidFill>
                <a:schemeClr val="accent1"/>
              </a:solidFill>
            </c:spPr>
          </c:dPt>
          <c:dPt>
            <c:idx val="4"/>
            <c:invertIfNegative val="0"/>
            <c:bubble3D val="0"/>
            <c:spPr>
              <a:solidFill>
                <a:schemeClr val="accent1"/>
              </a:solidFill>
            </c:spPr>
          </c:dPt>
          <c:dPt>
            <c:idx val="5"/>
            <c:invertIfNegative val="0"/>
            <c:bubble3D val="0"/>
          </c:dPt>
          <c:dPt>
            <c:idx val="6"/>
            <c:invertIfNegative val="0"/>
            <c:bubble3D val="0"/>
            <c:spPr>
              <a:solidFill>
                <a:schemeClr val="accent1"/>
              </a:solidFill>
            </c:spPr>
          </c:dPt>
          <c:dPt>
            <c:idx val="7"/>
            <c:invertIfNegative val="0"/>
            <c:bubble3D val="0"/>
            <c:spPr>
              <a:solidFill>
                <a:schemeClr val="accent1"/>
              </a:solidFill>
            </c:spPr>
          </c:dPt>
          <c:dLbls>
            <c:numFmt formatCode="0%" sourceLinked="0"/>
            <c:showLegendKey val="0"/>
            <c:showVal val="1"/>
            <c:showCatName val="0"/>
            <c:showSerName val="0"/>
            <c:showPercent val="0"/>
            <c:showBubbleSize val="0"/>
            <c:showLeaderLines val="0"/>
          </c:dLbls>
          <c:cat>
            <c:strRef>
              <c:f>Arkusz3!$B$32:$B$40</c:f>
              <c:strCache>
                <c:ptCount val="9"/>
                <c:pt idx="0">
                  <c:v>Realizacja projektów szkoleniowo-doradczych</c:v>
                </c:pt>
                <c:pt idx="1">
                  <c:v>Realizacja programów aktywizacji i integracji, programów aktywności lokalnej itp.</c:v>
                </c:pt>
                <c:pt idx="2">
                  <c:v>Dodatkowe zajęcia pozalekcyjne dla dzieci i młodzieży</c:v>
                </c:pt>
                <c:pt idx="3">
                  <c:v>Wsparcie rozwoju podmiotów ekonomii społecznej</c:v>
                </c:pt>
                <c:pt idx="4">
                  <c:v>Rozbudowa systemu wsparcia dla rodzin wielodzietnych w gminie</c:v>
                </c:pt>
                <c:pt idx="5">
                  <c:v>Poprawa dostępu do usług dla osób starszych</c:v>
                </c:pt>
                <c:pt idx="6">
                  <c:v>Poprawa dostępu do usług zdrowotnych</c:v>
                </c:pt>
                <c:pt idx="7">
                  <c:v>Organizacja większej liczby wydarzeń o charakterze kulturalnym, rekreacyjnym, integracyjnym dla mieszkańców</c:v>
                </c:pt>
                <c:pt idx="8">
                  <c:v>Zwiększenie ilości patroli policyjnych</c:v>
                </c:pt>
              </c:strCache>
            </c:strRef>
          </c:cat>
          <c:val>
            <c:numRef>
              <c:f>Arkusz3!$D$32:$D$40</c:f>
              <c:numCache>
                <c:formatCode>0.00%</c:formatCode>
                <c:ptCount val="9"/>
                <c:pt idx="0">
                  <c:v>0.27403846153846156</c:v>
                </c:pt>
                <c:pt idx="1">
                  <c:v>0.22115384615384615</c:v>
                </c:pt>
                <c:pt idx="2">
                  <c:v>0.53846153846153844</c:v>
                </c:pt>
                <c:pt idx="3">
                  <c:v>0.11057692307692307</c:v>
                </c:pt>
                <c:pt idx="4">
                  <c:v>0.38942307692307693</c:v>
                </c:pt>
                <c:pt idx="5">
                  <c:v>0.17788461538461539</c:v>
                </c:pt>
                <c:pt idx="6">
                  <c:v>0.56730769230769229</c:v>
                </c:pt>
                <c:pt idx="7">
                  <c:v>0.34615384615384615</c:v>
                </c:pt>
                <c:pt idx="8">
                  <c:v>0.28846153846153844</c:v>
                </c:pt>
              </c:numCache>
            </c:numRef>
          </c:val>
        </c:ser>
        <c:dLbls>
          <c:showLegendKey val="0"/>
          <c:showVal val="0"/>
          <c:showCatName val="0"/>
          <c:showSerName val="0"/>
          <c:showPercent val="0"/>
          <c:showBubbleSize val="0"/>
        </c:dLbls>
        <c:gapWidth val="150"/>
        <c:axId val="241990272"/>
        <c:axId val="241893760"/>
      </c:barChart>
      <c:catAx>
        <c:axId val="241990272"/>
        <c:scaling>
          <c:orientation val="minMax"/>
        </c:scaling>
        <c:delete val="0"/>
        <c:axPos val="l"/>
        <c:majorTickMark val="out"/>
        <c:minorTickMark val="none"/>
        <c:tickLblPos val="nextTo"/>
        <c:crossAx val="241893760"/>
        <c:crosses val="autoZero"/>
        <c:auto val="1"/>
        <c:lblAlgn val="ctr"/>
        <c:lblOffset val="100"/>
        <c:noMultiLvlLbl val="0"/>
      </c:catAx>
      <c:valAx>
        <c:axId val="241893760"/>
        <c:scaling>
          <c:orientation val="minMax"/>
        </c:scaling>
        <c:delete val="0"/>
        <c:axPos val="b"/>
        <c:majorGridlines/>
        <c:numFmt formatCode="0%" sourceLinked="0"/>
        <c:majorTickMark val="out"/>
        <c:minorTickMark val="none"/>
        <c:tickLblPos val="nextTo"/>
        <c:crossAx val="241990272"/>
        <c:crosses val="autoZero"/>
        <c:crossBetween val="between"/>
      </c:valAx>
    </c:plotArea>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1">
                <a:lumMod val="40000"/>
                <a:lumOff val="60000"/>
              </a:schemeClr>
            </a:solidFill>
          </c:spPr>
          <c:invertIfNegative val="0"/>
          <c:dPt>
            <c:idx val="1"/>
            <c:invertIfNegative val="0"/>
            <c:bubble3D val="0"/>
            <c:spPr>
              <a:solidFill>
                <a:schemeClr val="accent1"/>
              </a:solidFill>
            </c:spPr>
          </c:dPt>
          <c:dPt>
            <c:idx val="2"/>
            <c:invertIfNegative val="0"/>
            <c:bubble3D val="0"/>
            <c:spPr>
              <a:solidFill>
                <a:schemeClr val="accent1"/>
              </a:solidFill>
            </c:spPr>
          </c:dPt>
          <c:dPt>
            <c:idx val="4"/>
            <c:invertIfNegative val="0"/>
            <c:bubble3D val="0"/>
          </c:dPt>
          <c:dPt>
            <c:idx val="5"/>
            <c:invertIfNegative val="0"/>
            <c:bubble3D val="0"/>
          </c:dPt>
          <c:dPt>
            <c:idx val="6"/>
            <c:invertIfNegative val="0"/>
            <c:bubble3D val="0"/>
          </c:dPt>
          <c:dLbls>
            <c:numFmt formatCode="0%" sourceLinked="0"/>
            <c:showLegendKey val="0"/>
            <c:showVal val="1"/>
            <c:showCatName val="0"/>
            <c:showSerName val="0"/>
            <c:showPercent val="0"/>
            <c:showBubbleSize val="0"/>
            <c:showLeaderLines val="0"/>
          </c:dLbls>
          <c:cat>
            <c:strRef>
              <c:f>Arkusz3!$B$44:$B$48</c:f>
              <c:strCache>
                <c:ptCount val="5"/>
                <c:pt idx="0">
                  <c:v>Promowanie różnorodnych form samozatrudnienia</c:v>
                </c:pt>
                <c:pt idx="1">
                  <c:v>Programy wsparcia szkoleniowo-doradczego dla osób zainteresowanych tworzeniem własnej działalności gospodarczej</c:v>
                </c:pt>
                <c:pt idx="2">
                  <c:v>Programy wsparcia finansowego dla osób zainteresowanych w tworzeniu własnej działalności gospodarczej</c:v>
                </c:pt>
                <c:pt idx="3">
                  <c:v>Rozbudowanie systemu ulg i zwolnień dla podmiotów prywatnych inwestujących na terenie gminy</c:v>
                </c:pt>
                <c:pt idx="4">
                  <c:v>Udostępnianie uzbrojonych terenów inwestycyjnych</c:v>
                </c:pt>
              </c:strCache>
            </c:strRef>
          </c:cat>
          <c:val>
            <c:numRef>
              <c:f>Arkusz3!$D$44:$D$48</c:f>
              <c:numCache>
                <c:formatCode>0.00%</c:formatCode>
                <c:ptCount val="5"/>
                <c:pt idx="0">
                  <c:v>0.40384615384615385</c:v>
                </c:pt>
                <c:pt idx="1">
                  <c:v>0.51442307692307687</c:v>
                </c:pt>
                <c:pt idx="2">
                  <c:v>0.58173076923076927</c:v>
                </c:pt>
                <c:pt idx="3">
                  <c:v>0.35096153846153844</c:v>
                </c:pt>
                <c:pt idx="4">
                  <c:v>0.14903846153846154</c:v>
                </c:pt>
              </c:numCache>
            </c:numRef>
          </c:val>
        </c:ser>
        <c:dLbls>
          <c:showLegendKey val="0"/>
          <c:showVal val="0"/>
          <c:showCatName val="0"/>
          <c:showSerName val="0"/>
          <c:showPercent val="0"/>
          <c:showBubbleSize val="0"/>
        </c:dLbls>
        <c:gapWidth val="150"/>
        <c:axId val="241918720"/>
        <c:axId val="241920256"/>
      </c:barChart>
      <c:catAx>
        <c:axId val="241918720"/>
        <c:scaling>
          <c:orientation val="minMax"/>
        </c:scaling>
        <c:delete val="0"/>
        <c:axPos val="l"/>
        <c:majorTickMark val="out"/>
        <c:minorTickMark val="none"/>
        <c:tickLblPos val="nextTo"/>
        <c:crossAx val="241920256"/>
        <c:crosses val="autoZero"/>
        <c:auto val="1"/>
        <c:lblAlgn val="ctr"/>
        <c:lblOffset val="100"/>
        <c:noMultiLvlLbl val="0"/>
      </c:catAx>
      <c:valAx>
        <c:axId val="241920256"/>
        <c:scaling>
          <c:orientation val="minMax"/>
        </c:scaling>
        <c:delete val="0"/>
        <c:axPos val="b"/>
        <c:majorGridlines/>
        <c:numFmt formatCode="0%" sourceLinked="0"/>
        <c:majorTickMark val="out"/>
        <c:minorTickMark val="none"/>
        <c:tickLblPos val="nextTo"/>
        <c:crossAx val="241918720"/>
        <c:crosses val="autoZero"/>
        <c:crossBetween val="between"/>
      </c:valAx>
    </c:plotArea>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spPr>
            <a:solidFill>
              <a:schemeClr val="accent1">
                <a:lumMod val="40000"/>
                <a:lumOff val="60000"/>
              </a:schemeClr>
            </a:solidFill>
          </c:spPr>
          <c:invertIfNegative val="0"/>
          <c:dPt>
            <c:idx val="2"/>
            <c:invertIfNegative val="0"/>
            <c:bubble3D val="0"/>
            <c:spPr>
              <a:solidFill>
                <a:schemeClr val="accent1"/>
              </a:solidFill>
            </c:spPr>
          </c:dPt>
          <c:dPt>
            <c:idx val="3"/>
            <c:invertIfNegative val="0"/>
            <c:bubble3D val="0"/>
            <c:spPr>
              <a:solidFill>
                <a:schemeClr val="accent1"/>
              </a:solidFill>
            </c:spPr>
          </c:dPt>
          <c:dPt>
            <c:idx val="4"/>
            <c:invertIfNegative val="0"/>
            <c:bubble3D val="0"/>
            <c:spPr>
              <a:solidFill>
                <a:schemeClr val="accent1"/>
              </a:solidFill>
            </c:spPr>
          </c:dPt>
          <c:dPt>
            <c:idx val="5"/>
            <c:invertIfNegative val="0"/>
            <c:bubble3D val="0"/>
            <c:spPr>
              <a:solidFill>
                <a:schemeClr val="accent1"/>
              </a:solidFill>
            </c:spPr>
          </c:dPt>
          <c:dPt>
            <c:idx val="6"/>
            <c:invertIfNegative val="0"/>
            <c:bubble3D val="0"/>
          </c:dPt>
          <c:dLbls>
            <c:numFmt formatCode="0%" sourceLinked="0"/>
            <c:showLegendKey val="0"/>
            <c:showVal val="1"/>
            <c:showCatName val="0"/>
            <c:showSerName val="0"/>
            <c:showPercent val="0"/>
            <c:showBubbleSize val="0"/>
            <c:showLeaderLines val="0"/>
          </c:dLbls>
          <c:cat>
            <c:strRef>
              <c:f>Arkusz3!$B$52:$B$60</c:f>
              <c:strCache>
                <c:ptCount val="9"/>
                <c:pt idx="0">
                  <c:v>Termomodernizacja budynków użyteczności publicznej i budynków mieszkalnych</c:v>
                </c:pt>
                <c:pt idx="1">
                  <c:v>Rozbudowa/modernizacja systemu zaopatrzenia w wodę</c:v>
                </c:pt>
                <c:pt idx="2">
                  <c:v>Rozbudowa/modernizacja infrastruktury drogowej</c:v>
                </c:pt>
                <c:pt idx="3">
                  <c:v>Rozbudowa/modernizacja infrastruktury towarzyszącej (chodniki, ścieżki rowerowe, parkingi, oświetlenie)</c:v>
                </c:pt>
                <c:pt idx="4">
                  <c:v>Rozbudowa/modernizacja przedszkoli, szkół podstawowych i gimnazjów, poprawa jakości wyposażenia</c:v>
                </c:pt>
                <c:pt idx="5">
                  <c:v>Rozbudowa/modernizacja infrastruktury sportowej, rekreacyjnej i turystycznej</c:v>
                </c:pt>
                <c:pt idx="6">
                  <c:v>Zwiększenie dostępu do obiektów handlowych i usługowych</c:v>
                </c:pt>
                <c:pt idx="7">
                  <c:v>Zagospodarowanie przestrzeni publicznych na parki, skwery, place zabaw itp.</c:v>
                </c:pt>
                <c:pt idx="8">
                  <c:v>Rozbudowa/modernizacja obiektów kultury (biblioteki, GOK, świetlice) i poprawa jakości ich wyposażenia</c:v>
                </c:pt>
              </c:strCache>
            </c:strRef>
          </c:cat>
          <c:val>
            <c:numRef>
              <c:f>Arkusz3!$D$52:$D$60</c:f>
              <c:numCache>
                <c:formatCode>0.00%</c:formatCode>
                <c:ptCount val="9"/>
                <c:pt idx="0">
                  <c:v>0.16346153846153846</c:v>
                </c:pt>
                <c:pt idx="1">
                  <c:v>0.25</c:v>
                </c:pt>
                <c:pt idx="2">
                  <c:v>0.50480769230769229</c:v>
                </c:pt>
                <c:pt idx="3">
                  <c:v>0.70192307692307687</c:v>
                </c:pt>
                <c:pt idx="4">
                  <c:v>0.39903846153846156</c:v>
                </c:pt>
                <c:pt idx="5">
                  <c:v>0.30769230769230771</c:v>
                </c:pt>
                <c:pt idx="6">
                  <c:v>7.6923076923076927E-2</c:v>
                </c:pt>
                <c:pt idx="7">
                  <c:v>0.27884615384615385</c:v>
                </c:pt>
                <c:pt idx="8">
                  <c:v>0.20673076923076922</c:v>
                </c:pt>
              </c:numCache>
            </c:numRef>
          </c:val>
        </c:ser>
        <c:dLbls>
          <c:showLegendKey val="0"/>
          <c:showVal val="0"/>
          <c:showCatName val="0"/>
          <c:showSerName val="0"/>
          <c:showPercent val="0"/>
          <c:showBubbleSize val="0"/>
        </c:dLbls>
        <c:gapWidth val="150"/>
        <c:axId val="241950080"/>
        <c:axId val="241951872"/>
      </c:barChart>
      <c:catAx>
        <c:axId val="241950080"/>
        <c:scaling>
          <c:orientation val="minMax"/>
        </c:scaling>
        <c:delete val="0"/>
        <c:axPos val="l"/>
        <c:majorTickMark val="out"/>
        <c:minorTickMark val="none"/>
        <c:tickLblPos val="nextTo"/>
        <c:crossAx val="241951872"/>
        <c:crosses val="autoZero"/>
        <c:auto val="1"/>
        <c:lblAlgn val="ctr"/>
        <c:lblOffset val="100"/>
        <c:noMultiLvlLbl val="0"/>
      </c:catAx>
      <c:valAx>
        <c:axId val="241951872"/>
        <c:scaling>
          <c:orientation val="minMax"/>
        </c:scaling>
        <c:delete val="0"/>
        <c:axPos val="b"/>
        <c:majorGridlines/>
        <c:numFmt formatCode="0%" sourceLinked="0"/>
        <c:majorTickMark val="out"/>
        <c:minorTickMark val="none"/>
        <c:tickLblPos val="nextTo"/>
        <c:crossAx val="241950080"/>
        <c:crosses val="autoZero"/>
        <c:crossBetween val="between"/>
      </c:valAx>
    </c:plotArea>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DB7FF27-4F96-47C4-9EF4-60B5723A31AA}" type="doc">
      <dgm:prSet loTypeId="urn:microsoft.com/office/officeart/2005/8/layout/process1" loCatId="process" qsTypeId="urn:microsoft.com/office/officeart/2005/8/quickstyle/simple1" qsCatId="simple" csTypeId="urn:microsoft.com/office/officeart/2005/8/colors/accent1_2" csCatId="accent1" phldr="1"/>
      <dgm:spPr/>
    </dgm:pt>
    <dgm:pt modelId="{B646A47D-5D7A-4671-B1F3-614CFD223733}">
      <dgm:prSet phldrT="[Tekst]">
        <dgm:style>
          <a:lnRef idx="2">
            <a:schemeClr val="accent1"/>
          </a:lnRef>
          <a:fillRef idx="1">
            <a:schemeClr val="lt1"/>
          </a:fillRef>
          <a:effectRef idx="0">
            <a:schemeClr val="accent1"/>
          </a:effectRef>
          <a:fontRef idx="minor">
            <a:schemeClr val="dk1"/>
          </a:fontRef>
        </dgm:style>
      </dgm:prSet>
      <dgm:spPr>
        <a:solidFill>
          <a:schemeClr val="accent1"/>
        </a:solidFill>
      </dgm:spPr>
      <dgm:t>
        <a:bodyPr/>
        <a:lstStyle/>
        <a:p>
          <a:pPr algn="just"/>
          <a:r>
            <a:rPr lang="pl-PL">
              <a:solidFill>
                <a:schemeClr val="bg1"/>
              </a:solidFill>
            </a:rPr>
            <a:t>1. W Gminie Podegrodzie zauważalny jest zrównoważony rozwój prowadzony przy aktywnym udziale lokalnej społeczności, która czerpie z zasobów posiadanego dziedzictwa i pielęgnuje wspólnie wartości będące częścią tożsamości Lachów Sądeckich.</a:t>
          </a:r>
        </a:p>
        <a:p>
          <a:pPr algn="just"/>
          <a:r>
            <a:rPr lang="pl-PL">
              <a:solidFill>
                <a:schemeClr val="bg1"/>
              </a:solidFill>
            </a:rPr>
            <a:t>2. Centrum Podegrodzia jest miejscem najbardziej reprezentacyjnym </a:t>
          </a:r>
          <a:br>
            <a:rPr lang="pl-PL">
              <a:solidFill>
                <a:schemeClr val="bg1"/>
              </a:solidFill>
            </a:rPr>
          </a:br>
          <a:r>
            <a:rPr lang="pl-PL">
              <a:solidFill>
                <a:schemeClr val="bg1"/>
              </a:solidFill>
            </a:rPr>
            <a:t>w całej gminie. Jest to nie tylko miejsce piękne pod względem architektury, ale także funkcjonalne, służące integracji mieszkańców. Potencjał turystyczny uwarunkowany wyjątkowymi walorami przyrodniczymi i kolorytem lokalnej kultury jest w pełni wykorzystywany.</a:t>
          </a:r>
        </a:p>
        <a:p>
          <a:pPr algn="just"/>
          <a:r>
            <a:rPr lang="pl-PL">
              <a:solidFill>
                <a:schemeClr val="bg1"/>
              </a:solidFill>
            </a:rPr>
            <a:t>3. Odnowione przestrzenie publiczne służą mieszkańcom. Mieszkańcy wspierają się i tworzą zintegrowaną społeczność lokalną, mając wiele możliwości wspólnego spędzania czasu dla różnych grup wiekowych.</a:t>
          </a:r>
        </a:p>
      </dgm:t>
    </dgm:pt>
    <dgm:pt modelId="{95544B96-35EE-4D28-9AC6-DD09D28E8A5D}" type="parTrans" cxnId="{393DF2E6-DBC7-4B9B-AEBE-10FAB69E33B7}">
      <dgm:prSet/>
      <dgm:spPr/>
      <dgm:t>
        <a:bodyPr/>
        <a:lstStyle/>
        <a:p>
          <a:endParaRPr lang="pl-PL"/>
        </a:p>
      </dgm:t>
    </dgm:pt>
    <dgm:pt modelId="{27485BF0-50C4-4632-91E8-8424C5E90FB6}" type="sibTrans" cxnId="{393DF2E6-DBC7-4B9B-AEBE-10FAB69E33B7}">
      <dgm:prSet/>
      <dgm:spPr/>
      <dgm:t>
        <a:bodyPr/>
        <a:lstStyle/>
        <a:p>
          <a:endParaRPr lang="pl-PL"/>
        </a:p>
      </dgm:t>
    </dgm:pt>
    <dgm:pt modelId="{BF51D9D0-F20D-4AC7-BD98-5BA49D06A2F5}" type="pres">
      <dgm:prSet presAssocID="{1DB7FF27-4F96-47C4-9EF4-60B5723A31AA}" presName="Name0" presStyleCnt="0">
        <dgm:presLayoutVars>
          <dgm:dir/>
          <dgm:resizeHandles val="exact"/>
        </dgm:presLayoutVars>
      </dgm:prSet>
      <dgm:spPr/>
    </dgm:pt>
    <dgm:pt modelId="{F5908A6C-7A50-4BE5-B963-3FF10BD8E47C}" type="pres">
      <dgm:prSet presAssocID="{B646A47D-5D7A-4671-B1F3-614CFD223733}" presName="node" presStyleLbl="node1" presStyleIdx="0" presStyleCnt="1" custLinFactNeighborX="1390">
        <dgm:presLayoutVars>
          <dgm:bulletEnabled val="1"/>
        </dgm:presLayoutVars>
      </dgm:prSet>
      <dgm:spPr/>
      <dgm:t>
        <a:bodyPr/>
        <a:lstStyle/>
        <a:p>
          <a:endParaRPr lang="pl-PL"/>
        </a:p>
      </dgm:t>
    </dgm:pt>
  </dgm:ptLst>
  <dgm:cxnLst>
    <dgm:cxn modelId="{BE33FDB5-01CF-4AB1-903B-741783E62339}" type="presOf" srcId="{1DB7FF27-4F96-47C4-9EF4-60B5723A31AA}" destId="{BF51D9D0-F20D-4AC7-BD98-5BA49D06A2F5}" srcOrd="0" destOrd="0" presId="urn:microsoft.com/office/officeart/2005/8/layout/process1"/>
    <dgm:cxn modelId="{393DF2E6-DBC7-4B9B-AEBE-10FAB69E33B7}" srcId="{1DB7FF27-4F96-47C4-9EF4-60B5723A31AA}" destId="{B646A47D-5D7A-4671-B1F3-614CFD223733}" srcOrd="0" destOrd="0" parTransId="{95544B96-35EE-4D28-9AC6-DD09D28E8A5D}" sibTransId="{27485BF0-50C4-4632-91E8-8424C5E90FB6}"/>
    <dgm:cxn modelId="{D0CA8094-A6EE-4256-9D75-98F98E43015E}" type="presOf" srcId="{B646A47D-5D7A-4671-B1F3-614CFD223733}" destId="{F5908A6C-7A50-4BE5-B963-3FF10BD8E47C}" srcOrd="0" destOrd="0" presId="urn:microsoft.com/office/officeart/2005/8/layout/process1"/>
    <dgm:cxn modelId="{947AB40B-2C17-4275-B975-1DBE6B549FDB}" type="presParOf" srcId="{BF51D9D0-F20D-4AC7-BD98-5BA49D06A2F5}" destId="{F5908A6C-7A50-4BE5-B963-3FF10BD8E47C}" srcOrd="0" destOrd="0" presId="urn:microsoft.com/office/officeart/2005/8/layout/process1"/>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82C3CCD-3F58-46B5-8C20-1323F16D8CA7}" type="doc">
      <dgm:prSet loTypeId="urn:microsoft.com/office/officeart/2005/8/layout/hierarchy4" loCatId="hierarchy" qsTypeId="urn:microsoft.com/office/officeart/2005/8/quickstyle/simple1" qsCatId="simple" csTypeId="urn:microsoft.com/office/officeart/2005/8/colors/colorful4" csCatId="colorful" phldr="1"/>
      <dgm:spPr/>
      <dgm:t>
        <a:bodyPr/>
        <a:lstStyle/>
        <a:p>
          <a:endParaRPr lang="pl-PL"/>
        </a:p>
      </dgm:t>
    </dgm:pt>
    <dgm:pt modelId="{07FAAC71-B8FD-4A44-8E70-5D4E34FECF6C}">
      <dgm:prSet phldrT="[Tekst]" custT="1"/>
      <dgm:spPr>
        <a:solidFill>
          <a:schemeClr val="accent1"/>
        </a:solidFill>
      </dgm:spPr>
      <dgm:t>
        <a:bodyPr/>
        <a:lstStyle/>
        <a:p>
          <a:r>
            <a:rPr lang="pl-PL" sz="1400" b="1"/>
            <a:t>Cel gółwny</a:t>
          </a:r>
        </a:p>
        <a:p>
          <a:r>
            <a:rPr lang="pl-PL" sz="1400"/>
            <a:t>Zrównoważony rozwój społeczny, gospodarczy i przestrzenny, nastawiony na potrzeby mieszkańców, prowadzący do integracji i wzmacniania więzi społecznych, zapewniający wysoką jakość przestrzeni i środowiska</a:t>
          </a:r>
        </a:p>
      </dgm:t>
    </dgm:pt>
    <dgm:pt modelId="{30C9E4FE-01A1-4536-9863-0377527976CF}" type="parTrans" cxnId="{B763F342-2318-4074-846C-73ED85E95FE1}">
      <dgm:prSet/>
      <dgm:spPr/>
      <dgm:t>
        <a:bodyPr/>
        <a:lstStyle/>
        <a:p>
          <a:endParaRPr lang="pl-PL"/>
        </a:p>
      </dgm:t>
    </dgm:pt>
    <dgm:pt modelId="{DD419EC1-C430-433F-8075-F8E7648DBE54}" type="sibTrans" cxnId="{B763F342-2318-4074-846C-73ED85E95FE1}">
      <dgm:prSet/>
      <dgm:spPr/>
      <dgm:t>
        <a:bodyPr/>
        <a:lstStyle/>
        <a:p>
          <a:endParaRPr lang="pl-PL"/>
        </a:p>
      </dgm:t>
    </dgm:pt>
    <dgm:pt modelId="{662C1F79-D8C1-4C35-956E-B59FD33688F1}">
      <dgm:prSet phldrT="[Tekst]" custT="1"/>
      <dgm:spPr>
        <a:solidFill>
          <a:schemeClr val="bg2">
            <a:lumMod val="75000"/>
          </a:schemeClr>
        </a:solidFill>
      </dgm:spPr>
      <dgm:t>
        <a:bodyPr/>
        <a:lstStyle/>
        <a:p>
          <a:r>
            <a:rPr lang="pl-PL" sz="1200" b="1"/>
            <a:t>Cel strategiczny 1. </a:t>
          </a:r>
        </a:p>
        <a:p>
          <a:r>
            <a:rPr lang="pl-PL" sz="1100"/>
            <a:t>Wzmocnienie potencjału gminy poprzez przygotowanie atrakcyjnej przestrzeni publicznej, dostosowanej do potrzeb społeczno-gospodarczych</a:t>
          </a:r>
        </a:p>
      </dgm:t>
    </dgm:pt>
    <dgm:pt modelId="{F66AE5DA-10B1-4339-AF21-B38DC306B0AD}" type="parTrans" cxnId="{AE611502-88AC-4E5E-9F3E-ED597D04C361}">
      <dgm:prSet/>
      <dgm:spPr/>
      <dgm:t>
        <a:bodyPr/>
        <a:lstStyle/>
        <a:p>
          <a:endParaRPr lang="pl-PL"/>
        </a:p>
      </dgm:t>
    </dgm:pt>
    <dgm:pt modelId="{439E7BE5-0AF8-4C2B-BEEB-85E92EE8F0F9}" type="sibTrans" cxnId="{AE611502-88AC-4E5E-9F3E-ED597D04C361}">
      <dgm:prSet/>
      <dgm:spPr/>
      <dgm:t>
        <a:bodyPr/>
        <a:lstStyle/>
        <a:p>
          <a:endParaRPr lang="pl-PL"/>
        </a:p>
      </dgm:t>
    </dgm:pt>
    <dgm:pt modelId="{EBDE4495-6045-4733-A94E-0C15CBB1F148}">
      <dgm:prSet phldrT="[Tekst]" custT="1"/>
      <dgm:spPr>
        <a:solidFill>
          <a:schemeClr val="bg2">
            <a:lumMod val="75000"/>
          </a:schemeClr>
        </a:solidFill>
      </dgm:spPr>
      <dgm:t>
        <a:bodyPr/>
        <a:lstStyle/>
        <a:p>
          <a:r>
            <a:rPr lang="pl-PL" sz="1200" b="1"/>
            <a:t>Cel strategiczny 2. </a:t>
          </a:r>
        </a:p>
        <a:p>
          <a:r>
            <a:rPr lang="pl-PL" sz="1100"/>
            <a:t>Umocnienie więzi społecznych  mieszkańców</a:t>
          </a:r>
        </a:p>
        <a:p>
          <a:endParaRPr lang="pl-PL" sz="1100"/>
        </a:p>
        <a:p>
          <a:endParaRPr lang="pl-PL" sz="1100"/>
        </a:p>
        <a:p>
          <a:endParaRPr lang="pl-PL" sz="1100"/>
        </a:p>
      </dgm:t>
    </dgm:pt>
    <dgm:pt modelId="{B43364E8-F2AE-4300-A394-0DB954BB31E6}" type="parTrans" cxnId="{D4E6F790-7A01-4371-9366-D0B2B8F1DCB0}">
      <dgm:prSet/>
      <dgm:spPr/>
      <dgm:t>
        <a:bodyPr/>
        <a:lstStyle/>
        <a:p>
          <a:endParaRPr lang="pl-PL"/>
        </a:p>
      </dgm:t>
    </dgm:pt>
    <dgm:pt modelId="{43A30E18-2D6A-414A-B1B2-F807E369F27A}" type="sibTrans" cxnId="{D4E6F790-7A01-4371-9366-D0B2B8F1DCB0}">
      <dgm:prSet/>
      <dgm:spPr/>
      <dgm:t>
        <a:bodyPr/>
        <a:lstStyle/>
        <a:p>
          <a:endParaRPr lang="pl-PL"/>
        </a:p>
      </dgm:t>
    </dgm:pt>
    <dgm:pt modelId="{525DC49C-238E-4A9C-8607-1CB14572CF1A}">
      <dgm:prSet custT="1"/>
      <dgm:spPr>
        <a:solidFill>
          <a:schemeClr val="bg2">
            <a:lumMod val="75000"/>
          </a:schemeClr>
        </a:solidFill>
      </dgm:spPr>
      <dgm:t>
        <a:bodyPr/>
        <a:lstStyle/>
        <a:p>
          <a:r>
            <a:rPr lang="pl-PL" sz="1200" b="1"/>
            <a:t>Cel strategiczny 3. </a:t>
          </a:r>
        </a:p>
        <a:p>
          <a:r>
            <a:rPr lang="pl-PL" sz="1100"/>
            <a:t>Poprawa warunków bytowych mieszkańców obszarów rewitalizacji </a:t>
          </a:r>
          <a:br>
            <a:rPr lang="pl-PL" sz="1100"/>
          </a:br>
          <a:r>
            <a:rPr lang="pl-PL" sz="1100"/>
            <a:t>i jakości środowiska naturalnego </a:t>
          </a:r>
        </a:p>
        <a:p>
          <a:endParaRPr lang="pl-PL" sz="1100"/>
        </a:p>
      </dgm:t>
    </dgm:pt>
    <dgm:pt modelId="{593CDBEC-3A8D-4373-A516-98B8D9F7A3E1}" type="parTrans" cxnId="{DC24AC44-E241-453D-A0CD-36580F50EAD0}">
      <dgm:prSet/>
      <dgm:spPr/>
      <dgm:t>
        <a:bodyPr/>
        <a:lstStyle/>
        <a:p>
          <a:endParaRPr lang="pl-PL"/>
        </a:p>
      </dgm:t>
    </dgm:pt>
    <dgm:pt modelId="{D2E31DDC-9770-4676-89BC-1D8CF0A3C2E5}" type="sibTrans" cxnId="{DC24AC44-E241-453D-A0CD-36580F50EAD0}">
      <dgm:prSet/>
      <dgm:spPr/>
      <dgm:t>
        <a:bodyPr/>
        <a:lstStyle/>
        <a:p>
          <a:endParaRPr lang="pl-PL"/>
        </a:p>
      </dgm:t>
    </dgm:pt>
    <dgm:pt modelId="{14F7585E-FF90-4458-A22C-38A1B22687D5}" type="pres">
      <dgm:prSet presAssocID="{F82C3CCD-3F58-46B5-8C20-1323F16D8CA7}" presName="Name0" presStyleCnt="0">
        <dgm:presLayoutVars>
          <dgm:chPref val="1"/>
          <dgm:dir/>
          <dgm:animOne val="branch"/>
          <dgm:animLvl val="lvl"/>
          <dgm:resizeHandles/>
        </dgm:presLayoutVars>
      </dgm:prSet>
      <dgm:spPr/>
      <dgm:t>
        <a:bodyPr/>
        <a:lstStyle/>
        <a:p>
          <a:endParaRPr lang="pl-PL"/>
        </a:p>
      </dgm:t>
    </dgm:pt>
    <dgm:pt modelId="{E6AE1D9B-1B40-46AA-895F-F656558F549B}" type="pres">
      <dgm:prSet presAssocID="{07FAAC71-B8FD-4A44-8E70-5D4E34FECF6C}" presName="vertOne" presStyleCnt="0"/>
      <dgm:spPr/>
    </dgm:pt>
    <dgm:pt modelId="{13315E4E-E860-450E-8404-6921A020FE9D}" type="pres">
      <dgm:prSet presAssocID="{07FAAC71-B8FD-4A44-8E70-5D4E34FECF6C}" presName="txOne" presStyleLbl="node0" presStyleIdx="0" presStyleCnt="1">
        <dgm:presLayoutVars>
          <dgm:chPref val="3"/>
        </dgm:presLayoutVars>
      </dgm:prSet>
      <dgm:spPr/>
      <dgm:t>
        <a:bodyPr/>
        <a:lstStyle/>
        <a:p>
          <a:endParaRPr lang="pl-PL"/>
        </a:p>
      </dgm:t>
    </dgm:pt>
    <dgm:pt modelId="{7E5DA5D2-3173-4CDA-80B7-7C143BCD8B15}" type="pres">
      <dgm:prSet presAssocID="{07FAAC71-B8FD-4A44-8E70-5D4E34FECF6C}" presName="parTransOne" presStyleCnt="0"/>
      <dgm:spPr/>
    </dgm:pt>
    <dgm:pt modelId="{3C3DADDC-F4C3-4E69-8247-4A09FD9ADD41}" type="pres">
      <dgm:prSet presAssocID="{07FAAC71-B8FD-4A44-8E70-5D4E34FECF6C}" presName="horzOne" presStyleCnt="0"/>
      <dgm:spPr/>
    </dgm:pt>
    <dgm:pt modelId="{E89DA636-1FAF-4470-9234-21D0E35E2030}" type="pres">
      <dgm:prSet presAssocID="{662C1F79-D8C1-4C35-956E-B59FD33688F1}" presName="vertTwo" presStyleCnt="0"/>
      <dgm:spPr/>
    </dgm:pt>
    <dgm:pt modelId="{EF655C32-E814-4C0C-BD95-A690B3203817}" type="pres">
      <dgm:prSet presAssocID="{662C1F79-D8C1-4C35-956E-B59FD33688F1}" presName="txTwo" presStyleLbl="node2" presStyleIdx="0" presStyleCnt="3">
        <dgm:presLayoutVars>
          <dgm:chPref val="3"/>
        </dgm:presLayoutVars>
      </dgm:prSet>
      <dgm:spPr/>
      <dgm:t>
        <a:bodyPr/>
        <a:lstStyle/>
        <a:p>
          <a:endParaRPr lang="pl-PL"/>
        </a:p>
      </dgm:t>
    </dgm:pt>
    <dgm:pt modelId="{1B56CFCC-CD46-40F1-BDA3-C56573DBE840}" type="pres">
      <dgm:prSet presAssocID="{662C1F79-D8C1-4C35-956E-B59FD33688F1}" presName="horzTwo" presStyleCnt="0"/>
      <dgm:spPr/>
    </dgm:pt>
    <dgm:pt modelId="{C6431E02-801C-4212-B7C0-68C11082B73E}" type="pres">
      <dgm:prSet presAssocID="{439E7BE5-0AF8-4C2B-BEEB-85E92EE8F0F9}" presName="sibSpaceTwo" presStyleCnt="0"/>
      <dgm:spPr/>
    </dgm:pt>
    <dgm:pt modelId="{F53E5C14-F1BA-4C29-A256-D645A070C232}" type="pres">
      <dgm:prSet presAssocID="{EBDE4495-6045-4733-A94E-0C15CBB1F148}" presName="vertTwo" presStyleCnt="0"/>
      <dgm:spPr/>
    </dgm:pt>
    <dgm:pt modelId="{3B6FD1F8-86B3-4AA7-A100-9A3C834AEADC}" type="pres">
      <dgm:prSet presAssocID="{EBDE4495-6045-4733-A94E-0C15CBB1F148}" presName="txTwo" presStyleLbl="node2" presStyleIdx="1" presStyleCnt="3">
        <dgm:presLayoutVars>
          <dgm:chPref val="3"/>
        </dgm:presLayoutVars>
      </dgm:prSet>
      <dgm:spPr/>
      <dgm:t>
        <a:bodyPr/>
        <a:lstStyle/>
        <a:p>
          <a:endParaRPr lang="pl-PL"/>
        </a:p>
      </dgm:t>
    </dgm:pt>
    <dgm:pt modelId="{A2001DB1-372A-430B-9554-4FEE6A2E411A}" type="pres">
      <dgm:prSet presAssocID="{EBDE4495-6045-4733-A94E-0C15CBB1F148}" presName="horzTwo" presStyleCnt="0"/>
      <dgm:spPr/>
    </dgm:pt>
    <dgm:pt modelId="{E18DF7B3-5D72-4834-8C1A-82E9EA51F09F}" type="pres">
      <dgm:prSet presAssocID="{43A30E18-2D6A-414A-B1B2-F807E369F27A}" presName="sibSpaceTwo" presStyleCnt="0"/>
      <dgm:spPr/>
    </dgm:pt>
    <dgm:pt modelId="{5DE4E48D-732C-4E96-AF6F-E2339DFC4E2A}" type="pres">
      <dgm:prSet presAssocID="{525DC49C-238E-4A9C-8607-1CB14572CF1A}" presName="vertTwo" presStyleCnt="0"/>
      <dgm:spPr/>
    </dgm:pt>
    <dgm:pt modelId="{2939B6FC-9B68-441F-A49B-412119EFD875}" type="pres">
      <dgm:prSet presAssocID="{525DC49C-238E-4A9C-8607-1CB14572CF1A}" presName="txTwo" presStyleLbl="node2" presStyleIdx="2" presStyleCnt="3">
        <dgm:presLayoutVars>
          <dgm:chPref val="3"/>
        </dgm:presLayoutVars>
      </dgm:prSet>
      <dgm:spPr/>
      <dgm:t>
        <a:bodyPr/>
        <a:lstStyle/>
        <a:p>
          <a:endParaRPr lang="pl-PL"/>
        </a:p>
      </dgm:t>
    </dgm:pt>
    <dgm:pt modelId="{A172EDDE-D15D-4C02-9781-4D0FBD8DDE74}" type="pres">
      <dgm:prSet presAssocID="{525DC49C-238E-4A9C-8607-1CB14572CF1A}" presName="horzTwo" presStyleCnt="0"/>
      <dgm:spPr/>
    </dgm:pt>
  </dgm:ptLst>
  <dgm:cxnLst>
    <dgm:cxn modelId="{DC24AC44-E241-453D-A0CD-36580F50EAD0}" srcId="{07FAAC71-B8FD-4A44-8E70-5D4E34FECF6C}" destId="{525DC49C-238E-4A9C-8607-1CB14572CF1A}" srcOrd="2" destOrd="0" parTransId="{593CDBEC-3A8D-4373-A516-98B8D9F7A3E1}" sibTransId="{D2E31DDC-9770-4676-89BC-1D8CF0A3C2E5}"/>
    <dgm:cxn modelId="{DFDCBF58-0C62-4C81-B470-D68DD82E1E69}" type="presOf" srcId="{07FAAC71-B8FD-4A44-8E70-5D4E34FECF6C}" destId="{13315E4E-E860-450E-8404-6921A020FE9D}" srcOrd="0" destOrd="0" presId="urn:microsoft.com/office/officeart/2005/8/layout/hierarchy4"/>
    <dgm:cxn modelId="{E851DB04-FB33-4111-96F3-67863555B11E}" type="presOf" srcId="{662C1F79-D8C1-4C35-956E-B59FD33688F1}" destId="{EF655C32-E814-4C0C-BD95-A690B3203817}" srcOrd="0" destOrd="0" presId="urn:microsoft.com/office/officeart/2005/8/layout/hierarchy4"/>
    <dgm:cxn modelId="{20543279-A52B-4EA2-AE2A-C99D7E61C1BC}" type="presOf" srcId="{525DC49C-238E-4A9C-8607-1CB14572CF1A}" destId="{2939B6FC-9B68-441F-A49B-412119EFD875}" srcOrd="0" destOrd="0" presId="urn:microsoft.com/office/officeart/2005/8/layout/hierarchy4"/>
    <dgm:cxn modelId="{B763F342-2318-4074-846C-73ED85E95FE1}" srcId="{F82C3CCD-3F58-46B5-8C20-1323F16D8CA7}" destId="{07FAAC71-B8FD-4A44-8E70-5D4E34FECF6C}" srcOrd="0" destOrd="0" parTransId="{30C9E4FE-01A1-4536-9863-0377527976CF}" sibTransId="{DD419EC1-C430-433F-8075-F8E7648DBE54}"/>
    <dgm:cxn modelId="{CF522CBD-4568-4077-A511-58077EA62710}" type="presOf" srcId="{F82C3CCD-3F58-46B5-8C20-1323F16D8CA7}" destId="{14F7585E-FF90-4458-A22C-38A1B22687D5}" srcOrd="0" destOrd="0" presId="urn:microsoft.com/office/officeart/2005/8/layout/hierarchy4"/>
    <dgm:cxn modelId="{AE611502-88AC-4E5E-9F3E-ED597D04C361}" srcId="{07FAAC71-B8FD-4A44-8E70-5D4E34FECF6C}" destId="{662C1F79-D8C1-4C35-956E-B59FD33688F1}" srcOrd="0" destOrd="0" parTransId="{F66AE5DA-10B1-4339-AF21-B38DC306B0AD}" sibTransId="{439E7BE5-0AF8-4C2B-BEEB-85E92EE8F0F9}"/>
    <dgm:cxn modelId="{D4E6F790-7A01-4371-9366-D0B2B8F1DCB0}" srcId="{07FAAC71-B8FD-4A44-8E70-5D4E34FECF6C}" destId="{EBDE4495-6045-4733-A94E-0C15CBB1F148}" srcOrd="1" destOrd="0" parTransId="{B43364E8-F2AE-4300-A394-0DB954BB31E6}" sibTransId="{43A30E18-2D6A-414A-B1B2-F807E369F27A}"/>
    <dgm:cxn modelId="{A49579DC-B6F2-4FB3-B2E0-954DCE84E6CA}" type="presOf" srcId="{EBDE4495-6045-4733-A94E-0C15CBB1F148}" destId="{3B6FD1F8-86B3-4AA7-A100-9A3C834AEADC}" srcOrd="0" destOrd="0" presId="urn:microsoft.com/office/officeart/2005/8/layout/hierarchy4"/>
    <dgm:cxn modelId="{5DCB3486-4591-4081-B741-FE841B273F8E}" type="presParOf" srcId="{14F7585E-FF90-4458-A22C-38A1B22687D5}" destId="{E6AE1D9B-1B40-46AA-895F-F656558F549B}" srcOrd="0" destOrd="0" presId="urn:microsoft.com/office/officeart/2005/8/layout/hierarchy4"/>
    <dgm:cxn modelId="{0FB98B0E-9B3B-458A-9CEF-E9E3150C1618}" type="presParOf" srcId="{E6AE1D9B-1B40-46AA-895F-F656558F549B}" destId="{13315E4E-E860-450E-8404-6921A020FE9D}" srcOrd="0" destOrd="0" presId="urn:microsoft.com/office/officeart/2005/8/layout/hierarchy4"/>
    <dgm:cxn modelId="{DDC7FA0F-9F4D-4322-A1F2-484953F637FD}" type="presParOf" srcId="{E6AE1D9B-1B40-46AA-895F-F656558F549B}" destId="{7E5DA5D2-3173-4CDA-80B7-7C143BCD8B15}" srcOrd="1" destOrd="0" presId="urn:microsoft.com/office/officeart/2005/8/layout/hierarchy4"/>
    <dgm:cxn modelId="{5D46526E-BC09-499D-9A5E-41CC90E0E5B8}" type="presParOf" srcId="{E6AE1D9B-1B40-46AA-895F-F656558F549B}" destId="{3C3DADDC-F4C3-4E69-8247-4A09FD9ADD41}" srcOrd="2" destOrd="0" presId="urn:microsoft.com/office/officeart/2005/8/layout/hierarchy4"/>
    <dgm:cxn modelId="{DF27EB10-A62B-4262-9AE0-D983D00611F8}" type="presParOf" srcId="{3C3DADDC-F4C3-4E69-8247-4A09FD9ADD41}" destId="{E89DA636-1FAF-4470-9234-21D0E35E2030}" srcOrd="0" destOrd="0" presId="urn:microsoft.com/office/officeart/2005/8/layout/hierarchy4"/>
    <dgm:cxn modelId="{DCC79CDB-DF2A-4F44-8AAB-F841D56AF3A9}" type="presParOf" srcId="{E89DA636-1FAF-4470-9234-21D0E35E2030}" destId="{EF655C32-E814-4C0C-BD95-A690B3203817}" srcOrd="0" destOrd="0" presId="urn:microsoft.com/office/officeart/2005/8/layout/hierarchy4"/>
    <dgm:cxn modelId="{A6B26EE5-C169-41CC-B397-BB05C738BE9B}" type="presParOf" srcId="{E89DA636-1FAF-4470-9234-21D0E35E2030}" destId="{1B56CFCC-CD46-40F1-BDA3-C56573DBE840}" srcOrd="1" destOrd="0" presId="urn:microsoft.com/office/officeart/2005/8/layout/hierarchy4"/>
    <dgm:cxn modelId="{4330871C-4359-495F-A78B-5ABB0794F87D}" type="presParOf" srcId="{3C3DADDC-F4C3-4E69-8247-4A09FD9ADD41}" destId="{C6431E02-801C-4212-B7C0-68C11082B73E}" srcOrd="1" destOrd="0" presId="urn:microsoft.com/office/officeart/2005/8/layout/hierarchy4"/>
    <dgm:cxn modelId="{6A688F8D-266B-42A7-8728-6E7D1FC26566}" type="presParOf" srcId="{3C3DADDC-F4C3-4E69-8247-4A09FD9ADD41}" destId="{F53E5C14-F1BA-4C29-A256-D645A070C232}" srcOrd="2" destOrd="0" presId="urn:microsoft.com/office/officeart/2005/8/layout/hierarchy4"/>
    <dgm:cxn modelId="{B5EA46C4-53E4-4931-BFB0-F8AEB6D89565}" type="presParOf" srcId="{F53E5C14-F1BA-4C29-A256-D645A070C232}" destId="{3B6FD1F8-86B3-4AA7-A100-9A3C834AEADC}" srcOrd="0" destOrd="0" presId="urn:microsoft.com/office/officeart/2005/8/layout/hierarchy4"/>
    <dgm:cxn modelId="{9AC0EFE4-95CD-41E4-B12D-AABACDABAEDA}" type="presParOf" srcId="{F53E5C14-F1BA-4C29-A256-D645A070C232}" destId="{A2001DB1-372A-430B-9554-4FEE6A2E411A}" srcOrd="1" destOrd="0" presId="urn:microsoft.com/office/officeart/2005/8/layout/hierarchy4"/>
    <dgm:cxn modelId="{659B268A-D74B-4AC7-8455-0C892C261D28}" type="presParOf" srcId="{3C3DADDC-F4C3-4E69-8247-4A09FD9ADD41}" destId="{E18DF7B3-5D72-4834-8C1A-82E9EA51F09F}" srcOrd="3" destOrd="0" presId="urn:microsoft.com/office/officeart/2005/8/layout/hierarchy4"/>
    <dgm:cxn modelId="{911931AE-D251-4BE7-98EE-B89A322F1B89}" type="presParOf" srcId="{3C3DADDC-F4C3-4E69-8247-4A09FD9ADD41}" destId="{5DE4E48D-732C-4E96-AF6F-E2339DFC4E2A}" srcOrd="4" destOrd="0" presId="urn:microsoft.com/office/officeart/2005/8/layout/hierarchy4"/>
    <dgm:cxn modelId="{2144EF41-5225-4A29-B4A5-6718FDA1DE25}" type="presParOf" srcId="{5DE4E48D-732C-4E96-AF6F-E2339DFC4E2A}" destId="{2939B6FC-9B68-441F-A49B-412119EFD875}" srcOrd="0" destOrd="0" presId="urn:microsoft.com/office/officeart/2005/8/layout/hierarchy4"/>
    <dgm:cxn modelId="{312A6606-F4F3-4D47-BC47-945F986B6E45}" type="presParOf" srcId="{5DE4E48D-732C-4E96-AF6F-E2339DFC4E2A}" destId="{A172EDDE-D15D-4C02-9781-4D0FBD8DDE74}" srcOrd="1" destOrd="0" presId="urn:microsoft.com/office/officeart/2005/8/layout/hierarchy4"/>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08586C51-E791-4C6E-ADAF-DDC8DC102BE4}" type="doc">
      <dgm:prSet loTypeId="urn:microsoft.com/office/officeart/2005/8/layout/lProcess2" loCatId="relationship" qsTypeId="urn:microsoft.com/office/officeart/2005/8/quickstyle/simple1" qsCatId="simple" csTypeId="urn:microsoft.com/office/officeart/2005/8/colors/accent1_1" csCatId="accent1" phldr="1"/>
      <dgm:spPr/>
      <dgm:t>
        <a:bodyPr/>
        <a:lstStyle/>
        <a:p>
          <a:endParaRPr lang="pl-PL"/>
        </a:p>
      </dgm:t>
    </dgm:pt>
    <dgm:pt modelId="{BB8996BE-CC83-4DE2-87FD-46699AB8351B}">
      <dgm:prSet phldrT="[Tekst]" custT="1"/>
      <dgm:spPr>
        <a:solidFill>
          <a:schemeClr val="bg2">
            <a:lumMod val="90000"/>
          </a:schemeClr>
        </a:solidFill>
      </dgm:spPr>
      <dgm:t>
        <a:bodyPr/>
        <a:lstStyle/>
        <a:p>
          <a:r>
            <a:rPr lang="pl-PL" sz="1200" b="1"/>
            <a:t>Cel strategiczny 1. </a:t>
          </a:r>
        </a:p>
        <a:p>
          <a:r>
            <a:rPr lang="pl-PL" sz="1100" b="0"/>
            <a:t>Wzmocnienie potencjału gminy poprzez przygotowanie atrakcyjnej  przestrzeni publicznej, dostosowanej do potrzeb społeczno-gospodarczych</a:t>
          </a:r>
        </a:p>
      </dgm:t>
    </dgm:pt>
    <dgm:pt modelId="{B81EA592-5AA2-44F7-AD7D-1251B16C3228}" type="parTrans" cxnId="{3DDE8595-E5F1-40F1-8737-554B4503D1CD}">
      <dgm:prSet/>
      <dgm:spPr/>
      <dgm:t>
        <a:bodyPr/>
        <a:lstStyle/>
        <a:p>
          <a:endParaRPr lang="pl-PL"/>
        </a:p>
      </dgm:t>
    </dgm:pt>
    <dgm:pt modelId="{2857D182-77A0-4DCA-9D79-B1A3DE80D91B}" type="sibTrans" cxnId="{3DDE8595-E5F1-40F1-8737-554B4503D1CD}">
      <dgm:prSet/>
      <dgm:spPr/>
      <dgm:t>
        <a:bodyPr/>
        <a:lstStyle/>
        <a:p>
          <a:endParaRPr lang="pl-PL"/>
        </a:p>
      </dgm:t>
    </dgm:pt>
    <dgm:pt modelId="{51893411-EF58-4254-AEEA-CBD33F9D84BB}">
      <dgm:prSet phldrT="[Tekst]" custT="1"/>
      <dgm:spPr/>
      <dgm:t>
        <a:bodyPr/>
        <a:lstStyle/>
        <a:p>
          <a:r>
            <a:rPr lang="pl-PL" sz="1200"/>
            <a:t>1.1. Tworzenie warunków dla rozwoju działalności gospodarczej</a:t>
          </a:r>
        </a:p>
      </dgm:t>
    </dgm:pt>
    <dgm:pt modelId="{2804E4CE-8AD0-40D5-82B5-9B7C6C0B5914}" type="parTrans" cxnId="{2F31DA5E-1F1C-4BE9-88F9-678BAFD4561E}">
      <dgm:prSet/>
      <dgm:spPr/>
      <dgm:t>
        <a:bodyPr/>
        <a:lstStyle/>
        <a:p>
          <a:endParaRPr lang="pl-PL"/>
        </a:p>
      </dgm:t>
    </dgm:pt>
    <dgm:pt modelId="{352C0B63-7987-4561-8FD8-416243285E1C}" type="sibTrans" cxnId="{2F31DA5E-1F1C-4BE9-88F9-678BAFD4561E}">
      <dgm:prSet/>
      <dgm:spPr/>
      <dgm:t>
        <a:bodyPr/>
        <a:lstStyle/>
        <a:p>
          <a:endParaRPr lang="pl-PL"/>
        </a:p>
      </dgm:t>
    </dgm:pt>
    <dgm:pt modelId="{4D7C6462-278E-4689-A6A4-BEFFF880FB8E}">
      <dgm:prSet phldrT="[Tekst]" custT="1"/>
      <dgm:spPr/>
      <dgm:t>
        <a:bodyPr/>
        <a:lstStyle/>
        <a:p>
          <a:r>
            <a:rPr lang="pl-PL" sz="1200"/>
            <a:t>1.2. Wzmocnienie funkcji społecznych wybranych przestrzeni publicznych</a:t>
          </a:r>
        </a:p>
      </dgm:t>
    </dgm:pt>
    <dgm:pt modelId="{555CB552-B097-48B4-9157-230D83A47178}" type="parTrans" cxnId="{AD4C4383-9200-49AE-9909-1AFD18EC6AFC}">
      <dgm:prSet/>
      <dgm:spPr/>
      <dgm:t>
        <a:bodyPr/>
        <a:lstStyle/>
        <a:p>
          <a:endParaRPr lang="pl-PL"/>
        </a:p>
      </dgm:t>
    </dgm:pt>
    <dgm:pt modelId="{01C875EA-4D65-44F8-99EE-DB37E44B6A2A}" type="sibTrans" cxnId="{AD4C4383-9200-49AE-9909-1AFD18EC6AFC}">
      <dgm:prSet/>
      <dgm:spPr/>
      <dgm:t>
        <a:bodyPr/>
        <a:lstStyle/>
        <a:p>
          <a:endParaRPr lang="pl-PL"/>
        </a:p>
      </dgm:t>
    </dgm:pt>
    <dgm:pt modelId="{F40E7C4C-E1C5-461A-B91E-83EB79DE82ED}">
      <dgm:prSet custT="1"/>
      <dgm:spPr>
        <a:solidFill>
          <a:schemeClr val="bg2">
            <a:lumMod val="90000"/>
          </a:schemeClr>
        </a:solidFill>
      </dgm:spPr>
      <dgm:t>
        <a:bodyPr anchor="t" anchorCtr="0"/>
        <a:lstStyle/>
        <a:p>
          <a:pPr>
            <a:spcBef>
              <a:spcPts val="600"/>
            </a:spcBef>
          </a:pPr>
          <a:endParaRPr lang="pl-PL" sz="1000" b="1"/>
        </a:p>
        <a:p>
          <a:pPr>
            <a:spcBef>
              <a:spcPts val="600"/>
            </a:spcBef>
          </a:pPr>
          <a:r>
            <a:rPr lang="pl-PL" sz="1200" b="1"/>
            <a:t>Cel strategiczny 2. </a:t>
          </a:r>
        </a:p>
        <a:p>
          <a:pPr>
            <a:spcBef>
              <a:spcPct val="0"/>
            </a:spcBef>
          </a:pPr>
          <a:r>
            <a:rPr lang="pl-PL" sz="1100" b="0"/>
            <a:t>Umocnienie więzi społecznych </a:t>
          </a:r>
          <a:br>
            <a:rPr lang="pl-PL" sz="1100" b="0"/>
          </a:br>
          <a:r>
            <a:rPr lang="pl-PL" sz="1100" b="0"/>
            <a:t>i świadomości mieszkańców</a:t>
          </a:r>
        </a:p>
      </dgm:t>
    </dgm:pt>
    <dgm:pt modelId="{15238B7A-DFE3-43E9-A043-0AEFBC0B359D}" type="parTrans" cxnId="{466FFFE9-C489-44E8-A3DD-1476EFC50918}">
      <dgm:prSet/>
      <dgm:spPr/>
      <dgm:t>
        <a:bodyPr/>
        <a:lstStyle/>
        <a:p>
          <a:endParaRPr lang="pl-PL"/>
        </a:p>
      </dgm:t>
    </dgm:pt>
    <dgm:pt modelId="{85D3BBD7-54CA-4DD2-9A3A-5C6F2F615866}" type="sibTrans" cxnId="{466FFFE9-C489-44E8-A3DD-1476EFC50918}">
      <dgm:prSet/>
      <dgm:spPr/>
      <dgm:t>
        <a:bodyPr/>
        <a:lstStyle/>
        <a:p>
          <a:endParaRPr lang="pl-PL"/>
        </a:p>
      </dgm:t>
    </dgm:pt>
    <dgm:pt modelId="{67BC990E-C626-4053-9F75-4908C63D8E4A}">
      <dgm:prSet custT="1"/>
      <dgm:spPr/>
      <dgm:t>
        <a:bodyPr/>
        <a:lstStyle/>
        <a:p>
          <a:r>
            <a:rPr lang="pl-PL" sz="1200"/>
            <a:t>2.2. Wsparcie inicjatyw oddolnych i wzmocnienie organizacji pozarządowych</a:t>
          </a:r>
        </a:p>
      </dgm:t>
    </dgm:pt>
    <dgm:pt modelId="{AC1EA6A2-114B-4C18-8F87-9028B7637F8C}" type="parTrans" cxnId="{252019B3-9296-47ED-8BE4-032A1D419B9A}">
      <dgm:prSet/>
      <dgm:spPr/>
      <dgm:t>
        <a:bodyPr/>
        <a:lstStyle/>
        <a:p>
          <a:endParaRPr lang="pl-PL"/>
        </a:p>
      </dgm:t>
    </dgm:pt>
    <dgm:pt modelId="{15077B83-BA0B-42D9-9F50-3099149E7A0F}" type="sibTrans" cxnId="{252019B3-9296-47ED-8BE4-032A1D419B9A}">
      <dgm:prSet/>
      <dgm:spPr/>
      <dgm:t>
        <a:bodyPr/>
        <a:lstStyle/>
        <a:p>
          <a:endParaRPr lang="pl-PL"/>
        </a:p>
      </dgm:t>
    </dgm:pt>
    <dgm:pt modelId="{75CA5431-3AC2-48CC-ACED-C1775DEDD680}">
      <dgm:prSet custT="1"/>
      <dgm:spPr/>
      <dgm:t>
        <a:bodyPr/>
        <a:lstStyle/>
        <a:p>
          <a:pPr>
            <a:spcAft>
              <a:spcPts val="0"/>
            </a:spcAft>
          </a:pPr>
          <a:r>
            <a:rPr lang="pl-PL" sz="1200"/>
            <a:t>2.1. Rozwój oferty dla dzieci </a:t>
          </a:r>
          <a:br>
            <a:rPr lang="pl-PL" sz="1200"/>
          </a:br>
          <a:r>
            <a:rPr lang="pl-PL" sz="1200"/>
            <a:t>i młodzieży</a:t>
          </a:r>
        </a:p>
      </dgm:t>
    </dgm:pt>
    <dgm:pt modelId="{EF6D84FF-6325-40C6-9BA5-910522B164A9}" type="parTrans" cxnId="{51B93386-A02A-4E4C-BD06-9084F3DA0254}">
      <dgm:prSet/>
      <dgm:spPr/>
      <dgm:t>
        <a:bodyPr/>
        <a:lstStyle/>
        <a:p>
          <a:endParaRPr lang="pl-PL"/>
        </a:p>
      </dgm:t>
    </dgm:pt>
    <dgm:pt modelId="{F5B56C51-E5CE-4780-8D9A-A622A82D462E}" type="sibTrans" cxnId="{51B93386-A02A-4E4C-BD06-9084F3DA0254}">
      <dgm:prSet/>
      <dgm:spPr/>
      <dgm:t>
        <a:bodyPr/>
        <a:lstStyle/>
        <a:p>
          <a:endParaRPr lang="pl-PL"/>
        </a:p>
      </dgm:t>
    </dgm:pt>
    <dgm:pt modelId="{3A1E00BF-0A42-4776-A967-36EC5D98F3FA}">
      <dgm:prSet/>
      <dgm:spPr/>
      <dgm:t>
        <a:bodyPr/>
        <a:lstStyle/>
        <a:p>
          <a:r>
            <a:rPr lang="pl-PL"/>
            <a:t>2.3. Reintegracja </a:t>
          </a:r>
          <a:br>
            <a:rPr lang="pl-PL"/>
          </a:br>
          <a:r>
            <a:rPr lang="pl-PL"/>
            <a:t>i aktywizacja grup wykluczonych </a:t>
          </a:r>
          <a:br>
            <a:rPr lang="pl-PL"/>
          </a:br>
          <a:r>
            <a:rPr lang="pl-PL"/>
            <a:t>i zagrożonych wykluczeniem społecznym</a:t>
          </a:r>
        </a:p>
      </dgm:t>
    </dgm:pt>
    <dgm:pt modelId="{0E38291A-0F4E-4EAE-80DF-9ED0583213B0}" type="parTrans" cxnId="{A956F079-B026-4E87-8C76-8A96B7ABB7C8}">
      <dgm:prSet/>
      <dgm:spPr/>
      <dgm:t>
        <a:bodyPr/>
        <a:lstStyle/>
        <a:p>
          <a:endParaRPr lang="pl-PL"/>
        </a:p>
      </dgm:t>
    </dgm:pt>
    <dgm:pt modelId="{BFF59FEA-7D09-4925-B2BE-E2B6D4767CEB}" type="sibTrans" cxnId="{A956F079-B026-4E87-8C76-8A96B7ABB7C8}">
      <dgm:prSet/>
      <dgm:spPr/>
      <dgm:t>
        <a:bodyPr/>
        <a:lstStyle/>
        <a:p>
          <a:endParaRPr lang="pl-PL"/>
        </a:p>
      </dgm:t>
    </dgm:pt>
    <dgm:pt modelId="{4834491A-C727-40D9-9B1F-E6F5E36035B2}">
      <dgm:prSet custT="1"/>
      <dgm:spPr>
        <a:solidFill>
          <a:schemeClr val="bg2">
            <a:lumMod val="90000"/>
          </a:schemeClr>
        </a:solidFill>
      </dgm:spPr>
      <dgm:t>
        <a:bodyPr anchor="t" anchorCtr="0"/>
        <a:lstStyle/>
        <a:p>
          <a:endParaRPr lang="pl-PL" sz="1000" b="1"/>
        </a:p>
        <a:p>
          <a:r>
            <a:rPr lang="pl-PL" sz="1200" b="1"/>
            <a:t>Cel strategiczny 3.</a:t>
          </a:r>
          <a:r>
            <a:rPr lang="pl-PL" sz="1200"/>
            <a:t> </a:t>
          </a:r>
        </a:p>
        <a:p>
          <a:r>
            <a:rPr lang="pl-PL" sz="1100"/>
            <a:t>Poprawa warunków bytowych mieszkańców obszarów rewitalizacji i jakości środowiska naturalnego</a:t>
          </a:r>
        </a:p>
      </dgm:t>
    </dgm:pt>
    <dgm:pt modelId="{2710B346-F491-4905-B774-300E3D7B6744}" type="parTrans" cxnId="{F338CEC2-33DF-4CEA-BC02-DE4400C32A37}">
      <dgm:prSet/>
      <dgm:spPr/>
      <dgm:t>
        <a:bodyPr/>
        <a:lstStyle/>
        <a:p>
          <a:endParaRPr lang="pl-PL"/>
        </a:p>
      </dgm:t>
    </dgm:pt>
    <dgm:pt modelId="{7A6BAD21-9EFC-4F79-8DAC-B67F185E9965}" type="sibTrans" cxnId="{F338CEC2-33DF-4CEA-BC02-DE4400C32A37}">
      <dgm:prSet/>
      <dgm:spPr/>
      <dgm:t>
        <a:bodyPr/>
        <a:lstStyle/>
        <a:p>
          <a:endParaRPr lang="pl-PL"/>
        </a:p>
      </dgm:t>
    </dgm:pt>
    <dgm:pt modelId="{79E5FF76-6400-4CD5-8E9F-0045B02F88B5}">
      <dgm:prSet custT="1"/>
      <dgm:spPr/>
      <dgm:t>
        <a:bodyPr/>
        <a:lstStyle/>
        <a:p>
          <a:pPr>
            <a:spcAft>
              <a:spcPts val="0"/>
            </a:spcAft>
          </a:pPr>
          <a:r>
            <a:rPr lang="pl-PL" sz="1200"/>
            <a:t>3.1. Poprawa parametrów technicznych budynków </a:t>
          </a:r>
          <a:br>
            <a:rPr lang="pl-PL" sz="1200"/>
          </a:br>
          <a:r>
            <a:rPr lang="pl-PL" sz="1200"/>
            <a:t>i ograniczenie ich odddziaływania na środowisko</a:t>
          </a:r>
        </a:p>
      </dgm:t>
    </dgm:pt>
    <dgm:pt modelId="{8E3B0DAA-2B67-40CC-A467-28D9701F4366}" type="parTrans" cxnId="{FC54809E-359A-4177-8002-1B010ABE8DB6}">
      <dgm:prSet/>
      <dgm:spPr/>
      <dgm:t>
        <a:bodyPr/>
        <a:lstStyle/>
        <a:p>
          <a:endParaRPr lang="pl-PL"/>
        </a:p>
      </dgm:t>
    </dgm:pt>
    <dgm:pt modelId="{30FFA4E0-3811-4D06-AF91-F3892CFEC7E5}" type="sibTrans" cxnId="{FC54809E-359A-4177-8002-1B010ABE8DB6}">
      <dgm:prSet/>
      <dgm:spPr/>
      <dgm:t>
        <a:bodyPr/>
        <a:lstStyle/>
        <a:p>
          <a:endParaRPr lang="pl-PL"/>
        </a:p>
      </dgm:t>
    </dgm:pt>
    <dgm:pt modelId="{6D932900-BA7A-4B77-8A4A-8BCFBD0EB4D7}">
      <dgm:prSet custT="1"/>
      <dgm:spPr/>
      <dgm:t>
        <a:bodyPr/>
        <a:lstStyle/>
        <a:p>
          <a:pPr>
            <a:spcAft>
              <a:spcPts val="0"/>
            </a:spcAft>
          </a:pPr>
          <a:r>
            <a:rPr lang="pl-PL" sz="1200"/>
            <a:t>3.3. Poprawa jakości </a:t>
          </a:r>
        </a:p>
        <a:p>
          <a:pPr>
            <a:spcAft>
              <a:spcPts val="0"/>
            </a:spcAft>
          </a:pPr>
          <a:r>
            <a:rPr lang="pl-PL" sz="1200"/>
            <a:t>środowiska </a:t>
          </a:r>
        </a:p>
        <a:p>
          <a:pPr>
            <a:spcAft>
              <a:spcPts val="0"/>
            </a:spcAft>
          </a:pPr>
          <a:r>
            <a:rPr lang="pl-PL" sz="1200"/>
            <a:t>naturalnego</a:t>
          </a:r>
        </a:p>
      </dgm:t>
    </dgm:pt>
    <dgm:pt modelId="{7C3F028E-890F-492D-B619-17B556BB0DE0}" type="parTrans" cxnId="{E697907B-BDF0-4DB1-8C50-547E8C53B574}">
      <dgm:prSet/>
      <dgm:spPr/>
      <dgm:t>
        <a:bodyPr/>
        <a:lstStyle/>
        <a:p>
          <a:endParaRPr lang="pl-PL"/>
        </a:p>
      </dgm:t>
    </dgm:pt>
    <dgm:pt modelId="{8531E256-B8EF-4796-A09F-C8DC02783E50}" type="sibTrans" cxnId="{E697907B-BDF0-4DB1-8C50-547E8C53B574}">
      <dgm:prSet/>
      <dgm:spPr/>
      <dgm:t>
        <a:bodyPr/>
        <a:lstStyle/>
        <a:p>
          <a:endParaRPr lang="pl-PL"/>
        </a:p>
      </dgm:t>
    </dgm:pt>
    <dgm:pt modelId="{458995EF-6120-44B6-93B9-23535A7E445C}">
      <dgm:prSet custT="1"/>
      <dgm:spPr/>
      <dgm:t>
        <a:bodyPr/>
        <a:lstStyle/>
        <a:p>
          <a:r>
            <a:rPr lang="pl-PL" sz="1200"/>
            <a:t>3.2. Rozwój infrastruktury technicznej </a:t>
          </a:r>
        </a:p>
      </dgm:t>
    </dgm:pt>
    <dgm:pt modelId="{B48F9F84-09DD-4299-BE4B-F25DAA0AA107}" type="parTrans" cxnId="{AB2A1DF5-EC2A-42D3-8A50-682C4C1641FC}">
      <dgm:prSet/>
      <dgm:spPr/>
      <dgm:t>
        <a:bodyPr/>
        <a:lstStyle/>
        <a:p>
          <a:endParaRPr lang="pl-PL"/>
        </a:p>
      </dgm:t>
    </dgm:pt>
    <dgm:pt modelId="{6AD5A3B3-6DCE-44F2-A816-24D7596EFC65}" type="sibTrans" cxnId="{AB2A1DF5-EC2A-42D3-8A50-682C4C1641FC}">
      <dgm:prSet/>
      <dgm:spPr/>
      <dgm:t>
        <a:bodyPr/>
        <a:lstStyle/>
        <a:p>
          <a:endParaRPr lang="pl-PL"/>
        </a:p>
      </dgm:t>
    </dgm:pt>
    <dgm:pt modelId="{25CC531F-9A4D-4B04-B0BE-541D8BE43CC7}" type="pres">
      <dgm:prSet presAssocID="{08586C51-E791-4C6E-ADAF-DDC8DC102BE4}" presName="theList" presStyleCnt="0">
        <dgm:presLayoutVars>
          <dgm:dir/>
          <dgm:animLvl val="lvl"/>
          <dgm:resizeHandles val="exact"/>
        </dgm:presLayoutVars>
      </dgm:prSet>
      <dgm:spPr/>
      <dgm:t>
        <a:bodyPr/>
        <a:lstStyle/>
        <a:p>
          <a:endParaRPr lang="pl-PL"/>
        </a:p>
      </dgm:t>
    </dgm:pt>
    <dgm:pt modelId="{61DBE06B-9E16-451E-B059-F24560656938}" type="pres">
      <dgm:prSet presAssocID="{BB8996BE-CC83-4DE2-87FD-46699AB8351B}" presName="compNode" presStyleCnt="0"/>
      <dgm:spPr/>
      <dgm:t>
        <a:bodyPr/>
        <a:lstStyle/>
        <a:p>
          <a:endParaRPr lang="pl-PL"/>
        </a:p>
      </dgm:t>
    </dgm:pt>
    <dgm:pt modelId="{58876D73-C07D-4608-8EAE-195B4F4F409F}" type="pres">
      <dgm:prSet presAssocID="{BB8996BE-CC83-4DE2-87FD-46699AB8351B}" presName="aNode" presStyleLbl="bgShp" presStyleIdx="0" presStyleCnt="3"/>
      <dgm:spPr/>
      <dgm:t>
        <a:bodyPr/>
        <a:lstStyle/>
        <a:p>
          <a:endParaRPr lang="pl-PL"/>
        </a:p>
      </dgm:t>
    </dgm:pt>
    <dgm:pt modelId="{ECD1A450-D6C1-4D40-AE30-88DF384662C9}" type="pres">
      <dgm:prSet presAssocID="{BB8996BE-CC83-4DE2-87FD-46699AB8351B}" presName="textNode" presStyleLbl="bgShp" presStyleIdx="0" presStyleCnt="3"/>
      <dgm:spPr/>
      <dgm:t>
        <a:bodyPr/>
        <a:lstStyle/>
        <a:p>
          <a:endParaRPr lang="pl-PL"/>
        </a:p>
      </dgm:t>
    </dgm:pt>
    <dgm:pt modelId="{07E6E4C5-09F4-4792-B4FA-9668CEAD0469}" type="pres">
      <dgm:prSet presAssocID="{BB8996BE-CC83-4DE2-87FD-46699AB8351B}" presName="compChildNode" presStyleCnt="0"/>
      <dgm:spPr/>
      <dgm:t>
        <a:bodyPr/>
        <a:lstStyle/>
        <a:p>
          <a:endParaRPr lang="pl-PL"/>
        </a:p>
      </dgm:t>
    </dgm:pt>
    <dgm:pt modelId="{6AC3D5A6-EBCB-4144-9DC2-D83E0444B356}" type="pres">
      <dgm:prSet presAssocID="{BB8996BE-CC83-4DE2-87FD-46699AB8351B}" presName="theInnerList" presStyleCnt="0"/>
      <dgm:spPr/>
      <dgm:t>
        <a:bodyPr/>
        <a:lstStyle/>
        <a:p>
          <a:endParaRPr lang="pl-PL"/>
        </a:p>
      </dgm:t>
    </dgm:pt>
    <dgm:pt modelId="{E14FA4C8-D814-4844-80AE-8864FE4E2414}" type="pres">
      <dgm:prSet presAssocID="{51893411-EF58-4254-AEEA-CBD33F9D84BB}" presName="childNode" presStyleLbl="node1" presStyleIdx="0" presStyleCnt="8">
        <dgm:presLayoutVars>
          <dgm:bulletEnabled val="1"/>
        </dgm:presLayoutVars>
      </dgm:prSet>
      <dgm:spPr/>
      <dgm:t>
        <a:bodyPr/>
        <a:lstStyle/>
        <a:p>
          <a:endParaRPr lang="pl-PL"/>
        </a:p>
      </dgm:t>
    </dgm:pt>
    <dgm:pt modelId="{F863DA93-6115-4645-ADE2-4C0C64250E44}" type="pres">
      <dgm:prSet presAssocID="{51893411-EF58-4254-AEEA-CBD33F9D84BB}" presName="aSpace2" presStyleCnt="0"/>
      <dgm:spPr/>
      <dgm:t>
        <a:bodyPr/>
        <a:lstStyle/>
        <a:p>
          <a:endParaRPr lang="pl-PL"/>
        </a:p>
      </dgm:t>
    </dgm:pt>
    <dgm:pt modelId="{B9822EBD-2887-4104-91BC-5DCE5C89BC91}" type="pres">
      <dgm:prSet presAssocID="{4D7C6462-278E-4689-A6A4-BEFFF880FB8E}" presName="childNode" presStyleLbl="node1" presStyleIdx="1" presStyleCnt="8">
        <dgm:presLayoutVars>
          <dgm:bulletEnabled val="1"/>
        </dgm:presLayoutVars>
      </dgm:prSet>
      <dgm:spPr/>
      <dgm:t>
        <a:bodyPr/>
        <a:lstStyle/>
        <a:p>
          <a:endParaRPr lang="pl-PL"/>
        </a:p>
      </dgm:t>
    </dgm:pt>
    <dgm:pt modelId="{63ACBCF4-1D62-44D8-B714-FE1A959E0051}" type="pres">
      <dgm:prSet presAssocID="{BB8996BE-CC83-4DE2-87FD-46699AB8351B}" presName="aSpace" presStyleCnt="0"/>
      <dgm:spPr/>
      <dgm:t>
        <a:bodyPr/>
        <a:lstStyle/>
        <a:p>
          <a:endParaRPr lang="pl-PL"/>
        </a:p>
      </dgm:t>
    </dgm:pt>
    <dgm:pt modelId="{B2826751-3612-4FFD-8AB8-E59781571A6B}" type="pres">
      <dgm:prSet presAssocID="{F40E7C4C-E1C5-461A-B91E-83EB79DE82ED}" presName="compNode" presStyleCnt="0"/>
      <dgm:spPr/>
      <dgm:t>
        <a:bodyPr/>
        <a:lstStyle/>
        <a:p>
          <a:endParaRPr lang="pl-PL"/>
        </a:p>
      </dgm:t>
    </dgm:pt>
    <dgm:pt modelId="{CF8E90E6-6093-48BB-BC36-ADA0DE2BEECA}" type="pres">
      <dgm:prSet presAssocID="{F40E7C4C-E1C5-461A-B91E-83EB79DE82ED}" presName="aNode" presStyleLbl="bgShp" presStyleIdx="1" presStyleCnt="3"/>
      <dgm:spPr/>
      <dgm:t>
        <a:bodyPr/>
        <a:lstStyle/>
        <a:p>
          <a:endParaRPr lang="pl-PL"/>
        </a:p>
      </dgm:t>
    </dgm:pt>
    <dgm:pt modelId="{2F9F82C1-6D75-499B-A653-8AF5892301F5}" type="pres">
      <dgm:prSet presAssocID="{F40E7C4C-E1C5-461A-B91E-83EB79DE82ED}" presName="textNode" presStyleLbl="bgShp" presStyleIdx="1" presStyleCnt="3"/>
      <dgm:spPr/>
      <dgm:t>
        <a:bodyPr/>
        <a:lstStyle/>
        <a:p>
          <a:endParaRPr lang="pl-PL"/>
        </a:p>
      </dgm:t>
    </dgm:pt>
    <dgm:pt modelId="{0F806A9F-7CB3-4530-B762-E8B2BD76FB7D}" type="pres">
      <dgm:prSet presAssocID="{F40E7C4C-E1C5-461A-B91E-83EB79DE82ED}" presName="compChildNode" presStyleCnt="0"/>
      <dgm:spPr/>
      <dgm:t>
        <a:bodyPr/>
        <a:lstStyle/>
        <a:p>
          <a:endParaRPr lang="pl-PL"/>
        </a:p>
      </dgm:t>
    </dgm:pt>
    <dgm:pt modelId="{008DD9C2-F6F5-4B74-91D6-62C13C2CF29F}" type="pres">
      <dgm:prSet presAssocID="{F40E7C4C-E1C5-461A-B91E-83EB79DE82ED}" presName="theInnerList" presStyleCnt="0"/>
      <dgm:spPr/>
      <dgm:t>
        <a:bodyPr/>
        <a:lstStyle/>
        <a:p>
          <a:endParaRPr lang="pl-PL"/>
        </a:p>
      </dgm:t>
    </dgm:pt>
    <dgm:pt modelId="{FEF11F07-3411-44B8-AC8D-2C9C04D8164D}" type="pres">
      <dgm:prSet presAssocID="{75CA5431-3AC2-48CC-ACED-C1775DEDD680}" presName="childNode" presStyleLbl="node1" presStyleIdx="2" presStyleCnt="8">
        <dgm:presLayoutVars>
          <dgm:bulletEnabled val="1"/>
        </dgm:presLayoutVars>
      </dgm:prSet>
      <dgm:spPr/>
      <dgm:t>
        <a:bodyPr/>
        <a:lstStyle/>
        <a:p>
          <a:endParaRPr lang="pl-PL"/>
        </a:p>
      </dgm:t>
    </dgm:pt>
    <dgm:pt modelId="{1847B4D0-5458-4E35-93B9-3CC9468AD2B0}" type="pres">
      <dgm:prSet presAssocID="{75CA5431-3AC2-48CC-ACED-C1775DEDD680}" presName="aSpace2" presStyleCnt="0"/>
      <dgm:spPr/>
      <dgm:t>
        <a:bodyPr/>
        <a:lstStyle/>
        <a:p>
          <a:endParaRPr lang="pl-PL"/>
        </a:p>
      </dgm:t>
    </dgm:pt>
    <dgm:pt modelId="{B8B7633B-49FF-4A6F-B6C8-0BA127F2FEF9}" type="pres">
      <dgm:prSet presAssocID="{67BC990E-C626-4053-9F75-4908C63D8E4A}" presName="childNode" presStyleLbl="node1" presStyleIdx="3" presStyleCnt="8">
        <dgm:presLayoutVars>
          <dgm:bulletEnabled val="1"/>
        </dgm:presLayoutVars>
      </dgm:prSet>
      <dgm:spPr/>
      <dgm:t>
        <a:bodyPr/>
        <a:lstStyle/>
        <a:p>
          <a:endParaRPr lang="pl-PL"/>
        </a:p>
      </dgm:t>
    </dgm:pt>
    <dgm:pt modelId="{2343D243-AF80-4E86-8979-C738566B59C5}" type="pres">
      <dgm:prSet presAssocID="{67BC990E-C626-4053-9F75-4908C63D8E4A}" presName="aSpace2" presStyleCnt="0"/>
      <dgm:spPr/>
      <dgm:t>
        <a:bodyPr/>
        <a:lstStyle/>
        <a:p>
          <a:endParaRPr lang="pl-PL"/>
        </a:p>
      </dgm:t>
    </dgm:pt>
    <dgm:pt modelId="{F7785871-2EE3-42B5-BD21-54C21FBC8A62}" type="pres">
      <dgm:prSet presAssocID="{3A1E00BF-0A42-4776-A967-36EC5D98F3FA}" presName="childNode" presStyleLbl="node1" presStyleIdx="4" presStyleCnt="8">
        <dgm:presLayoutVars>
          <dgm:bulletEnabled val="1"/>
        </dgm:presLayoutVars>
      </dgm:prSet>
      <dgm:spPr/>
      <dgm:t>
        <a:bodyPr/>
        <a:lstStyle/>
        <a:p>
          <a:endParaRPr lang="pl-PL"/>
        </a:p>
      </dgm:t>
    </dgm:pt>
    <dgm:pt modelId="{31AE3D46-8D4E-4EE0-92FC-F20AC204C88D}" type="pres">
      <dgm:prSet presAssocID="{F40E7C4C-E1C5-461A-B91E-83EB79DE82ED}" presName="aSpace" presStyleCnt="0"/>
      <dgm:spPr/>
      <dgm:t>
        <a:bodyPr/>
        <a:lstStyle/>
        <a:p>
          <a:endParaRPr lang="pl-PL"/>
        </a:p>
      </dgm:t>
    </dgm:pt>
    <dgm:pt modelId="{0144C6B2-FACF-44C5-9B19-9C72DCA44CC5}" type="pres">
      <dgm:prSet presAssocID="{4834491A-C727-40D9-9B1F-E6F5E36035B2}" presName="compNode" presStyleCnt="0"/>
      <dgm:spPr/>
      <dgm:t>
        <a:bodyPr/>
        <a:lstStyle/>
        <a:p>
          <a:endParaRPr lang="pl-PL"/>
        </a:p>
      </dgm:t>
    </dgm:pt>
    <dgm:pt modelId="{F9CB3959-A179-4053-9A1E-A84E72A899CF}" type="pres">
      <dgm:prSet presAssocID="{4834491A-C727-40D9-9B1F-E6F5E36035B2}" presName="aNode" presStyleLbl="bgShp" presStyleIdx="2" presStyleCnt="3"/>
      <dgm:spPr/>
      <dgm:t>
        <a:bodyPr/>
        <a:lstStyle/>
        <a:p>
          <a:endParaRPr lang="pl-PL"/>
        </a:p>
      </dgm:t>
    </dgm:pt>
    <dgm:pt modelId="{CD0E9867-859E-4B6D-A8AB-E5079EFF1DF5}" type="pres">
      <dgm:prSet presAssocID="{4834491A-C727-40D9-9B1F-E6F5E36035B2}" presName="textNode" presStyleLbl="bgShp" presStyleIdx="2" presStyleCnt="3"/>
      <dgm:spPr/>
      <dgm:t>
        <a:bodyPr/>
        <a:lstStyle/>
        <a:p>
          <a:endParaRPr lang="pl-PL"/>
        </a:p>
      </dgm:t>
    </dgm:pt>
    <dgm:pt modelId="{4F875EB9-8789-423E-A7C3-C03F37EB81A3}" type="pres">
      <dgm:prSet presAssocID="{4834491A-C727-40D9-9B1F-E6F5E36035B2}" presName="compChildNode" presStyleCnt="0"/>
      <dgm:spPr/>
      <dgm:t>
        <a:bodyPr/>
        <a:lstStyle/>
        <a:p>
          <a:endParaRPr lang="pl-PL"/>
        </a:p>
      </dgm:t>
    </dgm:pt>
    <dgm:pt modelId="{DC8180DA-1D9D-4E64-9573-BCF12930E3C0}" type="pres">
      <dgm:prSet presAssocID="{4834491A-C727-40D9-9B1F-E6F5E36035B2}" presName="theInnerList" presStyleCnt="0"/>
      <dgm:spPr/>
      <dgm:t>
        <a:bodyPr/>
        <a:lstStyle/>
        <a:p>
          <a:endParaRPr lang="pl-PL"/>
        </a:p>
      </dgm:t>
    </dgm:pt>
    <dgm:pt modelId="{2504AD4B-AB18-4718-9143-6F2F37997E29}" type="pres">
      <dgm:prSet presAssocID="{79E5FF76-6400-4CD5-8E9F-0045B02F88B5}" presName="childNode" presStyleLbl="node1" presStyleIdx="5" presStyleCnt="8" custScaleY="157662">
        <dgm:presLayoutVars>
          <dgm:bulletEnabled val="1"/>
        </dgm:presLayoutVars>
      </dgm:prSet>
      <dgm:spPr/>
      <dgm:t>
        <a:bodyPr/>
        <a:lstStyle/>
        <a:p>
          <a:endParaRPr lang="pl-PL"/>
        </a:p>
      </dgm:t>
    </dgm:pt>
    <dgm:pt modelId="{DA8A988D-31F3-4ECA-8E70-123DFC24A260}" type="pres">
      <dgm:prSet presAssocID="{79E5FF76-6400-4CD5-8E9F-0045B02F88B5}" presName="aSpace2" presStyleCnt="0"/>
      <dgm:spPr/>
      <dgm:t>
        <a:bodyPr/>
        <a:lstStyle/>
        <a:p>
          <a:endParaRPr lang="pl-PL"/>
        </a:p>
      </dgm:t>
    </dgm:pt>
    <dgm:pt modelId="{B3EC6B98-57A6-4F8C-B0E8-3962CA06B6C2}" type="pres">
      <dgm:prSet presAssocID="{458995EF-6120-44B6-93B9-23535A7E445C}" presName="childNode" presStyleLbl="node1" presStyleIdx="6" presStyleCnt="8">
        <dgm:presLayoutVars>
          <dgm:bulletEnabled val="1"/>
        </dgm:presLayoutVars>
      </dgm:prSet>
      <dgm:spPr/>
      <dgm:t>
        <a:bodyPr/>
        <a:lstStyle/>
        <a:p>
          <a:endParaRPr lang="pl-PL"/>
        </a:p>
      </dgm:t>
    </dgm:pt>
    <dgm:pt modelId="{391DAEB6-7BBC-469E-B88E-8084D41267BC}" type="pres">
      <dgm:prSet presAssocID="{458995EF-6120-44B6-93B9-23535A7E445C}" presName="aSpace2" presStyleCnt="0"/>
      <dgm:spPr/>
      <dgm:t>
        <a:bodyPr/>
        <a:lstStyle/>
        <a:p>
          <a:endParaRPr lang="pl-PL"/>
        </a:p>
      </dgm:t>
    </dgm:pt>
    <dgm:pt modelId="{C0BFBCD8-8248-47AF-BA0B-D570DBAFBC85}" type="pres">
      <dgm:prSet presAssocID="{6D932900-BA7A-4B77-8A4A-8BCFBD0EB4D7}" presName="childNode" presStyleLbl="node1" presStyleIdx="7" presStyleCnt="8">
        <dgm:presLayoutVars>
          <dgm:bulletEnabled val="1"/>
        </dgm:presLayoutVars>
      </dgm:prSet>
      <dgm:spPr/>
      <dgm:t>
        <a:bodyPr/>
        <a:lstStyle/>
        <a:p>
          <a:endParaRPr lang="pl-PL"/>
        </a:p>
      </dgm:t>
    </dgm:pt>
  </dgm:ptLst>
  <dgm:cxnLst>
    <dgm:cxn modelId="{1A9DED0E-B3AE-4ABA-951B-FFB60BB9959B}" type="presOf" srcId="{79E5FF76-6400-4CD5-8E9F-0045B02F88B5}" destId="{2504AD4B-AB18-4718-9143-6F2F37997E29}" srcOrd="0" destOrd="0" presId="urn:microsoft.com/office/officeart/2005/8/layout/lProcess2"/>
    <dgm:cxn modelId="{C27D137F-D5E8-4C19-940A-924F84D69F18}" type="presOf" srcId="{67BC990E-C626-4053-9F75-4908C63D8E4A}" destId="{B8B7633B-49FF-4A6F-B6C8-0BA127F2FEF9}" srcOrd="0" destOrd="0" presId="urn:microsoft.com/office/officeart/2005/8/layout/lProcess2"/>
    <dgm:cxn modelId="{CDE59290-500F-46FA-BA79-85F0E217028F}" type="presOf" srcId="{BB8996BE-CC83-4DE2-87FD-46699AB8351B}" destId="{58876D73-C07D-4608-8EAE-195B4F4F409F}" srcOrd="0" destOrd="0" presId="urn:microsoft.com/office/officeart/2005/8/layout/lProcess2"/>
    <dgm:cxn modelId="{8F262B6F-F5F0-4328-8C5B-37161CE0891B}" type="presOf" srcId="{08586C51-E791-4C6E-ADAF-DDC8DC102BE4}" destId="{25CC531F-9A4D-4B04-B0BE-541D8BE43CC7}" srcOrd="0" destOrd="0" presId="urn:microsoft.com/office/officeart/2005/8/layout/lProcess2"/>
    <dgm:cxn modelId="{466FFFE9-C489-44E8-A3DD-1476EFC50918}" srcId="{08586C51-E791-4C6E-ADAF-DDC8DC102BE4}" destId="{F40E7C4C-E1C5-461A-B91E-83EB79DE82ED}" srcOrd="1" destOrd="0" parTransId="{15238B7A-DFE3-43E9-A043-0AEFBC0B359D}" sibTransId="{85D3BBD7-54CA-4DD2-9A3A-5C6F2F615866}"/>
    <dgm:cxn modelId="{631625AF-510D-4E71-B550-27ECC7D144E8}" type="presOf" srcId="{6D932900-BA7A-4B77-8A4A-8BCFBD0EB4D7}" destId="{C0BFBCD8-8248-47AF-BA0B-D570DBAFBC85}" srcOrd="0" destOrd="0" presId="urn:microsoft.com/office/officeart/2005/8/layout/lProcess2"/>
    <dgm:cxn modelId="{BFCF159F-CF0A-410C-A578-11A933F751AC}" type="presOf" srcId="{4834491A-C727-40D9-9B1F-E6F5E36035B2}" destId="{F9CB3959-A179-4053-9A1E-A84E72A899CF}" srcOrd="0" destOrd="0" presId="urn:microsoft.com/office/officeart/2005/8/layout/lProcess2"/>
    <dgm:cxn modelId="{5258F846-7D17-4F27-90EE-4F31B5779AC2}" type="presOf" srcId="{75CA5431-3AC2-48CC-ACED-C1775DEDD680}" destId="{FEF11F07-3411-44B8-AC8D-2C9C04D8164D}" srcOrd="0" destOrd="0" presId="urn:microsoft.com/office/officeart/2005/8/layout/lProcess2"/>
    <dgm:cxn modelId="{16E11E38-81B2-4098-9B4D-0F250171F02D}" type="presOf" srcId="{BB8996BE-CC83-4DE2-87FD-46699AB8351B}" destId="{ECD1A450-D6C1-4D40-AE30-88DF384662C9}" srcOrd="1" destOrd="0" presId="urn:microsoft.com/office/officeart/2005/8/layout/lProcess2"/>
    <dgm:cxn modelId="{2F31DA5E-1F1C-4BE9-88F9-678BAFD4561E}" srcId="{BB8996BE-CC83-4DE2-87FD-46699AB8351B}" destId="{51893411-EF58-4254-AEEA-CBD33F9D84BB}" srcOrd="0" destOrd="0" parTransId="{2804E4CE-8AD0-40D5-82B5-9B7C6C0B5914}" sibTransId="{352C0B63-7987-4561-8FD8-416243285E1C}"/>
    <dgm:cxn modelId="{73A30C49-6851-4AC2-B05F-2084E2DB6D91}" type="presOf" srcId="{4D7C6462-278E-4689-A6A4-BEFFF880FB8E}" destId="{B9822EBD-2887-4104-91BC-5DCE5C89BC91}" srcOrd="0" destOrd="0" presId="urn:microsoft.com/office/officeart/2005/8/layout/lProcess2"/>
    <dgm:cxn modelId="{A956F079-B026-4E87-8C76-8A96B7ABB7C8}" srcId="{F40E7C4C-E1C5-461A-B91E-83EB79DE82ED}" destId="{3A1E00BF-0A42-4776-A967-36EC5D98F3FA}" srcOrd="2" destOrd="0" parTransId="{0E38291A-0F4E-4EAE-80DF-9ED0583213B0}" sibTransId="{BFF59FEA-7D09-4925-B2BE-E2B6D4767CEB}"/>
    <dgm:cxn modelId="{CC41B322-3796-487A-8A1B-8FEACFCBDDCE}" type="presOf" srcId="{F40E7C4C-E1C5-461A-B91E-83EB79DE82ED}" destId="{2F9F82C1-6D75-499B-A653-8AF5892301F5}" srcOrd="1" destOrd="0" presId="urn:microsoft.com/office/officeart/2005/8/layout/lProcess2"/>
    <dgm:cxn modelId="{AD4C4383-9200-49AE-9909-1AFD18EC6AFC}" srcId="{BB8996BE-CC83-4DE2-87FD-46699AB8351B}" destId="{4D7C6462-278E-4689-A6A4-BEFFF880FB8E}" srcOrd="1" destOrd="0" parTransId="{555CB552-B097-48B4-9157-230D83A47178}" sibTransId="{01C875EA-4D65-44F8-99EE-DB37E44B6A2A}"/>
    <dgm:cxn modelId="{E697907B-BDF0-4DB1-8C50-547E8C53B574}" srcId="{4834491A-C727-40D9-9B1F-E6F5E36035B2}" destId="{6D932900-BA7A-4B77-8A4A-8BCFBD0EB4D7}" srcOrd="2" destOrd="0" parTransId="{7C3F028E-890F-492D-B619-17B556BB0DE0}" sibTransId="{8531E256-B8EF-4796-A09F-C8DC02783E50}"/>
    <dgm:cxn modelId="{2CA0DD01-7B6B-4D97-9E9A-4713F33B5533}" type="presOf" srcId="{F40E7C4C-E1C5-461A-B91E-83EB79DE82ED}" destId="{CF8E90E6-6093-48BB-BC36-ADA0DE2BEECA}" srcOrd="0" destOrd="0" presId="urn:microsoft.com/office/officeart/2005/8/layout/lProcess2"/>
    <dgm:cxn modelId="{3DDE8595-E5F1-40F1-8737-554B4503D1CD}" srcId="{08586C51-E791-4C6E-ADAF-DDC8DC102BE4}" destId="{BB8996BE-CC83-4DE2-87FD-46699AB8351B}" srcOrd="0" destOrd="0" parTransId="{B81EA592-5AA2-44F7-AD7D-1251B16C3228}" sibTransId="{2857D182-77A0-4DCA-9D79-B1A3DE80D91B}"/>
    <dgm:cxn modelId="{AB2A1DF5-EC2A-42D3-8A50-682C4C1641FC}" srcId="{4834491A-C727-40D9-9B1F-E6F5E36035B2}" destId="{458995EF-6120-44B6-93B9-23535A7E445C}" srcOrd="1" destOrd="0" parTransId="{B48F9F84-09DD-4299-BE4B-F25DAA0AA107}" sibTransId="{6AD5A3B3-6DCE-44F2-A816-24D7596EFC65}"/>
    <dgm:cxn modelId="{70138CF7-F5A2-4B7D-97FA-94553BEFAF68}" type="presOf" srcId="{3A1E00BF-0A42-4776-A967-36EC5D98F3FA}" destId="{F7785871-2EE3-42B5-BD21-54C21FBC8A62}" srcOrd="0" destOrd="0" presId="urn:microsoft.com/office/officeart/2005/8/layout/lProcess2"/>
    <dgm:cxn modelId="{54652200-07C2-4C54-9579-FFA4539928B6}" type="presOf" srcId="{4834491A-C727-40D9-9B1F-E6F5E36035B2}" destId="{CD0E9867-859E-4B6D-A8AB-E5079EFF1DF5}" srcOrd="1" destOrd="0" presId="urn:microsoft.com/office/officeart/2005/8/layout/lProcess2"/>
    <dgm:cxn modelId="{F338CEC2-33DF-4CEA-BC02-DE4400C32A37}" srcId="{08586C51-E791-4C6E-ADAF-DDC8DC102BE4}" destId="{4834491A-C727-40D9-9B1F-E6F5E36035B2}" srcOrd="2" destOrd="0" parTransId="{2710B346-F491-4905-B774-300E3D7B6744}" sibTransId="{7A6BAD21-9EFC-4F79-8DAC-B67F185E9965}"/>
    <dgm:cxn modelId="{938A6A44-CE9B-42DF-A2CF-1F9C9B6A5038}" type="presOf" srcId="{51893411-EF58-4254-AEEA-CBD33F9D84BB}" destId="{E14FA4C8-D814-4844-80AE-8864FE4E2414}" srcOrd="0" destOrd="0" presId="urn:microsoft.com/office/officeart/2005/8/layout/lProcess2"/>
    <dgm:cxn modelId="{252019B3-9296-47ED-8BE4-032A1D419B9A}" srcId="{F40E7C4C-E1C5-461A-B91E-83EB79DE82ED}" destId="{67BC990E-C626-4053-9F75-4908C63D8E4A}" srcOrd="1" destOrd="0" parTransId="{AC1EA6A2-114B-4C18-8F87-9028B7637F8C}" sibTransId="{15077B83-BA0B-42D9-9F50-3099149E7A0F}"/>
    <dgm:cxn modelId="{389109F7-D0D2-4FBF-B68A-0512210289EB}" type="presOf" srcId="{458995EF-6120-44B6-93B9-23535A7E445C}" destId="{B3EC6B98-57A6-4F8C-B0E8-3962CA06B6C2}" srcOrd="0" destOrd="0" presId="urn:microsoft.com/office/officeart/2005/8/layout/lProcess2"/>
    <dgm:cxn modelId="{FC54809E-359A-4177-8002-1B010ABE8DB6}" srcId="{4834491A-C727-40D9-9B1F-E6F5E36035B2}" destId="{79E5FF76-6400-4CD5-8E9F-0045B02F88B5}" srcOrd="0" destOrd="0" parTransId="{8E3B0DAA-2B67-40CC-A467-28D9701F4366}" sibTransId="{30FFA4E0-3811-4D06-AF91-F3892CFEC7E5}"/>
    <dgm:cxn modelId="{51B93386-A02A-4E4C-BD06-9084F3DA0254}" srcId="{F40E7C4C-E1C5-461A-B91E-83EB79DE82ED}" destId="{75CA5431-3AC2-48CC-ACED-C1775DEDD680}" srcOrd="0" destOrd="0" parTransId="{EF6D84FF-6325-40C6-9BA5-910522B164A9}" sibTransId="{F5B56C51-E5CE-4780-8D9A-A622A82D462E}"/>
    <dgm:cxn modelId="{6498E130-23BF-4768-8A7D-ED80C9392C06}" type="presParOf" srcId="{25CC531F-9A4D-4B04-B0BE-541D8BE43CC7}" destId="{61DBE06B-9E16-451E-B059-F24560656938}" srcOrd="0" destOrd="0" presId="urn:microsoft.com/office/officeart/2005/8/layout/lProcess2"/>
    <dgm:cxn modelId="{D280C23F-01E3-4690-94F1-8309308ACA45}" type="presParOf" srcId="{61DBE06B-9E16-451E-B059-F24560656938}" destId="{58876D73-C07D-4608-8EAE-195B4F4F409F}" srcOrd="0" destOrd="0" presId="urn:microsoft.com/office/officeart/2005/8/layout/lProcess2"/>
    <dgm:cxn modelId="{82333FCE-E3C0-4D24-BA5C-D351D6A48466}" type="presParOf" srcId="{61DBE06B-9E16-451E-B059-F24560656938}" destId="{ECD1A450-D6C1-4D40-AE30-88DF384662C9}" srcOrd="1" destOrd="0" presId="urn:microsoft.com/office/officeart/2005/8/layout/lProcess2"/>
    <dgm:cxn modelId="{F242AEF7-5470-4E6A-8EFD-65E6DE384521}" type="presParOf" srcId="{61DBE06B-9E16-451E-B059-F24560656938}" destId="{07E6E4C5-09F4-4792-B4FA-9668CEAD0469}" srcOrd="2" destOrd="0" presId="urn:microsoft.com/office/officeart/2005/8/layout/lProcess2"/>
    <dgm:cxn modelId="{C86ED9A6-CBC8-468B-B0E2-14B7339CAD26}" type="presParOf" srcId="{07E6E4C5-09F4-4792-B4FA-9668CEAD0469}" destId="{6AC3D5A6-EBCB-4144-9DC2-D83E0444B356}" srcOrd="0" destOrd="0" presId="urn:microsoft.com/office/officeart/2005/8/layout/lProcess2"/>
    <dgm:cxn modelId="{343D312D-4EAD-4775-8E4C-F95FC078A3FB}" type="presParOf" srcId="{6AC3D5A6-EBCB-4144-9DC2-D83E0444B356}" destId="{E14FA4C8-D814-4844-80AE-8864FE4E2414}" srcOrd="0" destOrd="0" presId="urn:microsoft.com/office/officeart/2005/8/layout/lProcess2"/>
    <dgm:cxn modelId="{70EFA895-0BCF-4BC0-8E17-1B1455EE32E5}" type="presParOf" srcId="{6AC3D5A6-EBCB-4144-9DC2-D83E0444B356}" destId="{F863DA93-6115-4645-ADE2-4C0C64250E44}" srcOrd="1" destOrd="0" presId="urn:microsoft.com/office/officeart/2005/8/layout/lProcess2"/>
    <dgm:cxn modelId="{7557233F-7A4E-45A9-A942-BCE90A0B7FC7}" type="presParOf" srcId="{6AC3D5A6-EBCB-4144-9DC2-D83E0444B356}" destId="{B9822EBD-2887-4104-91BC-5DCE5C89BC91}" srcOrd="2" destOrd="0" presId="urn:microsoft.com/office/officeart/2005/8/layout/lProcess2"/>
    <dgm:cxn modelId="{3AF42C80-9037-4330-AEA3-FA7452389314}" type="presParOf" srcId="{25CC531F-9A4D-4B04-B0BE-541D8BE43CC7}" destId="{63ACBCF4-1D62-44D8-B714-FE1A959E0051}" srcOrd="1" destOrd="0" presId="urn:microsoft.com/office/officeart/2005/8/layout/lProcess2"/>
    <dgm:cxn modelId="{394ED1AA-F7FB-4561-ABC9-5FF518DD8EE6}" type="presParOf" srcId="{25CC531F-9A4D-4B04-B0BE-541D8BE43CC7}" destId="{B2826751-3612-4FFD-8AB8-E59781571A6B}" srcOrd="2" destOrd="0" presId="urn:microsoft.com/office/officeart/2005/8/layout/lProcess2"/>
    <dgm:cxn modelId="{731C6088-1B2D-4D5B-8E20-3C539FF123FA}" type="presParOf" srcId="{B2826751-3612-4FFD-8AB8-E59781571A6B}" destId="{CF8E90E6-6093-48BB-BC36-ADA0DE2BEECA}" srcOrd="0" destOrd="0" presId="urn:microsoft.com/office/officeart/2005/8/layout/lProcess2"/>
    <dgm:cxn modelId="{6B7B752E-49A1-43F1-9BA3-89EC63567745}" type="presParOf" srcId="{B2826751-3612-4FFD-8AB8-E59781571A6B}" destId="{2F9F82C1-6D75-499B-A653-8AF5892301F5}" srcOrd="1" destOrd="0" presId="urn:microsoft.com/office/officeart/2005/8/layout/lProcess2"/>
    <dgm:cxn modelId="{F047408B-FA23-4BAA-B2CF-25346FBE1CB0}" type="presParOf" srcId="{B2826751-3612-4FFD-8AB8-E59781571A6B}" destId="{0F806A9F-7CB3-4530-B762-E8B2BD76FB7D}" srcOrd="2" destOrd="0" presId="urn:microsoft.com/office/officeart/2005/8/layout/lProcess2"/>
    <dgm:cxn modelId="{B36709B2-07BD-419D-B917-696FABA433B8}" type="presParOf" srcId="{0F806A9F-7CB3-4530-B762-E8B2BD76FB7D}" destId="{008DD9C2-F6F5-4B74-91D6-62C13C2CF29F}" srcOrd="0" destOrd="0" presId="urn:microsoft.com/office/officeart/2005/8/layout/lProcess2"/>
    <dgm:cxn modelId="{F8E998B7-9899-40D0-B332-BF5F12501F85}" type="presParOf" srcId="{008DD9C2-F6F5-4B74-91D6-62C13C2CF29F}" destId="{FEF11F07-3411-44B8-AC8D-2C9C04D8164D}" srcOrd="0" destOrd="0" presId="urn:microsoft.com/office/officeart/2005/8/layout/lProcess2"/>
    <dgm:cxn modelId="{C5E8D525-F69B-43E7-AF14-499ECA5A8AFC}" type="presParOf" srcId="{008DD9C2-F6F5-4B74-91D6-62C13C2CF29F}" destId="{1847B4D0-5458-4E35-93B9-3CC9468AD2B0}" srcOrd="1" destOrd="0" presId="urn:microsoft.com/office/officeart/2005/8/layout/lProcess2"/>
    <dgm:cxn modelId="{327CF7F4-451C-4ED0-BB71-CDB20DC64970}" type="presParOf" srcId="{008DD9C2-F6F5-4B74-91D6-62C13C2CF29F}" destId="{B8B7633B-49FF-4A6F-B6C8-0BA127F2FEF9}" srcOrd="2" destOrd="0" presId="urn:microsoft.com/office/officeart/2005/8/layout/lProcess2"/>
    <dgm:cxn modelId="{0AAF3FFE-6EEA-41E9-AF2C-C42AF0EFE181}" type="presParOf" srcId="{008DD9C2-F6F5-4B74-91D6-62C13C2CF29F}" destId="{2343D243-AF80-4E86-8979-C738566B59C5}" srcOrd="3" destOrd="0" presId="urn:microsoft.com/office/officeart/2005/8/layout/lProcess2"/>
    <dgm:cxn modelId="{19DFAA48-8A1A-4836-9D31-DA633046F96B}" type="presParOf" srcId="{008DD9C2-F6F5-4B74-91D6-62C13C2CF29F}" destId="{F7785871-2EE3-42B5-BD21-54C21FBC8A62}" srcOrd="4" destOrd="0" presId="urn:microsoft.com/office/officeart/2005/8/layout/lProcess2"/>
    <dgm:cxn modelId="{2D39BAF9-C9D7-4F44-AEB5-0B3C3F9CEBB3}" type="presParOf" srcId="{25CC531F-9A4D-4B04-B0BE-541D8BE43CC7}" destId="{31AE3D46-8D4E-4EE0-92FC-F20AC204C88D}" srcOrd="3" destOrd="0" presId="urn:microsoft.com/office/officeart/2005/8/layout/lProcess2"/>
    <dgm:cxn modelId="{E850055A-D9FD-4F99-A80D-C5E5003F9B8A}" type="presParOf" srcId="{25CC531F-9A4D-4B04-B0BE-541D8BE43CC7}" destId="{0144C6B2-FACF-44C5-9B19-9C72DCA44CC5}" srcOrd="4" destOrd="0" presId="urn:microsoft.com/office/officeart/2005/8/layout/lProcess2"/>
    <dgm:cxn modelId="{05B41EA4-F1F3-401A-A9B4-8E31D117A810}" type="presParOf" srcId="{0144C6B2-FACF-44C5-9B19-9C72DCA44CC5}" destId="{F9CB3959-A179-4053-9A1E-A84E72A899CF}" srcOrd="0" destOrd="0" presId="urn:microsoft.com/office/officeart/2005/8/layout/lProcess2"/>
    <dgm:cxn modelId="{3BE970DA-FB2A-42F9-9057-0220966D7F62}" type="presParOf" srcId="{0144C6B2-FACF-44C5-9B19-9C72DCA44CC5}" destId="{CD0E9867-859E-4B6D-A8AB-E5079EFF1DF5}" srcOrd="1" destOrd="0" presId="urn:microsoft.com/office/officeart/2005/8/layout/lProcess2"/>
    <dgm:cxn modelId="{66EB3C47-F824-4426-9B4A-FCE50FEDC81E}" type="presParOf" srcId="{0144C6B2-FACF-44C5-9B19-9C72DCA44CC5}" destId="{4F875EB9-8789-423E-A7C3-C03F37EB81A3}" srcOrd="2" destOrd="0" presId="urn:microsoft.com/office/officeart/2005/8/layout/lProcess2"/>
    <dgm:cxn modelId="{102A4966-F68E-4033-897A-97AD2194970F}" type="presParOf" srcId="{4F875EB9-8789-423E-A7C3-C03F37EB81A3}" destId="{DC8180DA-1D9D-4E64-9573-BCF12930E3C0}" srcOrd="0" destOrd="0" presId="urn:microsoft.com/office/officeart/2005/8/layout/lProcess2"/>
    <dgm:cxn modelId="{CA055641-2DB2-4B35-9C60-4043C2AC0974}" type="presParOf" srcId="{DC8180DA-1D9D-4E64-9573-BCF12930E3C0}" destId="{2504AD4B-AB18-4718-9143-6F2F37997E29}" srcOrd="0" destOrd="0" presId="urn:microsoft.com/office/officeart/2005/8/layout/lProcess2"/>
    <dgm:cxn modelId="{987A97BE-13B8-4F57-BEF7-A3CA5E57BF1F}" type="presParOf" srcId="{DC8180DA-1D9D-4E64-9573-BCF12930E3C0}" destId="{DA8A988D-31F3-4ECA-8E70-123DFC24A260}" srcOrd="1" destOrd="0" presId="urn:microsoft.com/office/officeart/2005/8/layout/lProcess2"/>
    <dgm:cxn modelId="{BE1A52F9-0D75-4A44-935C-2D1A45823F82}" type="presParOf" srcId="{DC8180DA-1D9D-4E64-9573-BCF12930E3C0}" destId="{B3EC6B98-57A6-4F8C-B0E8-3962CA06B6C2}" srcOrd="2" destOrd="0" presId="urn:microsoft.com/office/officeart/2005/8/layout/lProcess2"/>
    <dgm:cxn modelId="{37A84080-F6E8-4517-AA00-F1CC85452EFC}" type="presParOf" srcId="{DC8180DA-1D9D-4E64-9573-BCF12930E3C0}" destId="{391DAEB6-7BBC-469E-B88E-8084D41267BC}" srcOrd="3" destOrd="0" presId="urn:microsoft.com/office/officeart/2005/8/layout/lProcess2"/>
    <dgm:cxn modelId="{BB8A3720-00B6-4159-A520-CF7712CC0247}" type="presParOf" srcId="{DC8180DA-1D9D-4E64-9573-BCF12930E3C0}" destId="{C0BFBCD8-8248-47AF-BA0B-D570DBAFBC85}" srcOrd="4" destOrd="0" presId="urn:microsoft.com/office/officeart/2005/8/layout/lProcess2"/>
  </dgm:cxnLst>
  <dgm:bg/>
  <dgm:whole/>
  <dgm:extLst>
    <a:ext uri="http://schemas.microsoft.com/office/drawing/2008/diagram">
      <dsp:dataModelExt xmlns:dsp="http://schemas.microsoft.com/office/drawing/2008/diagram" relId="rId3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908A6C-7A50-4BE5-B963-3FF10BD8E47C}">
      <dsp:nvSpPr>
        <dsp:cNvPr id="0" name=""/>
        <dsp:cNvSpPr/>
      </dsp:nvSpPr>
      <dsp:spPr>
        <a:xfrm>
          <a:off x="5357" y="165437"/>
          <a:ext cx="5481042" cy="3288625"/>
        </a:xfrm>
        <a:prstGeom prst="roundRect">
          <a:avLst>
            <a:gd name="adj" fmla="val 10000"/>
          </a:avLst>
        </a:prstGeom>
        <a:solidFill>
          <a:schemeClr val="accent1"/>
        </a:solidFill>
        <a:ln w="25400" cap="flat" cmpd="sng" algn="ctr">
          <a:solidFill>
            <a:schemeClr val="accent1"/>
          </a:solidFill>
          <a:prstDash val="solid"/>
        </a:ln>
        <a:effectLst/>
      </dsp:spPr>
      <dsp:style>
        <a:lnRef idx="2">
          <a:schemeClr val="accent1"/>
        </a:lnRef>
        <a:fillRef idx="1">
          <a:schemeClr val="lt1"/>
        </a:fillRef>
        <a:effectRef idx="0">
          <a:schemeClr val="accent1"/>
        </a:effectRef>
        <a:fontRef idx="minor">
          <a:schemeClr val="dk1"/>
        </a:fontRef>
      </dsp:style>
      <dsp:txBody>
        <a:bodyPr spcFirstLastPara="0" vert="horz" wrap="square" lIns="53340" tIns="53340" rIns="53340" bIns="53340" numCol="1" spcCol="1270" anchor="ctr" anchorCtr="0">
          <a:noAutofit/>
        </a:bodyPr>
        <a:lstStyle/>
        <a:p>
          <a:pPr lvl="0" algn="just" defTabSz="622300">
            <a:lnSpc>
              <a:spcPct val="90000"/>
            </a:lnSpc>
            <a:spcBef>
              <a:spcPct val="0"/>
            </a:spcBef>
            <a:spcAft>
              <a:spcPct val="35000"/>
            </a:spcAft>
          </a:pPr>
          <a:r>
            <a:rPr lang="pl-PL" sz="1400" kern="1200">
              <a:solidFill>
                <a:schemeClr val="bg1"/>
              </a:solidFill>
            </a:rPr>
            <a:t>1. W Gminie Podegrodzie zauważalny jest zrównoważony rozwój prowadzony przy aktywnym udziale lokalnej społeczności, która czerpie z zasobów posiadanego dziedzictwa i pielęgnuje wspólnie wartości będące częścią tożsamości Lachów Sądeckich.</a:t>
          </a:r>
        </a:p>
        <a:p>
          <a:pPr lvl="0" algn="just" defTabSz="622300">
            <a:lnSpc>
              <a:spcPct val="90000"/>
            </a:lnSpc>
            <a:spcBef>
              <a:spcPct val="0"/>
            </a:spcBef>
            <a:spcAft>
              <a:spcPct val="35000"/>
            </a:spcAft>
          </a:pPr>
          <a:r>
            <a:rPr lang="pl-PL" sz="1400" kern="1200">
              <a:solidFill>
                <a:schemeClr val="bg1"/>
              </a:solidFill>
            </a:rPr>
            <a:t>2. Centrum Podegrodzia jest miejscem najbardziej reprezentacyjnym </a:t>
          </a:r>
          <a:br>
            <a:rPr lang="pl-PL" sz="1400" kern="1200">
              <a:solidFill>
                <a:schemeClr val="bg1"/>
              </a:solidFill>
            </a:rPr>
          </a:br>
          <a:r>
            <a:rPr lang="pl-PL" sz="1400" kern="1200">
              <a:solidFill>
                <a:schemeClr val="bg1"/>
              </a:solidFill>
            </a:rPr>
            <a:t>w całej gminie. Jest to nie tylko miejsce piękne pod względem architektury, ale także funkcjonalne, służące integracji mieszkańców. Potencjał turystyczny uwarunkowany wyjątkowymi walorami przyrodniczymi i kolorytem lokalnej kultury jest w pełni wykorzystywany.</a:t>
          </a:r>
        </a:p>
        <a:p>
          <a:pPr lvl="0" algn="just" defTabSz="622300">
            <a:lnSpc>
              <a:spcPct val="90000"/>
            </a:lnSpc>
            <a:spcBef>
              <a:spcPct val="0"/>
            </a:spcBef>
            <a:spcAft>
              <a:spcPct val="35000"/>
            </a:spcAft>
          </a:pPr>
          <a:r>
            <a:rPr lang="pl-PL" sz="1400" kern="1200">
              <a:solidFill>
                <a:schemeClr val="bg1"/>
              </a:solidFill>
            </a:rPr>
            <a:t>3. Odnowione przestrzenie publiczne służą mieszkańcom. Mieszkańcy wspierają się i tworzą zintegrowaną społeczność lokalną, mając wiele możliwości wspólnego spędzania czasu dla różnych grup wiekowych.</a:t>
          </a:r>
        </a:p>
      </dsp:txBody>
      <dsp:txXfrm>
        <a:off x="101678" y="261758"/>
        <a:ext cx="5288400" cy="309598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3315E4E-E860-450E-8404-6921A020FE9D}">
      <dsp:nvSpPr>
        <dsp:cNvPr id="0" name=""/>
        <dsp:cNvSpPr/>
      </dsp:nvSpPr>
      <dsp:spPr>
        <a:xfrm>
          <a:off x="2074" y="1270"/>
          <a:ext cx="5768001" cy="1522065"/>
        </a:xfrm>
        <a:prstGeom prst="roundRect">
          <a:avLst>
            <a:gd name="adj" fmla="val 10000"/>
          </a:avLst>
        </a:prstGeom>
        <a:solidFill>
          <a:schemeClr val="accent1"/>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t>Cel gółwny</a:t>
          </a:r>
        </a:p>
        <a:p>
          <a:pPr lvl="0" algn="ctr" defTabSz="622300">
            <a:lnSpc>
              <a:spcPct val="90000"/>
            </a:lnSpc>
            <a:spcBef>
              <a:spcPct val="0"/>
            </a:spcBef>
            <a:spcAft>
              <a:spcPct val="35000"/>
            </a:spcAft>
          </a:pPr>
          <a:r>
            <a:rPr lang="pl-PL" sz="1400" kern="1200"/>
            <a:t>Zrównoważony rozwój społeczny, gospodarczy i przestrzenny, nastawiony na potrzeby mieszkańców, prowadzący do integracji i wzmacniania więzi społecznych, zapewniający wysoką jakość przestrzeni i środowiska</a:t>
          </a:r>
        </a:p>
      </dsp:txBody>
      <dsp:txXfrm>
        <a:off x="46654" y="45850"/>
        <a:ext cx="5678841" cy="1432905"/>
      </dsp:txXfrm>
    </dsp:sp>
    <dsp:sp modelId="{EF655C32-E814-4C0C-BD95-A690B3203817}">
      <dsp:nvSpPr>
        <dsp:cNvPr id="0" name=""/>
        <dsp:cNvSpPr/>
      </dsp:nvSpPr>
      <dsp:spPr>
        <a:xfrm>
          <a:off x="2074" y="1677064"/>
          <a:ext cx="1820707" cy="1522065"/>
        </a:xfrm>
        <a:prstGeom prst="roundRect">
          <a:avLst>
            <a:gd name="adj" fmla="val 10000"/>
          </a:avLst>
        </a:prstGeom>
        <a:solidFill>
          <a:schemeClr val="bg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t>Cel strategiczny 1. </a:t>
          </a:r>
        </a:p>
        <a:p>
          <a:pPr lvl="0" algn="ctr" defTabSz="533400">
            <a:lnSpc>
              <a:spcPct val="90000"/>
            </a:lnSpc>
            <a:spcBef>
              <a:spcPct val="0"/>
            </a:spcBef>
            <a:spcAft>
              <a:spcPct val="35000"/>
            </a:spcAft>
          </a:pPr>
          <a:r>
            <a:rPr lang="pl-PL" sz="1100" kern="1200"/>
            <a:t>Wzmocnienie potencjału gminy poprzez przygotowanie atrakcyjnej przestrzeni publicznej, dostosowanej do potrzeb społeczno-gospodarczych</a:t>
          </a:r>
        </a:p>
      </dsp:txBody>
      <dsp:txXfrm>
        <a:off x="46654" y="1721644"/>
        <a:ext cx="1731547" cy="1432905"/>
      </dsp:txXfrm>
    </dsp:sp>
    <dsp:sp modelId="{3B6FD1F8-86B3-4AA7-A100-9A3C834AEADC}">
      <dsp:nvSpPr>
        <dsp:cNvPr id="0" name=""/>
        <dsp:cNvSpPr/>
      </dsp:nvSpPr>
      <dsp:spPr>
        <a:xfrm>
          <a:off x="1975721" y="1677064"/>
          <a:ext cx="1820707" cy="1522065"/>
        </a:xfrm>
        <a:prstGeom prst="roundRect">
          <a:avLst>
            <a:gd name="adj" fmla="val 10000"/>
          </a:avLst>
        </a:prstGeom>
        <a:solidFill>
          <a:schemeClr val="bg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t>Cel strategiczny 2. </a:t>
          </a:r>
        </a:p>
        <a:p>
          <a:pPr lvl="0" algn="ctr" defTabSz="533400">
            <a:lnSpc>
              <a:spcPct val="90000"/>
            </a:lnSpc>
            <a:spcBef>
              <a:spcPct val="0"/>
            </a:spcBef>
            <a:spcAft>
              <a:spcPct val="35000"/>
            </a:spcAft>
          </a:pPr>
          <a:r>
            <a:rPr lang="pl-PL" sz="1100" kern="1200"/>
            <a:t>Umocnienie więzi społecznych  mieszkańców</a:t>
          </a:r>
        </a:p>
        <a:p>
          <a:pPr lvl="0" algn="ctr" defTabSz="533400">
            <a:lnSpc>
              <a:spcPct val="90000"/>
            </a:lnSpc>
            <a:spcBef>
              <a:spcPct val="0"/>
            </a:spcBef>
            <a:spcAft>
              <a:spcPct val="35000"/>
            </a:spcAft>
          </a:pPr>
          <a:endParaRPr lang="pl-PL" sz="1100" kern="1200"/>
        </a:p>
        <a:p>
          <a:pPr lvl="0" algn="ctr" defTabSz="533400">
            <a:lnSpc>
              <a:spcPct val="90000"/>
            </a:lnSpc>
            <a:spcBef>
              <a:spcPct val="0"/>
            </a:spcBef>
            <a:spcAft>
              <a:spcPct val="35000"/>
            </a:spcAft>
          </a:pPr>
          <a:endParaRPr lang="pl-PL" sz="1100" kern="1200"/>
        </a:p>
        <a:p>
          <a:pPr lvl="0" algn="ctr" defTabSz="533400">
            <a:lnSpc>
              <a:spcPct val="90000"/>
            </a:lnSpc>
            <a:spcBef>
              <a:spcPct val="0"/>
            </a:spcBef>
            <a:spcAft>
              <a:spcPct val="35000"/>
            </a:spcAft>
          </a:pPr>
          <a:endParaRPr lang="pl-PL" sz="1100" kern="1200"/>
        </a:p>
      </dsp:txBody>
      <dsp:txXfrm>
        <a:off x="2020301" y="1721644"/>
        <a:ext cx="1731547" cy="1432905"/>
      </dsp:txXfrm>
    </dsp:sp>
    <dsp:sp modelId="{2939B6FC-9B68-441F-A49B-412119EFD875}">
      <dsp:nvSpPr>
        <dsp:cNvPr id="0" name=""/>
        <dsp:cNvSpPr/>
      </dsp:nvSpPr>
      <dsp:spPr>
        <a:xfrm>
          <a:off x="3949368" y="1677064"/>
          <a:ext cx="1820707" cy="1522065"/>
        </a:xfrm>
        <a:prstGeom prst="roundRect">
          <a:avLst>
            <a:gd name="adj" fmla="val 10000"/>
          </a:avLst>
        </a:prstGeom>
        <a:solidFill>
          <a:schemeClr val="bg2">
            <a:lumMod val="7500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t>Cel strategiczny 3. </a:t>
          </a:r>
        </a:p>
        <a:p>
          <a:pPr lvl="0" algn="ctr" defTabSz="533400">
            <a:lnSpc>
              <a:spcPct val="90000"/>
            </a:lnSpc>
            <a:spcBef>
              <a:spcPct val="0"/>
            </a:spcBef>
            <a:spcAft>
              <a:spcPct val="35000"/>
            </a:spcAft>
          </a:pPr>
          <a:r>
            <a:rPr lang="pl-PL" sz="1100" kern="1200"/>
            <a:t>Poprawa warunków bytowych mieszkańców obszarów rewitalizacji </a:t>
          </a:r>
          <a:br>
            <a:rPr lang="pl-PL" sz="1100" kern="1200"/>
          </a:br>
          <a:r>
            <a:rPr lang="pl-PL" sz="1100" kern="1200"/>
            <a:t>i jakości środowiska naturalnego </a:t>
          </a:r>
        </a:p>
        <a:p>
          <a:pPr lvl="0" algn="ctr" defTabSz="533400">
            <a:lnSpc>
              <a:spcPct val="90000"/>
            </a:lnSpc>
            <a:spcBef>
              <a:spcPct val="0"/>
            </a:spcBef>
            <a:spcAft>
              <a:spcPct val="35000"/>
            </a:spcAft>
          </a:pPr>
          <a:endParaRPr lang="pl-PL" sz="1100" kern="1200"/>
        </a:p>
      </dsp:txBody>
      <dsp:txXfrm>
        <a:off x="3993948" y="1721644"/>
        <a:ext cx="1731547" cy="1432905"/>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876D73-C07D-4608-8EAE-195B4F4F409F}">
      <dsp:nvSpPr>
        <dsp:cNvPr id="0" name=""/>
        <dsp:cNvSpPr/>
      </dsp:nvSpPr>
      <dsp:spPr>
        <a:xfrm>
          <a:off x="703" y="0"/>
          <a:ext cx="1828353" cy="5362575"/>
        </a:xfrm>
        <a:prstGeom prst="roundRect">
          <a:avLst>
            <a:gd name="adj" fmla="val 10000"/>
          </a:avLst>
        </a:prstGeom>
        <a:solidFill>
          <a:schemeClr val="bg2">
            <a:lumMod val="9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t>Cel strategiczny 1. </a:t>
          </a:r>
        </a:p>
        <a:p>
          <a:pPr lvl="0" algn="ctr" defTabSz="533400">
            <a:lnSpc>
              <a:spcPct val="90000"/>
            </a:lnSpc>
            <a:spcBef>
              <a:spcPct val="0"/>
            </a:spcBef>
            <a:spcAft>
              <a:spcPct val="35000"/>
            </a:spcAft>
          </a:pPr>
          <a:r>
            <a:rPr lang="pl-PL" sz="1100" b="0" kern="1200"/>
            <a:t>Wzmocnienie potencjału gminy poprzez przygotowanie atrakcyjnej  przestrzeni publicznej, dostosowanej do potrzeb społeczno-gospodarczych</a:t>
          </a:r>
        </a:p>
      </dsp:txBody>
      <dsp:txXfrm>
        <a:off x="703" y="0"/>
        <a:ext cx="1828353" cy="1608772"/>
      </dsp:txXfrm>
    </dsp:sp>
    <dsp:sp modelId="{E14FA4C8-D814-4844-80AE-8864FE4E2414}">
      <dsp:nvSpPr>
        <dsp:cNvPr id="0" name=""/>
        <dsp:cNvSpPr/>
      </dsp:nvSpPr>
      <dsp:spPr>
        <a:xfrm>
          <a:off x="183538" y="1610343"/>
          <a:ext cx="1462682" cy="161688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pl-PL" sz="1200" kern="1200"/>
            <a:t>1.1. Tworzenie warunków dla rozwoju działalności gospodarczej</a:t>
          </a:r>
        </a:p>
      </dsp:txBody>
      <dsp:txXfrm>
        <a:off x="226378" y="1653183"/>
        <a:ext cx="1377002" cy="1531209"/>
      </dsp:txXfrm>
    </dsp:sp>
    <dsp:sp modelId="{B9822EBD-2887-4104-91BC-5DCE5C89BC91}">
      <dsp:nvSpPr>
        <dsp:cNvPr id="0" name=""/>
        <dsp:cNvSpPr/>
      </dsp:nvSpPr>
      <dsp:spPr>
        <a:xfrm>
          <a:off x="183538" y="3475985"/>
          <a:ext cx="1462682" cy="1616889"/>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pl-PL" sz="1200" kern="1200"/>
            <a:t>1.2. Wzmocnienie funkcji społecznych wybranych przestrzeni publicznych</a:t>
          </a:r>
        </a:p>
      </dsp:txBody>
      <dsp:txXfrm>
        <a:off x="226378" y="3518825"/>
        <a:ext cx="1377002" cy="1531209"/>
      </dsp:txXfrm>
    </dsp:sp>
    <dsp:sp modelId="{CF8E90E6-6093-48BB-BC36-ADA0DE2BEECA}">
      <dsp:nvSpPr>
        <dsp:cNvPr id="0" name=""/>
        <dsp:cNvSpPr/>
      </dsp:nvSpPr>
      <dsp:spPr>
        <a:xfrm>
          <a:off x="1966183" y="0"/>
          <a:ext cx="1828353" cy="5362575"/>
        </a:xfrm>
        <a:prstGeom prst="roundRect">
          <a:avLst>
            <a:gd name="adj" fmla="val 10000"/>
          </a:avLst>
        </a:prstGeom>
        <a:solidFill>
          <a:schemeClr val="bg2">
            <a:lumMod val="9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endParaRPr lang="pl-PL" sz="1000" b="1" kern="1200"/>
        </a:p>
        <a:p>
          <a:pPr lvl="0" algn="ctr" defTabSz="444500">
            <a:lnSpc>
              <a:spcPct val="90000"/>
            </a:lnSpc>
            <a:spcBef>
              <a:spcPct val="0"/>
            </a:spcBef>
            <a:spcAft>
              <a:spcPct val="35000"/>
            </a:spcAft>
          </a:pPr>
          <a:r>
            <a:rPr lang="pl-PL" sz="1200" b="1" kern="1200"/>
            <a:t>Cel strategiczny 2. </a:t>
          </a:r>
        </a:p>
        <a:p>
          <a:pPr lvl="0" algn="ctr" defTabSz="444500">
            <a:lnSpc>
              <a:spcPct val="90000"/>
            </a:lnSpc>
            <a:spcBef>
              <a:spcPct val="0"/>
            </a:spcBef>
            <a:spcAft>
              <a:spcPct val="35000"/>
            </a:spcAft>
          </a:pPr>
          <a:r>
            <a:rPr lang="pl-PL" sz="1100" b="0" kern="1200"/>
            <a:t>Umocnienie więzi społecznych </a:t>
          </a:r>
          <a:br>
            <a:rPr lang="pl-PL" sz="1100" b="0" kern="1200"/>
          </a:br>
          <a:r>
            <a:rPr lang="pl-PL" sz="1100" b="0" kern="1200"/>
            <a:t>i świadomości mieszkańców</a:t>
          </a:r>
        </a:p>
      </dsp:txBody>
      <dsp:txXfrm>
        <a:off x="1966183" y="0"/>
        <a:ext cx="1828353" cy="1608772"/>
      </dsp:txXfrm>
    </dsp:sp>
    <dsp:sp modelId="{FEF11F07-3411-44B8-AC8D-2C9C04D8164D}">
      <dsp:nvSpPr>
        <dsp:cNvPr id="0" name=""/>
        <dsp:cNvSpPr/>
      </dsp:nvSpPr>
      <dsp:spPr>
        <a:xfrm>
          <a:off x="2149018" y="1609230"/>
          <a:ext cx="1462682" cy="1053531"/>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ts val="0"/>
            </a:spcAft>
          </a:pPr>
          <a:r>
            <a:rPr lang="pl-PL" sz="1200" kern="1200"/>
            <a:t>2.1. Rozwój oferty dla dzieci </a:t>
          </a:r>
          <a:br>
            <a:rPr lang="pl-PL" sz="1200" kern="1200"/>
          </a:br>
          <a:r>
            <a:rPr lang="pl-PL" sz="1200" kern="1200"/>
            <a:t>i młodzieży</a:t>
          </a:r>
        </a:p>
      </dsp:txBody>
      <dsp:txXfrm>
        <a:off x="2179875" y="1640087"/>
        <a:ext cx="1400968" cy="991817"/>
      </dsp:txXfrm>
    </dsp:sp>
    <dsp:sp modelId="{B8B7633B-49FF-4A6F-B6C8-0BA127F2FEF9}">
      <dsp:nvSpPr>
        <dsp:cNvPr id="0" name=""/>
        <dsp:cNvSpPr/>
      </dsp:nvSpPr>
      <dsp:spPr>
        <a:xfrm>
          <a:off x="2149018" y="2824843"/>
          <a:ext cx="1462682" cy="1053531"/>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pl-PL" sz="1200" kern="1200"/>
            <a:t>2.2. Wsparcie inicjatyw oddolnych i wzmocnienie organizacji pozarządowych</a:t>
          </a:r>
        </a:p>
      </dsp:txBody>
      <dsp:txXfrm>
        <a:off x="2179875" y="2855700"/>
        <a:ext cx="1400968" cy="991817"/>
      </dsp:txXfrm>
    </dsp:sp>
    <dsp:sp modelId="{F7785871-2EE3-42B5-BD21-54C21FBC8A62}">
      <dsp:nvSpPr>
        <dsp:cNvPr id="0" name=""/>
        <dsp:cNvSpPr/>
      </dsp:nvSpPr>
      <dsp:spPr>
        <a:xfrm>
          <a:off x="2149018" y="4040456"/>
          <a:ext cx="1462682" cy="1053531"/>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0955" rIns="27940" bIns="20955" numCol="1" spcCol="1270" anchor="ctr" anchorCtr="0">
          <a:noAutofit/>
        </a:bodyPr>
        <a:lstStyle/>
        <a:p>
          <a:pPr lvl="0" algn="ctr" defTabSz="488950">
            <a:lnSpc>
              <a:spcPct val="90000"/>
            </a:lnSpc>
            <a:spcBef>
              <a:spcPct val="0"/>
            </a:spcBef>
            <a:spcAft>
              <a:spcPct val="35000"/>
            </a:spcAft>
          </a:pPr>
          <a:r>
            <a:rPr lang="pl-PL" sz="1100" kern="1200"/>
            <a:t>2.3. Reintegracja </a:t>
          </a:r>
          <a:br>
            <a:rPr lang="pl-PL" sz="1100" kern="1200"/>
          </a:br>
          <a:r>
            <a:rPr lang="pl-PL" sz="1100" kern="1200"/>
            <a:t>i aktywizacja grup wykluczonych </a:t>
          </a:r>
          <a:br>
            <a:rPr lang="pl-PL" sz="1100" kern="1200"/>
          </a:br>
          <a:r>
            <a:rPr lang="pl-PL" sz="1100" kern="1200"/>
            <a:t>i zagrożonych wykluczeniem społecznym</a:t>
          </a:r>
        </a:p>
      </dsp:txBody>
      <dsp:txXfrm>
        <a:off x="2179875" y="4071313"/>
        <a:ext cx="1400968" cy="991817"/>
      </dsp:txXfrm>
    </dsp:sp>
    <dsp:sp modelId="{F9CB3959-A179-4053-9A1E-A84E72A899CF}">
      <dsp:nvSpPr>
        <dsp:cNvPr id="0" name=""/>
        <dsp:cNvSpPr/>
      </dsp:nvSpPr>
      <dsp:spPr>
        <a:xfrm>
          <a:off x="3931663" y="0"/>
          <a:ext cx="1828353" cy="5362575"/>
        </a:xfrm>
        <a:prstGeom prst="roundRect">
          <a:avLst>
            <a:gd name="adj" fmla="val 10000"/>
          </a:avLst>
        </a:prstGeom>
        <a:solidFill>
          <a:schemeClr val="bg2">
            <a:lumMod val="90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pPr>
          <a:endParaRPr lang="pl-PL" sz="1000" b="1" kern="1200"/>
        </a:p>
        <a:p>
          <a:pPr lvl="0" algn="ctr" defTabSz="444500">
            <a:lnSpc>
              <a:spcPct val="90000"/>
            </a:lnSpc>
            <a:spcBef>
              <a:spcPct val="0"/>
            </a:spcBef>
            <a:spcAft>
              <a:spcPct val="35000"/>
            </a:spcAft>
          </a:pPr>
          <a:r>
            <a:rPr lang="pl-PL" sz="1200" b="1" kern="1200"/>
            <a:t>Cel strategiczny 3.</a:t>
          </a:r>
          <a:r>
            <a:rPr lang="pl-PL" sz="1200" kern="1200"/>
            <a:t> </a:t>
          </a:r>
        </a:p>
        <a:p>
          <a:pPr lvl="0" algn="ctr" defTabSz="444500">
            <a:lnSpc>
              <a:spcPct val="90000"/>
            </a:lnSpc>
            <a:spcBef>
              <a:spcPct val="0"/>
            </a:spcBef>
            <a:spcAft>
              <a:spcPct val="35000"/>
            </a:spcAft>
          </a:pPr>
          <a:r>
            <a:rPr lang="pl-PL" sz="1100" kern="1200"/>
            <a:t>Poprawa warunków bytowych mieszkańców obszarów rewitalizacji i jakości środowiska naturalnego</a:t>
          </a:r>
        </a:p>
      </dsp:txBody>
      <dsp:txXfrm>
        <a:off x="3931663" y="0"/>
        <a:ext cx="1828353" cy="1608772"/>
      </dsp:txXfrm>
    </dsp:sp>
    <dsp:sp modelId="{2504AD4B-AB18-4718-9143-6F2F37997E29}">
      <dsp:nvSpPr>
        <dsp:cNvPr id="0" name=""/>
        <dsp:cNvSpPr/>
      </dsp:nvSpPr>
      <dsp:spPr>
        <a:xfrm>
          <a:off x="4114498" y="1609595"/>
          <a:ext cx="1462682" cy="1414146"/>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ts val="0"/>
            </a:spcAft>
          </a:pPr>
          <a:r>
            <a:rPr lang="pl-PL" sz="1200" kern="1200"/>
            <a:t>3.1. Poprawa parametrów technicznych budynków </a:t>
          </a:r>
          <a:br>
            <a:rPr lang="pl-PL" sz="1200" kern="1200"/>
          </a:br>
          <a:r>
            <a:rPr lang="pl-PL" sz="1200" kern="1200"/>
            <a:t>i ograniczenie ich odddziaływania na środowisko</a:t>
          </a:r>
        </a:p>
      </dsp:txBody>
      <dsp:txXfrm>
        <a:off x="4155917" y="1651014"/>
        <a:ext cx="1379844" cy="1331308"/>
      </dsp:txXfrm>
    </dsp:sp>
    <dsp:sp modelId="{B3EC6B98-57A6-4F8C-B0E8-3962CA06B6C2}">
      <dsp:nvSpPr>
        <dsp:cNvPr id="0" name=""/>
        <dsp:cNvSpPr/>
      </dsp:nvSpPr>
      <dsp:spPr>
        <a:xfrm>
          <a:off x="4114498" y="3161734"/>
          <a:ext cx="1462682" cy="896948"/>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ct val="35000"/>
            </a:spcAft>
          </a:pPr>
          <a:r>
            <a:rPr lang="pl-PL" sz="1200" kern="1200"/>
            <a:t>3.2. Rozwój infrastruktury technicznej </a:t>
          </a:r>
        </a:p>
      </dsp:txBody>
      <dsp:txXfrm>
        <a:off x="4140769" y="3188005"/>
        <a:ext cx="1410140" cy="844406"/>
      </dsp:txXfrm>
    </dsp:sp>
    <dsp:sp modelId="{C0BFBCD8-8248-47AF-BA0B-D570DBAFBC85}">
      <dsp:nvSpPr>
        <dsp:cNvPr id="0" name=""/>
        <dsp:cNvSpPr/>
      </dsp:nvSpPr>
      <dsp:spPr>
        <a:xfrm>
          <a:off x="4114498" y="4196674"/>
          <a:ext cx="1462682" cy="896948"/>
        </a:xfrm>
        <a:prstGeom prst="roundRect">
          <a:avLst>
            <a:gd name="adj" fmla="val 10000"/>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22860" rIns="30480" bIns="22860" numCol="1" spcCol="1270" anchor="ctr" anchorCtr="0">
          <a:noAutofit/>
        </a:bodyPr>
        <a:lstStyle/>
        <a:p>
          <a:pPr lvl="0" algn="ctr" defTabSz="533400">
            <a:lnSpc>
              <a:spcPct val="90000"/>
            </a:lnSpc>
            <a:spcBef>
              <a:spcPct val="0"/>
            </a:spcBef>
            <a:spcAft>
              <a:spcPts val="0"/>
            </a:spcAft>
          </a:pPr>
          <a:r>
            <a:rPr lang="pl-PL" sz="1200" kern="1200"/>
            <a:t>3.3. Poprawa jakości </a:t>
          </a:r>
        </a:p>
        <a:p>
          <a:pPr lvl="0" algn="ctr" defTabSz="533400">
            <a:lnSpc>
              <a:spcPct val="90000"/>
            </a:lnSpc>
            <a:spcBef>
              <a:spcPct val="0"/>
            </a:spcBef>
            <a:spcAft>
              <a:spcPts val="0"/>
            </a:spcAft>
          </a:pPr>
          <a:r>
            <a:rPr lang="pl-PL" sz="1200" kern="1200"/>
            <a:t>środowiska </a:t>
          </a:r>
        </a:p>
        <a:p>
          <a:pPr lvl="0" algn="ctr" defTabSz="533400">
            <a:lnSpc>
              <a:spcPct val="90000"/>
            </a:lnSpc>
            <a:spcBef>
              <a:spcPct val="0"/>
            </a:spcBef>
            <a:spcAft>
              <a:spcPts val="0"/>
            </a:spcAft>
          </a:pPr>
          <a:r>
            <a:rPr lang="pl-PL" sz="1200" kern="1200"/>
            <a:t>naturalnego</a:t>
          </a:r>
        </a:p>
      </dsp:txBody>
      <dsp:txXfrm>
        <a:off x="4140769" y="4222945"/>
        <a:ext cx="1410140" cy="844406"/>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680F9D-3423-4786-9AA4-49273190F4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70</Pages>
  <Words>19462</Words>
  <Characters>116775</Characters>
  <Application>Microsoft Office Word</Application>
  <DocSecurity>0</DocSecurity>
  <Lines>973</Lines>
  <Paragraphs>271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135966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Zuzanna Potępa-Błędzińska</dc:creator>
  <cp:lastModifiedBy>Zuzanna Potępa-Błędzińska</cp:lastModifiedBy>
  <cp:revision>4</cp:revision>
  <dcterms:created xsi:type="dcterms:W3CDTF">2017-05-17T08:14:00Z</dcterms:created>
  <dcterms:modified xsi:type="dcterms:W3CDTF">2017-05-17T09:48:00Z</dcterms:modified>
</cp:coreProperties>
</file>